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047"/>
      </w:tblGrid>
      <w:tr w:rsidR="00BA02E3" w:rsidRPr="00BA02E3" w14:paraId="6BF73980" w14:textId="77777777" w:rsidTr="00525E08">
        <w:trPr>
          <w:trHeight w:val="1328"/>
        </w:trPr>
        <w:tc>
          <w:tcPr>
            <w:tcW w:w="3157" w:type="dxa"/>
            <w:tcBorders>
              <w:top w:val="nil"/>
              <w:left w:val="nil"/>
              <w:bottom w:val="nil"/>
              <w:right w:val="single" w:sz="4" w:space="0" w:color="auto"/>
            </w:tcBorders>
            <w:vAlign w:val="center"/>
          </w:tcPr>
          <w:p w14:paraId="3F81F00C" w14:textId="77777777" w:rsidR="00BA02E3" w:rsidRPr="00BA02E3" w:rsidRDefault="00BA02E3" w:rsidP="00BA02E3">
            <w:pPr>
              <w:autoSpaceDE w:val="0"/>
              <w:autoSpaceDN w:val="0"/>
              <w:outlineLvl w:val="0"/>
              <w:rPr>
                <w:rFonts w:ascii="Calibri" w:hAnsi="Calibri" w:cs="Calibri"/>
                <w:b/>
                <w:bCs/>
                <w:sz w:val="21"/>
                <w:szCs w:val="21"/>
                <w:u w:val="single"/>
              </w:rPr>
            </w:pPr>
            <w:bookmarkStart w:id="0" w:name="_Hlk128406347"/>
            <w:r w:rsidRPr="00BA02E3">
              <w:rPr>
                <w:rFonts w:ascii="Calibri" w:hAnsi="Calibri" w:cs="Calibri"/>
                <w:b/>
                <w:bCs/>
                <w:sz w:val="21"/>
                <w:szCs w:val="21"/>
                <w:u w:val="single"/>
              </w:rPr>
              <w:t>LOGO COLLECTIVITE</w:t>
            </w:r>
          </w:p>
        </w:tc>
        <w:tc>
          <w:tcPr>
            <w:tcW w:w="6047" w:type="dxa"/>
            <w:tcBorders>
              <w:top w:val="single" w:sz="4" w:space="0" w:color="auto"/>
              <w:left w:val="single" w:sz="4" w:space="0" w:color="auto"/>
              <w:bottom w:val="single" w:sz="4" w:space="0" w:color="auto"/>
              <w:right w:val="single" w:sz="4" w:space="0" w:color="auto"/>
            </w:tcBorders>
            <w:vAlign w:val="center"/>
          </w:tcPr>
          <w:p w14:paraId="76E2CA48" w14:textId="77777777" w:rsidR="00BA02E3" w:rsidRPr="00BA02E3" w:rsidRDefault="00BA02E3" w:rsidP="00BA02E3">
            <w:pPr>
              <w:tabs>
                <w:tab w:val="right" w:leader="dot" w:pos="5500"/>
              </w:tabs>
              <w:autoSpaceDE w:val="0"/>
              <w:autoSpaceDN w:val="0"/>
              <w:ind w:left="227"/>
              <w:jc w:val="right"/>
              <w:rPr>
                <w:rFonts w:ascii="Calibri" w:hAnsi="Calibri" w:cs="Calibri"/>
                <w:sz w:val="21"/>
                <w:szCs w:val="21"/>
              </w:rPr>
            </w:pPr>
            <w:r w:rsidRPr="00BA02E3">
              <w:rPr>
                <w:rFonts w:ascii="Calibri" w:hAnsi="Calibri" w:cs="Calibri"/>
                <w:b/>
                <w:bCs/>
                <w:sz w:val="21"/>
                <w:szCs w:val="21"/>
              </w:rPr>
              <w:t>N°</w:t>
            </w:r>
            <w:r w:rsidRPr="00BA02E3">
              <w:rPr>
                <w:rFonts w:ascii="Calibri" w:hAnsi="Calibri" w:cs="Calibri"/>
                <w:sz w:val="21"/>
                <w:szCs w:val="21"/>
              </w:rPr>
              <w:t>……………</w:t>
            </w:r>
          </w:p>
          <w:p w14:paraId="757728C2" w14:textId="77777777" w:rsidR="00BA02E3" w:rsidRPr="00BA02E3" w:rsidRDefault="00BA02E3" w:rsidP="00BA02E3">
            <w:pPr>
              <w:tabs>
                <w:tab w:val="right" w:leader="dot" w:pos="5500"/>
              </w:tabs>
              <w:autoSpaceDE w:val="0"/>
              <w:autoSpaceDN w:val="0"/>
              <w:ind w:left="227"/>
              <w:jc w:val="right"/>
              <w:rPr>
                <w:rFonts w:ascii="Calibri" w:hAnsi="Calibri" w:cs="Calibri"/>
                <w:b/>
                <w:bCs/>
                <w:sz w:val="24"/>
                <w:szCs w:val="24"/>
              </w:rPr>
            </w:pPr>
          </w:p>
          <w:p w14:paraId="77639D60" w14:textId="5DA7D09C" w:rsidR="00BA02E3" w:rsidRPr="00BA02E3" w:rsidRDefault="00BA02E3" w:rsidP="00BA02E3">
            <w:pPr>
              <w:tabs>
                <w:tab w:val="right" w:leader="dot" w:pos="5500"/>
              </w:tabs>
              <w:autoSpaceDE w:val="0"/>
              <w:autoSpaceDN w:val="0"/>
              <w:ind w:left="227"/>
              <w:jc w:val="center"/>
              <w:rPr>
                <w:rFonts w:ascii="Calibri" w:hAnsi="Calibri" w:cs="Calibri"/>
                <w:b/>
                <w:bCs/>
                <w:sz w:val="24"/>
                <w:szCs w:val="24"/>
              </w:rPr>
            </w:pPr>
            <w:r w:rsidRPr="00BA02E3">
              <w:rPr>
                <w:rFonts w:ascii="Calibri" w:hAnsi="Calibri" w:cs="Calibri"/>
                <w:b/>
                <w:bCs/>
                <w:sz w:val="24"/>
                <w:szCs w:val="24"/>
              </w:rPr>
              <w:t xml:space="preserve">Délibération fixant </w:t>
            </w:r>
            <w:r w:rsidR="00131530">
              <w:rPr>
                <w:rFonts w:ascii="Calibri" w:hAnsi="Calibri" w:cs="Calibri"/>
                <w:b/>
                <w:bCs/>
                <w:sz w:val="24"/>
                <w:szCs w:val="24"/>
              </w:rPr>
              <w:t xml:space="preserve">le </w:t>
            </w:r>
            <w:r w:rsidR="0080399B">
              <w:rPr>
                <w:rFonts w:ascii="Calibri" w:hAnsi="Calibri" w:cs="Calibri"/>
                <w:b/>
                <w:bCs/>
                <w:sz w:val="24"/>
                <w:szCs w:val="24"/>
              </w:rPr>
              <w:t>régime des astreintes</w:t>
            </w:r>
          </w:p>
          <w:p w14:paraId="4399524D" w14:textId="77777777" w:rsidR="00BA02E3" w:rsidRPr="00BA02E3" w:rsidRDefault="00BA02E3" w:rsidP="00BA02E3">
            <w:pPr>
              <w:tabs>
                <w:tab w:val="right" w:leader="dot" w:pos="5500"/>
              </w:tabs>
              <w:autoSpaceDE w:val="0"/>
              <w:autoSpaceDN w:val="0"/>
              <w:ind w:left="227"/>
              <w:rPr>
                <w:rFonts w:ascii="Calibri" w:hAnsi="Calibri" w:cs="Calibri"/>
                <w:sz w:val="21"/>
                <w:szCs w:val="21"/>
              </w:rPr>
            </w:pPr>
          </w:p>
        </w:tc>
      </w:tr>
    </w:tbl>
    <w:p w14:paraId="3DA642D0" w14:textId="77777777" w:rsidR="00BA02E3" w:rsidRDefault="00BA02E3" w:rsidP="00FF76F7">
      <w:pPr>
        <w:pStyle w:val="Standard"/>
        <w:jc w:val="both"/>
        <w:rPr>
          <w:rFonts w:asciiTheme="minorHAnsi" w:eastAsia="Trebuchet MS" w:hAnsiTheme="minorHAnsi" w:cstheme="minorHAnsi"/>
          <w:b/>
          <w:bCs/>
          <w:sz w:val="21"/>
          <w:szCs w:val="21"/>
          <w:lang w:eastAsia="fr-FR"/>
        </w:rPr>
      </w:pPr>
    </w:p>
    <w:p w14:paraId="67FEF9DF" w14:textId="77777777" w:rsidR="00BA02E3" w:rsidRDefault="00BA02E3" w:rsidP="00FF76F7">
      <w:pPr>
        <w:pStyle w:val="Standard"/>
        <w:jc w:val="both"/>
        <w:rPr>
          <w:rFonts w:asciiTheme="minorHAnsi" w:eastAsia="Trebuchet MS" w:hAnsiTheme="minorHAnsi" w:cstheme="minorHAnsi"/>
          <w:b/>
          <w:bCs/>
          <w:sz w:val="21"/>
          <w:szCs w:val="21"/>
          <w:lang w:eastAsia="fr-FR"/>
        </w:rPr>
      </w:pPr>
    </w:p>
    <w:bookmarkEnd w:id="0"/>
    <w:p w14:paraId="3BD20EE1" w14:textId="77777777" w:rsidR="00BA02E3" w:rsidRPr="00735881" w:rsidRDefault="00BA02E3" w:rsidP="00BA02E3">
      <w:pPr>
        <w:pStyle w:val="Default"/>
        <w:jc w:val="both"/>
        <w:rPr>
          <w:rFonts w:ascii="Calibri" w:hAnsi="Calibri" w:cs="Calibri"/>
          <w:sz w:val="21"/>
          <w:szCs w:val="21"/>
        </w:rPr>
      </w:pPr>
      <w:r w:rsidRPr="00735881">
        <w:rPr>
          <w:rFonts w:ascii="Calibri" w:hAnsi="Calibri" w:cs="Calibri"/>
          <w:sz w:val="21"/>
          <w:szCs w:val="21"/>
        </w:rPr>
        <w:t>Le …………………. (</w:t>
      </w:r>
      <w:proofErr w:type="gramStart"/>
      <w:r w:rsidRPr="00735881">
        <w:rPr>
          <w:rFonts w:ascii="Calibri" w:hAnsi="Calibri" w:cs="Calibri"/>
          <w:i/>
          <w:sz w:val="21"/>
          <w:szCs w:val="21"/>
        </w:rPr>
        <w:t>date</w:t>
      </w:r>
      <w:proofErr w:type="gramEnd"/>
      <w:r w:rsidRPr="00735881">
        <w:rPr>
          <w:rFonts w:ascii="Calibri" w:hAnsi="Calibri" w:cs="Calibri"/>
          <w:sz w:val="21"/>
          <w:szCs w:val="21"/>
        </w:rPr>
        <w:t>), à ………</w:t>
      </w:r>
      <w:proofErr w:type="gramStart"/>
      <w:r w:rsidRPr="00735881">
        <w:rPr>
          <w:rFonts w:ascii="Calibri" w:hAnsi="Calibri" w:cs="Calibri"/>
          <w:sz w:val="21"/>
          <w:szCs w:val="21"/>
        </w:rPr>
        <w:t>…….</w:t>
      </w:r>
      <w:proofErr w:type="gramEnd"/>
      <w:r w:rsidRPr="00735881">
        <w:rPr>
          <w:rFonts w:ascii="Calibri" w:hAnsi="Calibri" w:cs="Calibri"/>
          <w:sz w:val="21"/>
          <w:szCs w:val="21"/>
        </w:rPr>
        <w:t>. (</w:t>
      </w:r>
      <w:proofErr w:type="gramStart"/>
      <w:r w:rsidRPr="00735881">
        <w:rPr>
          <w:rFonts w:ascii="Calibri" w:hAnsi="Calibri" w:cs="Calibri"/>
          <w:i/>
          <w:sz w:val="21"/>
          <w:szCs w:val="21"/>
        </w:rPr>
        <w:t>heure</w:t>
      </w:r>
      <w:proofErr w:type="gramEnd"/>
      <w:r w:rsidRPr="00735881">
        <w:rPr>
          <w:rFonts w:ascii="Calibri" w:hAnsi="Calibri" w:cs="Calibri"/>
          <w:sz w:val="21"/>
          <w:szCs w:val="21"/>
        </w:rPr>
        <w:t>), en …………………. (</w:t>
      </w:r>
      <w:proofErr w:type="gramStart"/>
      <w:r w:rsidRPr="00735881">
        <w:rPr>
          <w:rFonts w:ascii="Calibri" w:hAnsi="Calibri" w:cs="Calibri"/>
          <w:i/>
          <w:sz w:val="21"/>
          <w:szCs w:val="21"/>
        </w:rPr>
        <w:t>lieu</w:t>
      </w:r>
      <w:proofErr w:type="gramEnd"/>
      <w:r w:rsidRPr="00735881">
        <w:rPr>
          <w:rFonts w:ascii="Calibri" w:hAnsi="Calibri" w:cs="Calibri"/>
          <w:sz w:val="21"/>
          <w:szCs w:val="21"/>
        </w:rPr>
        <w:t>), se sont réunis les membres du conseil …………</w:t>
      </w:r>
      <w:proofErr w:type="gramStart"/>
      <w:r w:rsidRPr="00735881">
        <w:rPr>
          <w:rFonts w:ascii="Calibri" w:hAnsi="Calibri" w:cs="Calibri"/>
          <w:sz w:val="21"/>
          <w:szCs w:val="21"/>
        </w:rPr>
        <w:t>…….</w:t>
      </w:r>
      <w:proofErr w:type="gramEnd"/>
      <w:r w:rsidRPr="00735881">
        <w:rPr>
          <w:rFonts w:ascii="Calibri" w:hAnsi="Calibri" w:cs="Calibri"/>
          <w:sz w:val="21"/>
          <w:szCs w:val="21"/>
        </w:rPr>
        <w:t xml:space="preserve">. </w:t>
      </w:r>
      <w:proofErr w:type="gramStart"/>
      <w:r w:rsidRPr="00735881">
        <w:rPr>
          <w:rFonts w:ascii="Calibri" w:hAnsi="Calibri" w:cs="Calibri"/>
          <w:sz w:val="21"/>
          <w:szCs w:val="21"/>
        </w:rPr>
        <w:t>sous</w:t>
      </w:r>
      <w:proofErr w:type="gramEnd"/>
      <w:r w:rsidRPr="00735881">
        <w:rPr>
          <w:rFonts w:ascii="Calibri" w:hAnsi="Calibri" w:cs="Calibri"/>
          <w:sz w:val="21"/>
          <w:szCs w:val="21"/>
        </w:rPr>
        <w:t xml:space="preserve"> la présidence de …………</w:t>
      </w:r>
      <w:proofErr w:type="gramStart"/>
      <w:r w:rsidRPr="00735881">
        <w:rPr>
          <w:rFonts w:ascii="Calibri" w:hAnsi="Calibri" w:cs="Calibri"/>
          <w:sz w:val="21"/>
          <w:szCs w:val="21"/>
        </w:rPr>
        <w:t>…….</w:t>
      </w:r>
      <w:proofErr w:type="gramEnd"/>
      <w:r w:rsidRPr="00735881">
        <w:rPr>
          <w:rFonts w:ascii="Calibri" w:hAnsi="Calibri" w:cs="Calibri"/>
          <w:sz w:val="21"/>
          <w:szCs w:val="21"/>
        </w:rPr>
        <w:t>. :</w:t>
      </w:r>
    </w:p>
    <w:p w14:paraId="0491A063" w14:textId="77777777" w:rsidR="00BA02E3" w:rsidRPr="00735881" w:rsidRDefault="00BA02E3" w:rsidP="00BA02E3">
      <w:pPr>
        <w:pStyle w:val="Default"/>
        <w:jc w:val="both"/>
        <w:rPr>
          <w:rFonts w:ascii="Calibri" w:hAnsi="Calibri" w:cs="Calibri"/>
          <w:sz w:val="21"/>
          <w:szCs w:val="21"/>
        </w:rPr>
      </w:pPr>
    </w:p>
    <w:p w14:paraId="61C2B6DA" w14:textId="48AA6FB6" w:rsidR="00BA02E3" w:rsidRPr="00735881" w:rsidRDefault="00BA02E3" w:rsidP="00BA02E3">
      <w:pPr>
        <w:pStyle w:val="Default"/>
        <w:jc w:val="both"/>
        <w:rPr>
          <w:rFonts w:ascii="Calibri" w:hAnsi="Calibri" w:cs="Calibri"/>
          <w:sz w:val="21"/>
          <w:szCs w:val="21"/>
        </w:rPr>
      </w:pPr>
      <w:r w:rsidRPr="00735881">
        <w:rPr>
          <w:rFonts w:ascii="Calibri" w:hAnsi="Calibri" w:cs="Calibri"/>
          <w:sz w:val="21"/>
          <w:szCs w:val="21"/>
        </w:rPr>
        <w:t>Étaient présents : ……………………………………………………………………………………………………………………………</w:t>
      </w:r>
    </w:p>
    <w:p w14:paraId="05EDAE94" w14:textId="77777777" w:rsidR="00BA02E3" w:rsidRPr="00735881" w:rsidRDefault="00BA02E3" w:rsidP="00BA02E3">
      <w:pPr>
        <w:pStyle w:val="Default"/>
        <w:jc w:val="both"/>
        <w:rPr>
          <w:rFonts w:ascii="Calibri" w:hAnsi="Calibri" w:cs="Calibri"/>
          <w:sz w:val="21"/>
          <w:szCs w:val="21"/>
        </w:rPr>
      </w:pPr>
    </w:p>
    <w:p w14:paraId="0A4F0E07" w14:textId="1E6286DA" w:rsidR="00BA02E3" w:rsidRPr="00735881" w:rsidRDefault="00BA02E3" w:rsidP="00BA02E3">
      <w:pPr>
        <w:pStyle w:val="Default"/>
        <w:jc w:val="both"/>
        <w:rPr>
          <w:rFonts w:ascii="Calibri" w:hAnsi="Calibri" w:cs="Calibri"/>
          <w:sz w:val="21"/>
          <w:szCs w:val="21"/>
        </w:rPr>
      </w:pPr>
      <w:r w:rsidRPr="00735881">
        <w:rPr>
          <w:rFonts w:ascii="Calibri" w:hAnsi="Calibri" w:cs="Calibri"/>
          <w:sz w:val="21"/>
          <w:szCs w:val="21"/>
        </w:rPr>
        <w:t>Étaient absents excusés : …………………………………………………………………………………………………………………</w:t>
      </w:r>
    </w:p>
    <w:p w14:paraId="15D9E71B" w14:textId="77777777" w:rsidR="00BA02E3" w:rsidRPr="00735881" w:rsidRDefault="00BA02E3" w:rsidP="00BA02E3">
      <w:pPr>
        <w:pStyle w:val="Default"/>
        <w:jc w:val="both"/>
        <w:rPr>
          <w:rFonts w:ascii="Calibri" w:hAnsi="Calibri" w:cs="Calibri"/>
          <w:sz w:val="21"/>
          <w:szCs w:val="21"/>
        </w:rPr>
      </w:pPr>
    </w:p>
    <w:p w14:paraId="6383B200" w14:textId="77777777" w:rsidR="00BA02E3" w:rsidRPr="00735881" w:rsidRDefault="00BA02E3" w:rsidP="00BA02E3">
      <w:pPr>
        <w:pStyle w:val="Default"/>
        <w:jc w:val="both"/>
        <w:rPr>
          <w:rFonts w:ascii="Calibri" w:hAnsi="Calibri" w:cs="Calibri"/>
          <w:sz w:val="21"/>
          <w:szCs w:val="21"/>
        </w:rPr>
      </w:pPr>
      <w:r w:rsidRPr="00735881">
        <w:rPr>
          <w:rFonts w:ascii="Calibri" w:hAnsi="Calibri" w:cs="Calibri"/>
          <w:sz w:val="21"/>
          <w:szCs w:val="21"/>
        </w:rPr>
        <w:t>Le secrétariat a été assuré par : ………………………………</w:t>
      </w:r>
    </w:p>
    <w:p w14:paraId="4E5096DF" w14:textId="77777777" w:rsidR="00BA02E3" w:rsidRPr="00735881" w:rsidRDefault="00BA02E3" w:rsidP="00BA02E3">
      <w:pPr>
        <w:pStyle w:val="Default"/>
        <w:jc w:val="both"/>
        <w:rPr>
          <w:rFonts w:ascii="Calibri" w:hAnsi="Calibri" w:cs="Calibri"/>
          <w:sz w:val="21"/>
          <w:szCs w:val="21"/>
        </w:rPr>
      </w:pPr>
    </w:p>
    <w:p w14:paraId="3EA7DBE9" w14:textId="77777777" w:rsidR="00BA02E3" w:rsidRPr="00735881" w:rsidRDefault="00BA02E3" w:rsidP="00BA02E3">
      <w:pPr>
        <w:pStyle w:val="Default"/>
        <w:jc w:val="both"/>
        <w:rPr>
          <w:rFonts w:ascii="Calibri" w:hAnsi="Calibri" w:cs="Calibri"/>
          <w:sz w:val="21"/>
          <w:szCs w:val="21"/>
        </w:rPr>
      </w:pPr>
      <w:r w:rsidRPr="00735881">
        <w:rPr>
          <w:rFonts w:ascii="Calibri" w:hAnsi="Calibri" w:cs="Calibri"/>
          <w:b/>
          <w:sz w:val="21"/>
          <w:szCs w:val="21"/>
        </w:rPr>
        <w:t xml:space="preserve">Le Maire </w:t>
      </w:r>
      <w:r w:rsidRPr="00735881">
        <w:rPr>
          <w:rFonts w:ascii="Calibri" w:hAnsi="Calibri" w:cs="Calibri"/>
          <w:b/>
          <w:i/>
          <w:iCs/>
          <w:sz w:val="21"/>
          <w:szCs w:val="21"/>
        </w:rPr>
        <w:t xml:space="preserve">(ou le Président) </w:t>
      </w:r>
      <w:r w:rsidRPr="00735881">
        <w:rPr>
          <w:rFonts w:ascii="Calibri" w:hAnsi="Calibri" w:cs="Calibri"/>
          <w:b/>
          <w:sz w:val="21"/>
          <w:szCs w:val="21"/>
        </w:rPr>
        <w:t>rappelle à l’assemblée</w:t>
      </w:r>
      <w:r w:rsidRPr="00735881">
        <w:rPr>
          <w:rFonts w:ascii="Calibri" w:hAnsi="Calibri" w:cs="Calibri"/>
          <w:sz w:val="21"/>
          <w:szCs w:val="21"/>
        </w:rPr>
        <w:t> :</w:t>
      </w:r>
    </w:p>
    <w:p w14:paraId="4D2902C1" w14:textId="77777777" w:rsidR="00BA02E3" w:rsidRDefault="00BA02E3" w:rsidP="00FF76F7">
      <w:pPr>
        <w:pStyle w:val="Standard"/>
        <w:jc w:val="both"/>
        <w:rPr>
          <w:rFonts w:ascii="Calibri" w:hAnsi="Calibri" w:cs="Calibri"/>
          <w:sz w:val="21"/>
          <w:szCs w:val="21"/>
        </w:rPr>
      </w:pPr>
    </w:p>
    <w:p w14:paraId="4A1F83D2" w14:textId="77777777" w:rsidR="00482CD8" w:rsidRPr="007A3DE1" w:rsidRDefault="00482CD8" w:rsidP="00482CD8">
      <w:pPr>
        <w:pStyle w:val="Standard"/>
        <w:jc w:val="both"/>
        <w:rPr>
          <w:rFonts w:ascii="Calibri" w:hAnsi="Calibri" w:cs="Calibri"/>
          <w:sz w:val="21"/>
          <w:szCs w:val="21"/>
        </w:rPr>
      </w:pPr>
      <w:r w:rsidRPr="007A3DE1">
        <w:rPr>
          <w:rFonts w:ascii="Calibri" w:hAnsi="Calibri" w:cs="Calibri"/>
          <w:sz w:val="21"/>
          <w:szCs w:val="21"/>
        </w:rPr>
        <w:t>Vu le Code Général des Collectivités Territoriales,</w:t>
      </w:r>
    </w:p>
    <w:p w14:paraId="3610FBB6" w14:textId="77777777" w:rsidR="00482CD8" w:rsidRPr="00412E16" w:rsidRDefault="00482CD8" w:rsidP="00482CD8">
      <w:pPr>
        <w:pStyle w:val="Standard"/>
        <w:jc w:val="both"/>
        <w:rPr>
          <w:rFonts w:ascii="Calibri" w:hAnsi="Calibri" w:cs="Calibri"/>
          <w:sz w:val="21"/>
          <w:szCs w:val="21"/>
        </w:rPr>
      </w:pPr>
      <w:r w:rsidRPr="00412E16">
        <w:rPr>
          <w:rFonts w:ascii="Calibri" w:hAnsi="Calibri" w:cs="Calibri"/>
          <w:sz w:val="21"/>
          <w:szCs w:val="21"/>
        </w:rPr>
        <w:t>Vu le Code Général de la Fonction Publique,</w:t>
      </w:r>
    </w:p>
    <w:p w14:paraId="1988DBA2" w14:textId="7ED0BE85" w:rsidR="005866C7" w:rsidRPr="00412E16" w:rsidRDefault="005866C7" w:rsidP="00482CD8">
      <w:pPr>
        <w:pStyle w:val="Standard"/>
        <w:jc w:val="both"/>
        <w:rPr>
          <w:rFonts w:ascii="Calibri" w:hAnsi="Calibri" w:cs="Calibri"/>
          <w:sz w:val="21"/>
          <w:szCs w:val="21"/>
        </w:rPr>
      </w:pPr>
      <w:r w:rsidRPr="00412E16">
        <w:rPr>
          <w:rFonts w:ascii="Calibri" w:hAnsi="Calibri" w:cs="Calibri"/>
          <w:sz w:val="21"/>
          <w:szCs w:val="21"/>
        </w:rPr>
        <w:t>Vu le décret n°2000-815</w:t>
      </w:r>
      <w:r w:rsidR="00412E16" w:rsidRPr="00412E16">
        <w:rPr>
          <w:rFonts w:ascii="Calibri" w:hAnsi="Calibri" w:cs="Calibri"/>
          <w:sz w:val="21"/>
          <w:szCs w:val="21"/>
        </w:rPr>
        <w:t xml:space="preserve"> </w:t>
      </w:r>
      <w:r w:rsidRPr="00412E16">
        <w:rPr>
          <w:rFonts w:ascii="Calibri" w:hAnsi="Calibri" w:cs="Calibri"/>
          <w:sz w:val="21"/>
          <w:szCs w:val="21"/>
        </w:rPr>
        <w:t>relatif à l'aménagement et à la réduction du temps de travail dans la fonction publique de l'Etat et dans la magistrature,</w:t>
      </w:r>
    </w:p>
    <w:p w14:paraId="44954896" w14:textId="1C3432AD" w:rsidR="00482CD8" w:rsidRPr="00412E16" w:rsidRDefault="00482CD8" w:rsidP="00482CD8">
      <w:pPr>
        <w:pStyle w:val="Standard"/>
        <w:jc w:val="both"/>
        <w:rPr>
          <w:rFonts w:ascii="Calibri" w:hAnsi="Calibri" w:cs="Calibri"/>
          <w:sz w:val="21"/>
          <w:szCs w:val="21"/>
        </w:rPr>
      </w:pPr>
      <w:r w:rsidRPr="00412E16">
        <w:rPr>
          <w:rFonts w:ascii="Calibri" w:hAnsi="Calibri" w:cs="Calibri"/>
          <w:sz w:val="21"/>
          <w:szCs w:val="21"/>
        </w:rPr>
        <w:t xml:space="preserve">Vu le </w:t>
      </w:r>
      <w:r w:rsidR="00B00D9D" w:rsidRPr="00412E16">
        <w:rPr>
          <w:rFonts w:ascii="Calibri" w:hAnsi="Calibri" w:cs="Calibri"/>
          <w:sz w:val="21"/>
          <w:szCs w:val="21"/>
        </w:rPr>
        <w:t>d</w:t>
      </w:r>
      <w:r w:rsidRPr="00412E16">
        <w:rPr>
          <w:rFonts w:ascii="Calibri" w:hAnsi="Calibri" w:cs="Calibri"/>
          <w:sz w:val="21"/>
          <w:szCs w:val="21"/>
        </w:rPr>
        <w:t>écret n°2001-623 du 12 juillet 2001 pris pour l’application de l’article 7-1 de la loi n° 84-53 du 26 janvier 1984 et relatif à l’aménagement et à la réduction du temps de travail dans la fonction publique territoriale, notamment son article 5 précisant les règles d’organisation des astreintes dans les collectivités locales et leurs établissements publics,</w:t>
      </w:r>
    </w:p>
    <w:p w14:paraId="2E0E89AB" w14:textId="43FF8400" w:rsidR="00482CD8" w:rsidRPr="00412E16" w:rsidRDefault="00482CD8" w:rsidP="00482CD8">
      <w:pPr>
        <w:pStyle w:val="Standard"/>
        <w:jc w:val="both"/>
        <w:rPr>
          <w:rFonts w:ascii="Calibri" w:hAnsi="Calibri" w:cs="Calibri"/>
          <w:sz w:val="21"/>
          <w:szCs w:val="21"/>
        </w:rPr>
      </w:pPr>
      <w:r w:rsidRPr="00412E16">
        <w:rPr>
          <w:rFonts w:ascii="Calibri" w:hAnsi="Calibri" w:cs="Calibri"/>
          <w:sz w:val="21"/>
          <w:szCs w:val="21"/>
        </w:rPr>
        <w:t xml:space="preserve">Vu le </w:t>
      </w:r>
      <w:r w:rsidR="00B00D9D" w:rsidRPr="00412E16">
        <w:rPr>
          <w:rFonts w:ascii="Calibri" w:hAnsi="Calibri" w:cs="Calibri"/>
          <w:sz w:val="21"/>
          <w:szCs w:val="21"/>
        </w:rPr>
        <w:t>d</w:t>
      </w:r>
      <w:r w:rsidRPr="00412E16">
        <w:rPr>
          <w:rFonts w:ascii="Calibri" w:hAnsi="Calibri" w:cs="Calibri"/>
          <w:sz w:val="21"/>
          <w:szCs w:val="21"/>
        </w:rPr>
        <w:t>écret n° 2002-147 du 7 février 2002 relatif aux modalités de rémunération ou de compensation des astreintes et des interventions de certains personnels gérés par la direction générale de l’administration du ministère de l’Intérieur,</w:t>
      </w:r>
    </w:p>
    <w:p w14:paraId="7EC44387" w14:textId="5D0EEC88" w:rsidR="00482CD8" w:rsidRPr="00412E16" w:rsidRDefault="00482CD8" w:rsidP="00482CD8">
      <w:pPr>
        <w:pStyle w:val="Standard"/>
        <w:jc w:val="both"/>
        <w:rPr>
          <w:rFonts w:ascii="Calibri" w:hAnsi="Calibri" w:cs="Calibri"/>
          <w:sz w:val="21"/>
          <w:szCs w:val="21"/>
        </w:rPr>
      </w:pPr>
      <w:r w:rsidRPr="00412E16">
        <w:rPr>
          <w:rFonts w:ascii="Calibri" w:hAnsi="Calibri" w:cs="Calibri"/>
          <w:sz w:val="21"/>
          <w:szCs w:val="21"/>
        </w:rPr>
        <w:t xml:space="preserve">Vu le </w:t>
      </w:r>
      <w:r w:rsidR="00B00D9D" w:rsidRPr="00412E16">
        <w:rPr>
          <w:rFonts w:ascii="Calibri" w:hAnsi="Calibri" w:cs="Calibri"/>
          <w:sz w:val="21"/>
          <w:szCs w:val="21"/>
        </w:rPr>
        <w:t>d</w:t>
      </w:r>
      <w:r w:rsidRPr="00412E16">
        <w:rPr>
          <w:rFonts w:ascii="Calibri" w:hAnsi="Calibri" w:cs="Calibri"/>
          <w:sz w:val="21"/>
          <w:szCs w:val="21"/>
        </w:rPr>
        <w:t>écret n° 2002-148 du 7 février 2002 relatif aux modalités de rémunération ou de compensation des permanences au profit de certains personnels gérés par la direction générale de l’administration du ministère de l’Intérieur,</w:t>
      </w:r>
    </w:p>
    <w:p w14:paraId="4A5F8D26" w14:textId="77777777" w:rsidR="00482CD8" w:rsidRPr="00412E16" w:rsidRDefault="00482CD8" w:rsidP="00482CD8">
      <w:pPr>
        <w:pStyle w:val="Standard"/>
        <w:jc w:val="both"/>
        <w:rPr>
          <w:rFonts w:ascii="Calibri" w:hAnsi="Calibri" w:cs="Calibri"/>
          <w:sz w:val="21"/>
          <w:szCs w:val="21"/>
        </w:rPr>
      </w:pPr>
      <w:r w:rsidRPr="00412E16">
        <w:rPr>
          <w:rFonts w:ascii="Calibri" w:hAnsi="Calibri" w:cs="Calibri"/>
          <w:sz w:val="21"/>
          <w:szCs w:val="21"/>
        </w:rPr>
        <w:t xml:space="preserve">Vu le décret n° 2005-542 du 19 mai 2005 fixant les modalités de la rémunération ou de la compensation des astreintes et des permanences dans la Fonction Publique Territoriale, </w:t>
      </w:r>
    </w:p>
    <w:p w14:paraId="4EB6D56D" w14:textId="77777777" w:rsidR="00482CD8" w:rsidRPr="00412E16" w:rsidRDefault="00482CD8" w:rsidP="00482CD8">
      <w:pPr>
        <w:pStyle w:val="Standard"/>
        <w:jc w:val="both"/>
        <w:rPr>
          <w:rFonts w:ascii="Calibri" w:hAnsi="Calibri" w:cs="Calibri"/>
          <w:sz w:val="21"/>
          <w:szCs w:val="21"/>
        </w:rPr>
      </w:pPr>
      <w:r w:rsidRPr="00412E16">
        <w:rPr>
          <w:rFonts w:ascii="Calibri" w:hAnsi="Calibri" w:cs="Calibri"/>
          <w:sz w:val="21"/>
          <w:szCs w:val="21"/>
        </w:rPr>
        <w:t xml:space="preserve">Vu le décret n° 2015-415 du 14 avril 2015 relatif à l'indemnisation des astreintes et à la compensation ou à la rémunération des interventions aux ministères chargés du développement durable et du logement, </w:t>
      </w:r>
    </w:p>
    <w:p w14:paraId="5726A2A5" w14:textId="77777777" w:rsidR="00482CD8" w:rsidRDefault="00482CD8" w:rsidP="00482CD8">
      <w:pPr>
        <w:pStyle w:val="Standard"/>
        <w:jc w:val="both"/>
        <w:rPr>
          <w:rFonts w:ascii="Calibri" w:hAnsi="Calibri" w:cs="Calibri"/>
          <w:sz w:val="21"/>
          <w:szCs w:val="21"/>
        </w:rPr>
      </w:pPr>
      <w:r w:rsidRPr="00412E16">
        <w:rPr>
          <w:rFonts w:ascii="Calibri" w:hAnsi="Calibri" w:cs="Calibri"/>
          <w:sz w:val="21"/>
          <w:szCs w:val="21"/>
        </w:rPr>
        <w:t>Vu l’arrêté du 14 avril 2015 fixant les montants de l'indemnité d'astreinte et la rémunération horaire des interventions aux ministères chargés du développement durable et du logement,</w:t>
      </w:r>
    </w:p>
    <w:p w14:paraId="5E4899DD" w14:textId="7A2A85F9" w:rsidR="00524F9C" w:rsidRPr="00524F9C" w:rsidRDefault="00524F9C" w:rsidP="00482CD8">
      <w:pPr>
        <w:pStyle w:val="Standard"/>
        <w:jc w:val="both"/>
        <w:rPr>
          <w:rFonts w:ascii="Calibri" w:hAnsi="Calibri" w:cs="Calibri"/>
          <w:color w:val="984806" w:themeColor="accent6" w:themeShade="80"/>
          <w:sz w:val="21"/>
          <w:szCs w:val="21"/>
        </w:rPr>
      </w:pPr>
      <w:r w:rsidRPr="00524F9C">
        <w:rPr>
          <w:rFonts w:ascii="Calibri" w:hAnsi="Calibri" w:cs="Calibri"/>
          <w:color w:val="984806" w:themeColor="accent6" w:themeShade="80"/>
          <w:sz w:val="21"/>
          <w:szCs w:val="21"/>
        </w:rPr>
        <w:t>Vu l’arrêté du 12 décembre 2025 modifiant l’arrêté du 3 novembre 2015 fixant les taux des indemnités et les modalités de compensation des astreintes et des interventions des personnels affectés au ministère de l’Intérieur,</w:t>
      </w:r>
    </w:p>
    <w:p w14:paraId="193A0961" w14:textId="77777777" w:rsidR="00412E16" w:rsidRPr="00412E16" w:rsidRDefault="00412E16" w:rsidP="00412E16">
      <w:pPr>
        <w:pStyle w:val="Standard"/>
        <w:jc w:val="both"/>
        <w:rPr>
          <w:rFonts w:ascii="Calibri" w:hAnsi="Calibri" w:cs="Calibri"/>
          <w:i/>
          <w:iCs/>
          <w:sz w:val="21"/>
          <w:szCs w:val="21"/>
        </w:rPr>
      </w:pPr>
      <w:r w:rsidRPr="00412E16">
        <w:rPr>
          <w:rFonts w:ascii="Calibri" w:hAnsi="Calibri" w:cs="Calibri"/>
          <w:i/>
          <w:iCs/>
          <w:sz w:val="21"/>
          <w:szCs w:val="21"/>
        </w:rPr>
        <w:t>(Le cas échéant) Vu le règlement intérieur et/ou le règlement relatif au temps de travail de la collectivité ou de l’établissement public,</w:t>
      </w:r>
    </w:p>
    <w:p w14:paraId="003A6AF0" w14:textId="73A9D9A9" w:rsidR="00482CD8" w:rsidRDefault="00482CD8" w:rsidP="00482CD8">
      <w:pPr>
        <w:pStyle w:val="Standard"/>
        <w:jc w:val="both"/>
        <w:rPr>
          <w:rFonts w:ascii="Calibri" w:hAnsi="Calibri" w:cs="Calibri"/>
          <w:sz w:val="21"/>
          <w:szCs w:val="21"/>
        </w:rPr>
      </w:pPr>
      <w:r w:rsidRPr="007A3DE1">
        <w:rPr>
          <w:rFonts w:ascii="Calibri" w:hAnsi="Calibri" w:cs="Calibri"/>
          <w:sz w:val="21"/>
          <w:szCs w:val="21"/>
        </w:rPr>
        <w:t>Vu l’avis du Comité Social Territorial en date du …,</w:t>
      </w:r>
    </w:p>
    <w:p w14:paraId="5C25283E" w14:textId="77777777" w:rsidR="00482CD8" w:rsidRPr="007A3DE1" w:rsidRDefault="00482CD8" w:rsidP="00482CD8">
      <w:pPr>
        <w:pStyle w:val="Standard"/>
        <w:jc w:val="both"/>
        <w:rPr>
          <w:rFonts w:ascii="Calibri" w:hAnsi="Calibri" w:cs="Calibri"/>
          <w:sz w:val="21"/>
          <w:szCs w:val="21"/>
        </w:rPr>
      </w:pPr>
    </w:p>
    <w:p w14:paraId="1885AF10" w14:textId="77777777" w:rsidR="00482CD8" w:rsidRPr="007A3DE1" w:rsidRDefault="00482CD8" w:rsidP="00482CD8">
      <w:pPr>
        <w:pStyle w:val="Standard"/>
        <w:jc w:val="both"/>
        <w:rPr>
          <w:rFonts w:ascii="Calibri" w:hAnsi="Calibri" w:cs="Calibri"/>
          <w:sz w:val="21"/>
          <w:szCs w:val="21"/>
        </w:rPr>
      </w:pPr>
      <w:r w:rsidRPr="007A3DE1">
        <w:rPr>
          <w:rFonts w:ascii="Calibri" w:hAnsi="Calibri" w:cs="Calibri"/>
          <w:sz w:val="21"/>
          <w:szCs w:val="21"/>
        </w:rPr>
        <w:t>Considérant ce qui suit :</w:t>
      </w:r>
    </w:p>
    <w:p w14:paraId="5B99C730" w14:textId="77777777" w:rsidR="00482CD8" w:rsidRPr="007A3DE1" w:rsidRDefault="00482CD8" w:rsidP="00482CD8">
      <w:pPr>
        <w:pStyle w:val="Standard"/>
        <w:jc w:val="both"/>
        <w:rPr>
          <w:rFonts w:ascii="Calibri" w:hAnsi="Calibri" w:cs="Calibri"/>
          <w:sz w:val="21"/>
          <w:szCs w:val="21"/>
        </w:rPr>
      </w:pPr>
    </w:p>
    <w:p w14:paraId="357B5621" w14:textId="77777777" w:rsidR="00482CD8" w:rsidRPr="007A3DE1" w:rsidRDefault="00482CD8" w:rsidP="00482CD8">
      <w:pPr>
        <w:pStyle w:val="Standard"/>
        <w:jc w:val="both"/>
        <w:rPr>
          <w:rFonts w:ascii="Calibri" w:hAnsi="Calibri" w:cs="Calibri"/>
          <w:sz w:val="21"/>
          <w:szCs w:val="21"/>
        </w:rPr>
      </w:pPr>
      <w:r w:rsidRPr="007A3DE1">
        <w:rPr>
          <w:rFonts w:ascii="Calibri" w:hAnsi="Calibri" w:cs="Calibri"/>
          <w:sz w:val="21"/>
          <w:szCs w:val="21"/>
        </w:rPr>
        <w:t>Une période d’astreinte s’entend comme une période pendant laquelle l’agent, sans être à la disposition permanente et immédiate de son employeur, a l’obligation de demeurer à son domicile ou à proximité afin d’être en mesure d’intervenir pour effectuer un travail au service de sa collectivité.</w:t>
      </w:r>
    </w:p>
    <w:p w14:paraId="57A3F3B9" w14:textId="77777777" w:rsidR="00482CD8" w:rsidRPr="007A3DE1" w:rsidRDefault="00482CD8" w:rsidP="00482CD8">
      <w:pPr>
        <w:pStyle w:val="Standard"/>
        <w:jc w:val="both"/>
        <w:rPr>
          <w:rFonts w:ascii="Calibri" w:hAnsi="Calibri" w:cs="Calibri"/>
          <w:sz w:val="21"/>
          <w:szCs w:val="21"/>
        </w:rPr>
      </w:pPr>
    </w:p>
    <w:p w14:paraId="47C9E1D7" w14:textId="77777777" w:rsidR="00482CD8" w:rsidRPr="007A3DE1" w:rsidRDefault="00482CD8" w:rsidP="00482CD8">
      <w:pPr>
        <w:pStyle w:val="Standard"/>
        <w:jc w:val="both"/>
        <w:rPr>
          <w:rFonts w:ascii="Calibri" w:hAnsi="Calibri" w:cs="Calibri"/>
          <w:sz w:val="21"/>
          <w:szCs w:val="21"/>
        </w:rPr>
      </w:pPr>
      <w:r w:rsidRPr="007A3DE1">
        <w:rPr>
          <w:rFonts w:ascii="Calibri" w:hAnsi="Calibri" w:cs="Calibri"/>
          <w:sz w:val="21"/>
          <w:szCs w:val="21"/>
        </w:rPr>
        <w:t xml:space="preserve">Si l’agent doit effectivement intervenir, l’intervention sera considérée comme du temps de travail effectif ainsi que, le cas échéant, le temps de déplacement aller-retour sur le lieu de travail. </w:t>
      </w:r>
    </w:p>
    <w:p w14:paraId="26E9C295" w14:textId="77777777" w:rsidR="00482CD8" w:rsidRPr="007A3DE1" w:rsidRDefault="00482CD8" w:rsidP="00482CD8">
      <w:pPr>
        <w:pStyle w:val="Standard"/>
        <w:jc w:val="both"/>
        <w:rPr>
          <w:rFonts w:ascii="Calibri" w:hAnsi="Calibri" w:cs="Calibri"/>
          <w:sz w:val="21"/>
          <w:szCs w:val="21"/>
        </w:rPr>
      </w:pPr>
    </w:p>
    <w:p w14:paraId="70DAA0EC" w14:textId="77777777" w:rsidR="00482CD8" w:rsidRPr="007A3DE1" w:rsidRDefault="00482CD8" w:rsidP="00482CD8">
      <w:pPr>
        <w:pStyle w:val="Standard"/>
        <w:jc w:val="both"/>
        <w:rPr>
          <w:rFonts w:ascii="Calibri" w:hAnsi="Calibri" w:cs="Calibri"/>
          <w:sz w:val="21"/>
          <w:szCs w:val="21"/>
        </w:rPr>
      </w:pPr>
      <w:r w:rsidRPr="007A3DE1">
        <w:rPr>
          <w:rFonts w:ascii="Calibri" w:hAnsi="Calibri" w:cs="Calibri"/>
          <w:sz w:val="21"/>
          <w:szCs w:val="21"/>
        </w:rPr>
        <w:lastRenderedPageBreak/>
        <w:t xml:space="preserve">Cette période pendant laquelle l’agent est soumis à l’obligation de demeurer à son domicile ou à proximité doit être indemnisée au moyen de l’indemnité d’astreinte ou, à défaut, donner lieu à un repos compensateur sous certaines conditions. </w:t>
      </w:r>
    </w:p>
    <w:p w14:paraId="0E5C72ED" w14:textId="77777777" w:rsidR="00482CD8" w:rsidRPr="007A3DE1" w:rsidRDefault="00482CD8" w:rsidP="00482CD8">
      <w:pPr>
        <w:pStyle w:val="Standard"/>
        <w:jc w:val="both"/>
        <w:rPr>
          <w:rFonts w:ascii="Calibri" w:hAnsi="Calibri" w:cs="Calibri"/>
          <w:sz w:val="21"/>
          <w:szCs w:val="21"/>
        </w:rPr>
      </w:pPr>
    </w:p>
    <w:p w14:paraId="0BB1A4E0" w14:textId="77777777" w:rsidR="00482CD8" w:rsidRPr="007A3DE1" w:rsidRDefault="00482CD8" w:rsidP="00482CD8">
      <w:pPr>
        <w:pStyle w:val="Standard"/>
        <w:jc w:val="both"/>
        <w:rPr>
          <w:rFonts w:ascii="Calibri" w:hAnsi="Calibri" w:cs="Calibri"/>
          <w:sz w:val="21"/>
          <w:szCs w:val="21"/>
        </w:rPr>
      </w:pPr>
      <w:r w:rsidRPr="007A3DE1">
        <w:rPr>
          <w:rFonts w:ascii="Calibri" w:hAnsi="Calibri" w:cs="Calibri"/>
          <w:sz w:val="21"/>
          <w:szCs w:val="21"/>
        </w:rPr>
        <w:t>La mise en place d’un tel dispositif, susceptible de majorer les risques professionnels et les atteintes à la santé, justifie un encadrement spécifique.</w:t>
      </w:r>
    </w:p>
    <w:p w14:paraId="390ED062" w14:textId="77777777" w:rsidR="00482CD8" w:rsidRPr="007A3DE1" w:rsidRDefault="00482CD8" w:rsidP="00482CD8">
      <w:pPr>
        <w:pStyle w:val="Standard"/>
        <w:jc w:val="both"/>
        <w:rPr>
          <w:rFonts w:ascii="Calibri" w:hAnsi="Calibri" w:cs="Calibri"/>
          <w:sz w:val="21"/>
          <w:szCs w:val="21"/>
        </w:rPr>
      </w:pPr>
    </w:p>
    <w:p w14:paraId="085D237C" w14:textId="77777777" w:rsidR="00482CD8" w:rsidRPr="007A3DE1" w:rsidRDefault="00482CD8" w:rsidP="00482CD8">
      <w:pPr>
        <w:pStyle w:val="Standard"/>
        <w:jc w:val="both"/>
        <w:rPr>
          <w:rFonts w:ascii="Calibri" w:hAnsi="Calibri" w:cs="Calibri"/>
          <w:sz w:val="21"/>
          <w:szCs w:val="21"/>
        </w:rPr>
      </w:pPr>
      <w:r w:rsidRPr="007A3DE1">
        <w:rPr>
          <w:rFonts w:ascii="Calibri" w:hAnsi="Calibri" w:cs="Calibri"/>
          <w:sz w:val="21"/>
          <w:szCs w:val="21"/>
        </w:rPr>
        <w:t>Il appartient à l'organe délibérant, conformément aux dispositions règlementaires énoncées ci-dessus, de déterminer par délibération, les cas dans lesquels il est possible de recourir à des astreintes, les modalités de leur organisation ainsi que la liste des emplois concernés.</w:t>
      </w:r>
    </w:p>
    <w:p w14:paraId="78270464" w14:textId="77777777" w:rsidR="00482CD8" w:rsidRPr="007A3DE1" w:rsidRDefault="00482CD8" w:rsidP="00482CD8">
      <w:pPr>
        <w:pStyle w:val="Standard"/>
        <w:jc w:val="both"/>
        <w:rPr>
          <w:rFonts w:ascii="Calibri" w:hAnsi="Calibri" w:cs="Calibri"/>
          <w:sz w:val="21"/>
          <w:szCs w:val="21"/>
        </w:rPr>
      </w:pPr>
    </w:p>
    <w:p w14:paraId="0BE060F3" w14:textId="77777777" w:rsidR="00482CD8" w:rsidRDefault="00482CD8" w:rsidP="00482CD8">
      <w:pPr>
        <w:pStyle w:val="Default"/>
        <w:jc w:val="both"/>
        <w:rPr>
          <w:rFonts w:ascii="Calibri" w:hAnsi="Calibri" w:cs="Calibri"/>
          <w:b/>
          <w:sz w:val="21"/>
          <w:szCs w:val="21"/>
        </w:rPr>
      </w:pPr>
      <w:bookmarkStart w:id="1" w:name="_Hlk84330749"/>
      <w:r>
        <w:rPr>
          <w:rFonts w:ascii="Calibri" w:hAnsi="Calibri" w:cs="Calibri"/>
          <w:b/>
          <w:sz w:val="21"/>
          <w:szCs w:val="21"/>
        </w:rPr>
        <w:t>L</w:t>
      </w:r>
      <w:r w:rsidRPr="00093975">
        <w:rPr>
          <w:rFonts w:ascii="Calibri" w:hAnsi="Calibri" w:cs="Calibri"/>
          <w:b/>
          <w:sz w:val="21"/>
          <w:szCs w:val="21"/>
        </w:rPr>
        <w:t>’organe délibérant</w:t>
      </w:r>
      <w:r>
        <w:rPr>
          <w:rFonts w:ascii="Calibri" w:hAnsi="Calibri" w:cs="Calibri"/>
          <w:b/>
          <w:sz w:val="21"/>
          <w:szCs w:val="21"/>
        </w:rPr>
        <w:t>, sur le rapport de Madame/Monsieur le Maire/le Président et après en avoir délibéré,</w:t>
      </w:r>
    </w:p>
    <w:bookmarkEnd w:id="1"/>
    <w:p w14:paraId="312EB691" w14:textId="77777777" w:rsidR="00525E08" w:rsidRDefault="00525E08" w:rsidP="00482CD8">
      <w:pPr>
        <w:pStyle w:val="Default"/>
        <w:jc w:val="both"/>
        <w:rPr>
          <w:rFonts w:ascii="Calibri" w:hAnsi="Calibri" w:cs="Calibri"/>
          <w:sz w:val="21"/>
          <w:szCs w:val="21"/>
        </w:rPr>
      </w:pPr>
    </w:p>
    <w:p w14:paraId="3B30604B" w14:textId="77777777" w:rsidR="00482CD8" w:rsidRPr="004621D4" w:rsidRDefault="00482CD8" w:rsidP="00482CD8">
      <w:pPr>
        <w:pStyle w:val="Standard"/>
        <w:jc w:val="center"/>
        <w:rPr>
          <w:rFonts w:ascii="Calibri" w:hAnsi="Calibri" w:cs="Calibri"/>
          <w:b/>
          <w:bCs/>
          <w:sz w:val="21"/>
          <w:szCs w:val="21"/>
        </w:rPr>
      </w:pPr>
      <w:r w:rsidRPr="004621D4">
        <w:rPr>
          <w:rFonts w:ascii="Calibri" w:hAnsi="Calibri" w:cs="Calibri"/>
          <w:b/>
          <w:bCs/>
          <w:sz w:val="21"/>
          <w:szCs w:val="21"/>
        </w:rPr>
        <w:t>Décide</w:t>
      </w:r>
    </w:p>
    <w:p w14:paraId="49EADEE2" w14:textId="77777777" w:rsidR="00482CD8" w:rsidRPr="004621D4" w:rsidRDefault="00482CD8" w:rsidP="0029636F">
      <w:pPr>
        <w:pStyle w:val="Standard"/>
        <w:jc w:val="both"/>
        <w:rPr>
          <w:rFonts w:ascii="Calibri" w:hAnsi="Calibri" w:cs="Calibri"/>
          <w:sz w:val="21"/>
          <w:szCs w:val="21"/>
        </w:rPr>
      </w:pPr>
    </w:p>
    <w:p w14:paraId="5275626F" w14:textId="77777777" w:rsidR="00482CD8" w:rsidRPr="000906C4" w:rsidRDefault="00482CD8" w:rsidP="0029636F">
      <w:pPr>
        <w:pStyle w:val="Standard"/>
        <w:numPr>
          <w:ilvl w:val="0"/>
          <w:numId w:val="27"/>
        </w:numPr>
        <w:ind w:left="720"/>
        <w:jc w:val="both"/>
        <w:rPr>
          <w:rFonts w:ascii="Calibri" w:hAnsi="Calibri" w:cs="Calibri"/>
          <w:b/>
          <w:bCs/>
          <w:sz w:val="21"/>
          <w:szCs w:val="21"/>
        </w:rPr>
      </w:pPr>
      <w:r w:rsidRPr="000906C4">
        <w:rPr>
          <w:rFonts w:ascii="Calibri" w:hAnsi="Calibri" w:cs="Calibri"/>
          <w:b/>
          <w:bCs/>
          <w:sz w:val="21"/>
          <w:szCs w:val="21"/>
        </w:rPr>
        <w:t>D’instaurer le régime des astreintes selon le dispositif suivant :</w:t>
      </w:r>
    </w:p>
    <w:p w14:paraId="7C4E3076" w14:textId="77777777" w:rsidR="00482CD8" w:rsidRDefault="00482CD8" w:rsidP="0029636F">
      <w:pPr>
        <w:pStyle w:val="Standard"/>
        <w:jc w:val="both"/>
        <w:rPr>
          <w:rFonts w:ascii="Calibri" w:hAnsi="Calibri" w:cs="Calibri"/>
          <w:sz w:val="21"/>
          <w:szCs w:val="21"/>
        </w:rPr>
      </w:pPr>
    </w:p>
    <w:p w14:paraId="3220C4BC" w14:textId="25DDF511" w:rsidR="00077C65" w:rsidRPr="00886EFD" w:rsidRDefault="00077C65" w:rsidP="0029636F">
      <w:pPr>
        <w:jc w:val="both"/>
        <w:rPr>
          <w:rFonts w:asciiTheme="minorHAnsi" w:hAnsiTheme="minorHAnsi" w:cstheme="minorHAnsi"/>
          <w:kern w:val="20"/>
          <w:sz w:val="21"/>
          <w:szCs w:val="21"/>
          <w:u w:val="single"/>
        </w:rPr>
      </w:pPr>
      <w:r w:rsidRPr="005C7A88">
        <w:rPr>
          <w:rFonts w:asciiTheme="minorHAnsi" w:hAnsiTheme="minorHAnsi" w:cstheme="minorHAnsi"/>
          <w:kern w:val="20"/>
          <w:sz w:val="21"/>
          <w:szCs w:val="21"/>
          <w:u w:val="single"/>
        </w:rPr>
        <w:t>Article 1</w:t>
      </w:r>
      <w:r w:rsidRPr="005C7A88">
        <w:rPr>
          <w:rFonts w:asciiTheme="minorHAnsi" w:hAnsiTheme="minorHAnsi" w:cstheme="minorHAnsi"/>
          <w:kern w:val="20"/>
          <w:sz w:val="21"/>
          <w:szCs w:val="21"/>
          <w:u w:val="single"/>
          <w:vertAlign w:val="superscript"/>
        </w:rPr>
        <w:t>er</w:t>
      </w:r>
      <w:r w:rsidRPr="005C7A88">
        <w:rPr>
          <w:rFonts w:asciiTheme="minorHAnsi" w:hAnsiTheme="minorHAnsi" w:cstheme="minorHAnsi"/>
          <w:kern w:val="20"/>
          <w:sz w:val="21"/>
          <w:szCs w:val="21"/>
          <w:u w:val="single"/>
        </w:rPr>
        <w:t xml:space="preserve"> – Bénéficiaires</w:t>
      </w:r>
    </w:p>
    <w:p w14:paraId="1AC3440D" w14:textId="77777777" w:rsidR="00077C65" w:rsidRDefault="00077C65" w:rsidP="0029636F">
      <w:pPr>
        <w:pStyle w:val="Standard"/>
        <w:jc w:val="both"/>
        <w:rPr>
          <w:rFonts w:ascii="Calibri" w:hAnsi="Calibri" w:cs="Calibri"/>
          <w:sz w:val="21"/>
          <w:szCs w:val="21"/>
        </w:rPr>
      </w:pPr>
    </w:p>
    <w:p w14:paraId="036C3C88" w14:textId="78E89747" w:rsidR="00077C65" w:rsidRDefault="00077C65" w:rsidP="0029636F">
      <w:pPr>
        <w:pStyle w:val="Standard"/>
        <w:jc w:val="both"/>
        <w:rPr>
          <w:rFonts w:ascii="Calibri" w:hAnsi="Calibri" w:cs="Calibri"/>
          <w:sz w:val="21"/>
          <w:szCs w:val="21"/>
        </w:rPr>
      </w:pPr>
      <w:r w:rsidRPr="00077C65">
        <w:rPr>
          <w:rFonts w:ascii="Calibri" w:hAnsi="Calibri" w:cs="Calibri"/>
          <w:sz w:val="21"/>
          <w:szCs w:val="21"/>
        </w:rPr>
        <w:t>Sont concernés par ce dispositif</w:t>
      </w:r>
      <w:r>
        <w:rPr>
          <w:rFonts w:ascii="Calibri" w:hAnsi="Calibri" w:cs="Calibri"/>
          <w:sz w:val="21"/>
          <w:szCs w:val="21"/>
        </w:rPr>
        <w:t xml:space="preserve"> </w:t>
      </w:r>
      <w:r>
        <w:rPr>
          <w:rFonts w:asciiTheme="minorHAnsi" w:hAnsiTheme="minorHAnsi" w:cstheme="minorHAnsi"/>
          <w:i/>
          <w:iCs/>
          <w:color w:val="0070C0"/>
          <w:kern w:val="20"/>
          <w:sz w:val="21"/>
          <w:szCs w:val="21"/>
        </w:rPr>
        <w:t>(préciser les bénéficiaires)</w:t>
      </w:r>
      <w:r>
        <w:rPr>
          <w:rFonts w:ascii="Calibri" w:hAnsi="Calibri" w:cs="Calibri"/>
          <w:sz w:val="21"/>
          <w:szCs w:val="21"/>
        </w:rPr>
        <w:t> :</w:t>
      </w:r>
    </w:p>
    <w:p w14:paraId="4B53CF0C" w14:textId="383B26A3" w:rsidR="00077C65" w:rsidRPr="00077C65" w:rsidRDefault="00077C65" w:rsidP="0029636F">
      <w:pPr>
        <w:pStyle w:val="Standard"/>
        <w:numPr>
          <w:ilvl w:val="0"/>
          <w:numId w:val="27"/>
        </w:numPr>
        <w:jc w:val="both"/>
        <w:rPr>
          <w:rFonts w:ascii="Calibri" w:hAnsi="Calibri" w:cs="Calibri"/>
          <w:i/>
          <w:iCs/>
          <w:sz w:val="21"/>
          <w:szCs w:val="21"/>
        </w:rPr>
      </w:pPr>
      <w:r w:rsidRPr="00077C65">
        <w:rPr>
          <w:rFonts w:ascii="Calibri" w:hAnsi="Calibri" w:cs="Calibri"/>
          <w:i/>
          <w:iCs/>
          <w:sz w:val="21"/>
          <w:szCs w:val="21"/>
        </w:rPr>
        <w:t>Les agents titulaires, stagiaires à temps complet, à temps non complet ou à temps partiel en fonction dans la collectivité ;</w:t>
      </w:r>
    </w:p>
    <w:p w14:paraId="28ABADE7" w14:textId="73FBBE5B" w:rsidR="00077C65" w:rsidRDefault="00077C65" w:rsidP="0029636F">
      <w:pPr>
        <w:pStyle w:val="Standard"/>
        <w:numPr>
          <w:ilvl w:val="0"/>
          <w:numId w:val="27"/>
        </w:numPr>
        <w:jc w:val="both"/>
        <w:rPr>
          <w:rFonts w:ascii="Calibri" w:hAnsi="Calibri" w:cs="Calibri"/>
          <w:i/>
          <w:iCs/>
          <w:sz w:val="21"/>
          <w:szCs w:val="21"/>
        </w:rPr>
      </w:pPr>
      <w:r w:rsidRPr="00077C65">
        <w:rPr>
          <w:rFonts w:ascii="Calibri" w:hAnsi="Calibri" w:cs="Calibri"/>
          <w:i/>
          <w:iCs/>
          <w:sz w:val="21"/>
          <w:szCs w:val="21"/>
        </w:rPr>
        <w:t>Les agents contractuels de droit public à temps complet, à temps non complet ou à temps partiel en fonction dans la collectivité.</w:t>
      </w:r>
    </w:p>
    <w:p w14:paraId="62FC1BB0" w14:textId="77777777" w:rsidR="001E76EE" w:rsidRPr="00412E16" w:rsidRDefault="001E76EE" w:rsidP="001E76EE">
      <w:pPr>
        <w:pStyle w:val="Standard"/>
        <w:jc w:val="both"/>
        <w:rPr>
          <w:rFonts w:ascii="Calibri" w:hAnsi="Calibri" w:cs="Calibri"/>
          <w:sz w:val="21"/>
          <w:szCs w:val="21"/>
        </w:rPr>
      </w:pPr>
    </w:p>
    <w:p w14:paraId="4A269E5F" w14:textId="2284FD74" w:rsidR="001E76EE" w:rsidRPr="00412E16" w:rsidRDefault="001E76EE" w:rsidP="001E76EE">
      <w:pPr>
        <w:pStyle w:val="Standard"/>
        <w:jc w:val="both"/>
        <w:rPr>
          <w:rFonts w:ascii="Calibri" w:hAnsi="Calibri" w:cs="Calibri"/>
          <w:sz w:val="21"/>
          <w:szCs w:val="21"/>
        </w:rPr>
      </w:pPr>
      <w:r w:rsidRPr="00412E16">
        <w:rPr>
          <w:rFonts w:ascii="Calibri" w:hAnsi="Calibri" w:cs="Calibri"/>
          <w:sz w:val="21"/>
          <w:szCs w:val="21"/>
        </w:rPr>
        <w:t>Les agents contractuels de droit privé sont exclus du dispositif des astreintes.</w:t>
      </w:r>
    </w:p>
    <w:p w14:paraId="693AD107" w14:textId="77777777" w:rsidR="00077C65" w:rsidRPr="00077C65" w:rsidRDefault="00077C65" w:rsidP="0029636F">
      <w:pPr>
        <w:pStyle w:val="Standard"/>
        <w:jc w:val="both"/>
        <w:rPr>
          <w:rFonts w:ascii="Calibri" w:hAnsi="Calibri" w:cs="Calibri"/>
          <w:sz w:val="21"/>
          <w:szCs w:val="21"/>
        </w:rPr>
      </w:pPr>
    </w:p>
    <w:p w14:paraId="5EA60D89" w14:textId="208F028A" w:rsidR="00482CD8" w:rsidRPr="00886EFD" w:rsidRDefault="00482CD8" w:rsidP="0029636F">
      <w:pPr>
        <w:jc w:val="both"/>
        <w:rPr>
          <w:rFonts w:asciiTheme="minorHAnsi" w:hAnsiTheme="minorHAnsi" w:cstheme="minorHAnsi"/>
          <w:kern w:val="20"/>
          <w:sz w:val="21"/>
          <w:szCs w:val="21"/>
          <w:u w:val="single"/>
        </w:rPr>
      </w:pPr>
      <w:r w:rsidRPr="005C7A88">
        <w:rPr>
          <w:rFonts w:asciiTheme="minorHAnsi" w:hAnsiTheme="minorHAnsi" w:cstheme="minorHAnsi"/>
          <w:kern w:val="20"/>
          <w:sz w:val="21"/>
          <w:szCs w:val="21"/>
          <w:u w:val="single"/>
        </w:rPr>
        <w:t xml:space="preserve">Article </w:t>
      </w:r>
      <w:r w:rsidR="00077C65" w:rsidRPr="005C7A88">
        <w:rPr>
          <w:rFonts w:asciiTheme="minorHAnsi" w:hAnsiTheme="minorHAnsi" w:cstheme="minorHAnsi"/>
          <w:kern w:val="20"/>
          <w:sz w:val="21"/>
          <w:szCs w:val="21"/>
          <w:u w:val="single"/>
        </w:rPr>
        <w:t>2</w:t>
      </w:r>
      <w:r w:rsidRPr="005C7A88">
        <w:rPr>
          <w:rFonts w:asciiTheme="minorHAnsi" w:hAnsiTheme="minorHAnsi" w:cstheme="minorHAnsi"/>
          <w:kern w:val="20"/>
          <w:sz w:val="21"/>
          <w:szCs w:val="21"/>
          <w:u w:val="single"/>
        </w:rPr>
        <w:t xml:space="preserve"> – Motifs de recours aux astreintes</w:t>
      </w:r>
    </w:p>
    <w:p w14:paraId="2362258D" w14:textId="77777777" w:rsidR="00482CD8" w:rsidRPr="007A3DE1" w:rsidRDefault="00482CD8" w:rsidP="0029636F">
      <w:pPr>
        <w:jc w:val="both"/>
        <w:rPr>
          <w:rFonts w:asciiTheme="minorHAnsi" w:hAnsiTheme="minorHAnsi" w:cstheme="minorHAnsi"/>
          <w:kern w:val="20"/>
          <w:sz w:val="21"/>
          <w:szCs w:val="21"/>
        </w:rPr>
      </w:pPr>
    </w:p>
    <w:p w14:paraId="07475177" w14:textId="77777777" w:rsidR="00482CD8" w:rsidRPr="007A3DE1" w:rsidRDefault="00482CD8" w:rsidP="0029636F">
      <w:pPr>
        <w:jc w:val="both"/>
        <w:rPr>
          <w:rFonts w:asciiTheme="minorHAnsi" w:hAnsiTheme="minorHAnsi" w:cstheme="minorHAnsi"/>
          <w:kern w:val="20"/>
          <w:sz w:val="21"/>
          <w:szCs w:val="21"/>
        </w:rPr>
      </w:pPr>
      <w:r w:rsidRPr="007A3DE1">
        <w:rPr>
          <w:rFonts w:asciiTheme="minorHAnsi" w:hAnsiTheme="minorHAnsi" w:cstheme="minorHAnsi"/>
          <w:kern w:val="20"/>
          <w:sz w:val="21"/>
          <w:szCs w:val="21"/>
        </w:rPr>
        <w:t xml:space="preserve">La mise en œuvre des astreintes est destinée à assurer un fonctionnement optimal des services publics dont l’intervention peut se justifier à tout moment. Il s’agit en particulier d’assurer dans des conditions adaptées la tranquillité et la sécurité publique, et de garantir la continuité des services dans les domaines où elle s’impose. </w:t>
      </w:r>
    </w:p>
    <w:p w14:paraId="560D0165" w14:textId="77777777" w:rsidR="00482CD8" w:rsidRPr="007A3DE1" w:rsidRDefault="00482CD8" w:rsidP="0029636F">
      <w:pPr>
        <w:jc w:val="both"/>
        <w:rPr>
          <w:rFonts w:asciiTheme="minorHAnsi" w:hAnsiTheme="minorHAnsi" w:cstheme="minorHAnsi"/>
          <w:kern w:val="20"/>
          <w:sz w:val="21"/>
          <w:szCs w:val="21"/>
        </w:rPr>
      </w:pPr>
    </w:p>
    <w:p w14:paraId="4BFB5E40" w14:textId="525C2C5A" w:rsidR="00482CD8" w:rsidRPr="007A3DE1" w:rsidRDefault="00482CD8" w:rsidP="0029636F">
      <w:pPr>
        <w:jc w:val="both"/>
        <w:rPr>
          <w:rFonts w:asciiTheme="minorHAnsi" w:hAnsiTheme="minorHAnsi" w:cstheme="minorHAnsi"/>
          <w:kern w:val="20"/>
          <w:sz w:val="21"/>
          <w:szCs w:val="21"/>
        </w:rPr>
      </w:pPr>
      <w:r w:rsidRPr="007A3DE1">
        <w:rPr>
          <w:rFonts w:asciiTheme="minorHAnsi" w:hAnsiTheme="minorHAnsi" w:cstheme="minorHAnsi"/>
          <w:kern w:val="20"/>
          <w:sz w:val="21"/>
          <w:szCs w:val="21"/>
        </w:rPr>
        <w:t>La collectivité pourra recourir à la mise en place d’une astreinte dans les cas suivants</w:t>
      </w:r>
      <w:r w:rsidR="00077C65">
        <w:rPr>
          <w:rFonts w:asciiTheme="minorHAnsi" w:hAnsiTheme="minorHAnsi" w:cstheme="minorHAnsi"/>
          <w:kern w:val="20"/>
          <w:sz w:val="21"/>
          <w:szCs w:val="21"/>
        </w:rPr>
        <w:t xml:space="preserve"> </w:t>
      </w:r>
      <w:r w:rsidR="00077C65">
        <w:rPr>
          <w:rFonts w:asciiTheme="minorHAnsi" w:hAnsiTheme="minorHAnsi" w:cstheme="minorHAnsi"/>
          <w:i/>
          <w:iCs/>
          <w:color w:val="0070C0"/>
          <w:kern w:val="20"/>
          <w:sz w:val="21"/>
          <w:szCs w:val="21"/>
        </w:rPr>
        <w:t xml:space="preserve">(lister les cas de recours possible à </w:t>
      </w:r>
      <w:r w:rsidR="00077C65" w:rsidRPr="00412E16">
        <w:rPr>
          <w:rFonts w:asciiTheme="minorHAnsi" w:hAnsiTheme="minorHAnsi" w:cstheme="minorHAnsi"/>
          <w:i/>
          <w:iCs/>
          <w:color w:val="0070C0"/>
          <w:kern w:val="20"/>
          <w:sz w:val="21"/>
          <w:szCs w:val="21"/>
        </w:rPr>
        <w:t>l’astreinte</w:t>
      </w:r>
      <w:r w:rsidR="00BF0C54" w:rsidRPr="00412E16">
        <w:rPr>
          <w:rFonts w:asciiTheme="minorHAnsi" w:hAnsiTheme="minorHAnsi" w:cstheme="minorHAnsi"/>
          <w:i/>
          <w:iCs/>
          <w:color w:val="0070C0"/>
          <w:kern w:val="20"/>
          <w:sz w:val="21"/>
          <w:szCs w:val="21"/>
        </w:rPr>
        <w:t> : ces exemples sont</w:t>
      </w:r>
      <w:r w:rsidR="008207F0" w:rsidRPr="00412E16">
        <w:rPr>
          <w:rFonts w:asciiTheme="minorHAnsi" w:hAnsiTheme="minorHAnsi" w:cstheme="minorHAnsi"/>
          <w:i/>
          <w:iCs/>
          <w:color w:val="0070C0"/>
          <w:kern w:val="20"/>
          <w:sz w:val="21"/>
          <w:szCs w:val="21"/>
        </w:rPr>
        <w:t xml:space="preserve"> donné</w:t>
      </w:r>
      <w:r w:rsidR="00BF0C54" w:rsidRPr="00412E16">
        <w:rPr>
          <w:rFonts w:asciiTheme="minorHAnsi" w:hAnsiTheme="minorHAnsi" w:cstheme="minorHAnsi"/>
          <w:i/>
          <w:iCs/>
          <w:color w:val="0070C0"/>
          <w:kern w:val="20"/>
          <w:sz w:val="21"/>
          <w:szCs w:val="21"/>
        </w:rPr>
        <w:t>s</w:t>
      </w:r>
      <w:r w:rsidR="008207F0" w:rsidRPr="00412E16">
        <w:rPr>
          <w:rFonts w:asciiTheme="minorHAnsi" w:hAnsiTheme="minorHAnsi" w:cstheme="minorHAnsi"/>
          <w:i/>
          <w:iCs/>
          <w:color w:val="0070C0"/>
          <w:kern w:val="20"/>
          <w:sz w:val="21"/>
          <w:szCs w:val="21"/>
        </w:rPr>
        <w:t xml:space="preserve"> à titre d’illustration et n</w:t>
      </w:r>
      <w:r w:rsidR="00412E16" w:rsidRPr="00412E16">
        <w:rPr>
          <w:rFonts w:asciiTheme="minorHAnsi" w:hAnsiTheme="minorHAnsi" w:cstheme="minorHAnsi"/>
          <w:i/>
          <w:iCs/>
          <w:color w:val="0070C0"/>
          <w:kern w:val="20"/>
          <w:sz w:val="21"/>
          <w:szCs w:val="21"/>
        </w:rPr>
        <w:t>e sont pas</w:t>
      </w:r>
      <w:r w:rsidR="008207F0" w:rsidRPr="00412E16">
        <w:rPr>
          <w:rFonts w:asciiTheme="minorHAnsi" w:hAnsiTheme="minorHAnsi" w:cstheme="minorHAnsi"/>
          <w:i/>
          <w:iCs/>
          <w:color w:val="0070C0"/>
          <w:kern w:val="20"/>
          <w:sz w:val="21"/>
          <w:szCs w:val="21"/>
        </w:rPr>
        <w:t xml:space="preserve"> exhausti</w:t>
      </w:r>
      <w:r w:rsidR="00BF0C54" w:rsidRPr="00412E16">
        <w:rPr>
          <w:rFonts w:asciiTheme="minorHAnsi" w:hAnsiTheme="minorHAnsi" w:cstheme="minorHAnsi"/>
          <w:i/>
          <w:iCs/>
          <w:color w:val="0070C0"/>
          <w:kern w:val="20"/>
          <w:sz w:val="21"/>
          <w:szCs w:val="21"/>
        </w:rPr>
        <w:t>fs</w:t>
      </w:r>
      <w:r w:rsidR="00077C65" w:rsidRPr="00412E16">
        <w:rPr>
          <w:rFonts w:asciiTheme="minorHAnsi" w:hAnsiTheme="minorHAnsi" w:cstheme="minorHAnsi"/>
          <w:i/>
          <w:iCs/>
          <w:color w:val="0070C0"/>
          <w:kern w:val="20"/>
          <w:sz w:val="21"/>
          <w:szCs w:val="21"/>
        </w:rPr>
        <w:t>)</w:t>
      </w:r>
      <w:r w:rsidRPr="00412E16">
        <w:rPr>
          <w:rFonts w:asciiTheme="minorHAnsi" w:hAnsiTheme="minorHAnsi" w:cstheme="minorHAnsi"/>
          <w:kern w:val="20"/>
          <w:sz w:val="21"/>
          <w:szCs w:val="21"/>
        </w:rPr>
        <w:t xml:space="preserve"> :</w:t>
      </w:r>
    </w:p>
    <w:p w14:paraId="055B9FEF" w14:textId="0F4D9A52" w:rsidR="00482CD8" w:rsidRPr="00412E16" w:rsidRDefault="00482CD8" w:rsidP="0029636F">
      <w:pPr>
        <w:pStyle w:val="Paragraphedeliste"/>
        <w:numPr>
          <w:ilvl w:val="0"/>
          <w:numId w:val="28"/>
        </w:numPr>
        <w:jc w:val="both"/>
        <w:rPr>
          <w:rFonts w:asciiTheme="minorHAnsi" w:hAnsiTheme="minorHAnsi" w:cstheme="minorHAnsi"/>
          <w:i/>
          <w:iCs/>
          <w:kern w:val="20"/>
          <w:sz w:val="21"/>
          <w:szCs w:val="21"/>
        </w:rPr>
      </w:pPr>
      <w:r w:rsidRPr="00412E16">
        <w:rPr>
          <w:rFonts w:asciiTheme="minorHAnsi" w:hAnsiTheme="minorHAnsi" w:cstheme="minorHAnsi"/>
          <w:i/>
          <w:iCs/>
          <w:kern w:val="20"/>
          <w:sz w:val="21"/>
          <w:szCs w:val="21"/>
        </w:rPr>
        <w:t>Évènements climatique</w:t>
      </w:r>
      <w:r w:rsidR="008207F0" w:rsidRPr="00412E16">
        <w:rPr>
          <w:rFonts w:asciiTheme="minorHAnsi" w:hAnsiTheme="minorHAnsi" w:cstheme="minorHAnsi"/>
          <w:i/>
          <w:iCs/>
          <w:kern w:val="20"/>
          <w:sz w:val="21"/>
          <w:szCs w:val="21"/>
        </w:rPr>
        <w:t>, météorologique</w:t>
      </w:r>
      <w:r w:rsidRPr="00412E16">
        <w:rPr>
          <w:rFonts w:asciiTheme="minorHAnsi" w:hAnsiTheme="minorHAnsi" w:cstheme="minorHAnsi"/>
          <w:i/>
          <w:iCs/>
          <w:kern w:val="20"/>
          <w:sz w:val="21"/>
          <w:szCs w:val="21"/>
        </w:rPr>
        <w:t xml:space="preserve"> (neige, inondations, </w:t>
      </w:r>
      <w:r w:rsidR="008207F0" w:rsidRPr="00412E16">
        <w:rPr>
          <w:rFonts w:asciiTheme="minorHAnsi" w:hAnsiTheme="minorHAnsi" w:cstheme="minorHAnsi"/>
          <w:i/>
          <w:iCs/>
          <w:kern w:val="20"/>
          <w:sz w:val="21"/>
          <w:szCs w:val="21"/>
        </w:rPr>
        <w:t xml:space="preserve">tempête </w:t>
      </w:r>
      <w:r w:rsidRPr="00412E16">
        <w:rPr>
          <w:rFonts w:asciiTheme="minorHAnsi" w:hAnsiTheme="minorHAnsi" w:cstheme="minorHAnsi"/>
          <w:i/>
          <w:iCs/>
          <w:kern w:val="20"/>
          <w:sz w:val="21"/>
          <w:szCs w:val="21"/>
        </w:rPr>
        <w:t>etc.) ;</w:t>
      </w:r>
    </w:p>
    <w:p w14:paraId="27134FC5" w14:textId="5FEE15BE" w:rsidR="00482CD8" w:rsidRPr="00412E16" w:rsidRDefault="00482CD8" w:rsidP="0029636F">
      <w:pPr>
        <w:pStyle w:val="Paragraphedeliste"/>
        <w:numPr>
          <w:ilvl w:val="0"/>
          <w:numId w:val="28"/>
        </w:numPr>
        <w:jc w:val="both"/>
        <w:rPr>
          <w:rFonts w:asciiTheme="minorHAnsi" w:hAnsiTheme="minorHAnsi" w:cstheme="minorHAnsi"/>
          <w:i/>
          <w:iCs/>
          <w:kern w:val="20"/>
          <w:sz w:val="21"/>
          <w:szCs w:val="21"/>
        </w:rPr>
      </w:pPr>
      <w:r w:rsidRPr="00412E16">
        <w:rPr>
          <w:rFonts w:asciiTheme="minorHAnsi" w:hAnsiTheme="minorHAnsi" w:cstheme="minorHAnsi"/>
          <w:i/>
          <w:iCs/>
          <w:kern w:val="20"/>
          <w:sz w:val="21"/>
          <w:szCs w:val="21"/>
        </w:rPr>
        <w:t>Manifestations particulières (</w:t>
      </w:r>
      <w:r w:rsidR="00BF0C54" w:rsidRPr="00412E16">
        <w:rPr>
          <w:rFonts w:asciiTheme="minorHAnsi" w:hAnsiTheme="minorHAnsi" w:cstheme="minorHAnsi"/>
          <w:i/>
          <w:iCs/>
          <w:kern w:val="20"/>
          <w:sz w:val="21"/>
          <w:szCs w:val="21"/>
        </w:rPr>
        <w:t>festivité</w:t>
      </w:r>
      <w:r w:rsidRPr="00412E16">
        <w:rPr>
          <w:rFonts w:asciiTheme="minorHAnsi" w:hAnsiTheme="minorHAnsi" w:cstheme="minorHAnsi"/>
          <w:i/>
          <w:iCs/>
          <w:kern w:val="20"/>
          <w:sz w:val="21"/>
          <w:szCs w:val="21"/>
        </w:rPr>
        <w:t xml:space="preserve"> locale, concert, etc.) ;</w:t>
      </w:r>
    </w:p>
    <w:p w14:paraId="2AE7F808" w14:textId="0E7B65B2" w:rsidR="00482CD8" w:rsidRPr="00412E16" w:rsidRDefault="008207F0" w:rsidP="0029636F">
      <w:pPr>
        <w:pStyle w:val="Paragraphedeliste"/>
        <w:numPr>
          <w:ilvl w:val="0"/>
          <w:numId w:val="28"/>
        </w:numPr>
        <w:jc w:val="both"/>
        <w:rPr>
          <w:rFonts w:asciiTheme="minorHAnsi" w:hAnsiTheme="minorHAnsi" w:cstheme="minorHAnsi"/>
          <w:i/>
          <w:iCs/>
          <w:kern w:val="20"/>
          <w:sz w:val="21"/>
          <w:szCs w:val="21"/>
        </w:rPr>
      </w:pPr>
      <w:r w:rsidRPr="00412E16">
        <w:rPr>
          <w:rFonts w:asciiTheme="minorHAnsi" w:hAnsiTheme="minorHAnsi" w:cstheme="minorHAnsi"/>
          <w:i/>
          <w:iCs/>
          <w:kern w:val="20"/>
          <w:sz w:val="21"/>
          <w:szCs w:val="21"/>
        </w:rPr>
        <w:t>Mission ou évènement nécessaire au fonctionnement de la collectivité ou de l’établissement public (à préciser)</w:t>
      </w:r>
    </w:p>
    <w:p w14:paraId="2DC73AF3" w14:textId="6F2E2189" w:rsidR="0007511A" w:rsidRPr="00412E16" w:rsidRDefault="0007511A" w:rsidP="0029636F">
      <w:pPr>
        <w:pStyle w:val="Paragraphedeliste"/>
        <w:numPr>
          <w:ilvl w:val="0"/>
          <w:numId w:val="28"/>
        </w:numPr>
        <w:jc w:val="both"/>
        <w:rPr>
          <w:rFonts w:asciiTheme="minorHAnsi" w:hAnsiTheme="minorHAnsi" w:cstheme="minorHAnsi"/>
          <w:i/>
          <w:iCs/>
          <w:kern w:val="20"/>
          <w:sz w:val="21"/>
          <w:szCs w:val="21"/>
        </w:rPr>
      </w:pPr>
      <w:r w:rsidRPr="00412E16">
        <w:rPr>
          <w:rFonts w:asciiTheme="minorHAnsi" w:hAnsiTheme="minorHAnsi" w:cstheme="minorHAnsi"/>
          <w:i/>
          <w:iCs/>
          <w:kern w:val="20"/>
          <w:sz w:val="21"/>
          <w:szCs w:val="21"/>
        </w:rPr>
        <w:t>Autre</w:t>
      </w:r>
      <w:r w:rsidR="00BC7691" w:rsidRPr="00412E16">
        <w:rPr>
          <w:rFonts w:asciiTheme="minorHAnsi" w:hAnsiTheme="minorHAnsi" w:cstheme="minorHAnsi"/>
          <w:i/>
          <w:iCs/>
          <w:kern w:val="20"/>
          <w:sz w:val="21"/>
          <w:szCs w:val="21"/>
        </w:rPr>
        <w:t xml:space="preserve"> (à </w:t>
      </w:r>
      <w:r w:rsidR="00F97355" w:rsidRPr="00412E16">
        <w:rPr>
          <w:rFonts w:asciiTheme="minorHAnsi" w:hAnsiTheme="minorHAnsi" w:cstheme="minorHAnsi"/>
          <w:i/>
          <w:iCs/>
          <w:kern w:val="20"/>
          <w:sz w:val="21"/>
          <w:szCs w:val="21"/>
        </w:rPr>
        <w:t>préciser) …</w:t>
      </w:r>
    </w:p>
    <w:p w14:paraId="0AB83353" w14:textId="77777777" w:rsidR="00886EFD" w:rsidRPr="00886EFD" w:rsidRDefault="00886EFD" w:rsidP="0029636F">
      <w:pPr>
        <w:jc w:val="both"/>
        <w:rPr>
          <w:rFonts w:asciiTheme="minorHAnsi" w:hAnsiTheme="minorHAnsi" w:cstheme="minorHAnsi"/>
          <w:kern w:val="20"/>
          <w:sz w:val="21"/>
          <w:szCs w:val="21"/>
        </w:rPr>
      </w:pPr>
    </w:p>
    <w:p w14:paraId="50514FB1" w14:textId="1D00BDBF" w:rsidR="00482CD8" w:rsidRPr="00886EFD" w:rsidRDefault="00482CD8" w:rsidP="0029636F">
      <w:pPr>
        <w:jc w:val="both"/>
        <w:rPr>
          <w:rFonts w:asciiTheme="minorHAnsi" w:hAnsiTheme="minorHAnsi" w:cstheme="minorHAnsi"/>
          <w:kern w:val="20"/>
          <w:sz w:val="21"/>
          <w:szCs w:val="21"/>
          <w:u w:val="single"/>
        </w:rPr>
      </w:pPr>
      <w:r w:rsidRPr="005C7A88">
        <w:rPr>
          <w:rFonts w:asciiTheme="minorHAnsi" w:hAnsiTheme="minorHAnsi" w:cstheme="minorHAnsi"/>
          <w:kern w:val="20"/>
          <w:sz w:val="21"/>
          <w:szCs w:val="21"/>
          <w:u w:val="single"/>
        </w:rPr>
        <w:t xml:space="preserve">Article </w:t>
      </w:r>
      <w:r w:rsidR="00077C65" w:rsidRPr="005C7A88">
        <w:rPr>
          <w:rFonts w:asciiTheme="minorHAnsi" w:hAnsiTheme="minorHAnsi" w:cstheme="minorHAnsi"/>
          <w:kern w:val="20"/>
          <w:sz w:val="21"/>
          <w:szCs w:val="21"/>
          <w:u w:val="single"/>
        </w:rPr>
        <w:t>3</w:t>
      </w:r>
      <w:r w:rsidRPr="005C7A88">
        <w:rPr>
          <w:rFonts w:asciiTheme="minorHAnsi" w:hAnsiTheme="minorHAnsi" w:cstheme="minorHAnsi"/>
          <w:kern w:val="20"/>
          <w:sz w:val="21"/>
          <w:szCs w:val="21"/>
          <w:u w:val="single"/>
        </w:rPr>
        <w:t xml:space="preserve"> – Le</w:t>
      </w:r>
      <w:r w:rsidR="009556B2" w:rsidRPr="005C7A88">
        <w:rPr>
          <w:rFonts w:asciiTheme="minorHAnsi" w:hAnsiTheme="minorHAnsi" w:cstheme="minorHAnsi"/>
          <w:kern w:val="20"/>
          <w:sz w:val="21"/>
          <w:szCs w:val="21"/>
          <w:u w:val="single"/>
        </w:rPr>
        <w:t>s</w:t>
      </w:r>
      <w:r w:rsidRPr="005C7A88">
        <w:rPr>
          <w:rFonts w:asciiTheme="minorHAnsi" w:hAnsiTheme="minorHAnsi" w:cstheme="minorHAnsi"/>
          <w:kern w:val="20"/>
          <w:sz w:val="21"/>
          <w:szCs w:val="21"/>
          <w:u w:val="single"/>
        </w:rPr>
        <w:t xml:space="preserve"> </w:t>
      </w:r>
      <w:r w:rsidR="009556B2" w:rsidRPr="005C7A88">
        <w:rPr>
          <w:rFonts w:asciiTheme="minorHAnsi" w:hAnsiTheme="minorHAnsi" w:cstheme="minorHAnsi"/>
          <w:kern w:val="20"/>
          <w:sz w:val="21"/>
          <w:szCs w:val="21"/>
          <w:u w:val="single"/>
        </w:rPr>
        <w:t>emplois</w:t>
      </w:r>
      <w:r w:rsidRPr="005C7A88">
        <w:rPr>
          <w:rFonts w:asciiTheme="minorHAnsi" w:hAnsiTheme="minorHAnsi" w:cstheme="minorHAnsi"/>
          <w:kern w:val="20"/>
          <w:sz w:val="21"/>
          <w:szCs w:val="21"/>
          <w:u w:val="single"/>
        </w:rPr>
        <w:t xml:space="preserve"> concerné</w:t>
      </w:r>
      <w:r w:rsidR="009556B2" w:rsidRPr="005C7A88">
        <w:rPr>
          <w:rFonts w:asciiTheme="minorHAnsi" w:hAnsiTheme="minorHAnsi" w:cstheme="minorHAnsi"/>
          <w:kern w:val="20"/>
          <w:sz w:val="21"/>
          <w:szCs w:val="21"/>
          <w:u w:val="single"/>
        </w:rPr>
        <w:t>s</w:t>
      </w:r>
    </w:p>
    <w:p w14:paraId="5A6B2891" w14:textId="77777777" w:rsidR="00482CD8" w:rsidRPr="007A3DE1" w:rsidRDefault="00482CD8" w:rsidP="0029636F">
      <w:pPr>
        <w:jc w:val="both"/>
        <w:rPr>
          <w:rFonts w:asciiTheme="minorHAnsi" w:hAnsiTheme="minorHAnsi" w:cstheme="minorHAnsi"/>
          <w:kern w:val="20"/>
          <w:sz w:val="21"/>
          <w:szCs w:val="21"/>
        </w:rPr>
      </w:pPr>
    </w:p>
    <w:p w14:paraId="6A276EEC" w14:textId="0C2C264C" w:rsidR="00482CD8" w:rsidRPr="00412E16" w:rsidRDefault="00482CD8" w:rsidP="0029636F">
      <w:pPr>
        <w:jc w:val="both"/>
        <w:rPr>
          <w:rFonts w:asciiTheme="minorHAnsi" w:hAnsiTheme="minorHAnsi" w:cstheme="minorHAnsi"/>
          <w:kern w:val="20"/>
          <w:sz w:val="21"/>
          <w:szCs w:val="21"/>
        </w:rPr>
      </w:pPr>
      <w:r w:rsidRPr="007A3DE1">
        <w:rPr>
          <w:rFonts w:asciiTheme="minorHAnsi" w:hAnsiTheme="minorHAnsi" w:cstheme="minorHAnsi"/>
          <w:kern w:val="20"/>
          <w:sz w:val="21"/>
          <w:szCs w:val="21"/>
        </w:rPr>
        <w:t xml:space="preserve">Il </w:t>
      </w:r>
      <w:r w:rsidR="00530B1E" w:rsidRPr="00412E16">
        <w:rPr>
          <w:rFonts w:asciiTheme="minorHAnsi" w:hAnsiTheme="minorHAnsi" w:cstheme="minorHAnsi"/>
          <w:kern w:val="20"/>
          <w:sz w:val="21"/>
          <w:szCs w:val="21"/>
        </w:rPr>
        <w:t>est</w:t>
      </w:r>
      <w:r w:rsidRPr="00412E16">
        <w:rPr>
          <w:rFonts w:asciiTheme="minorHAnsi" w:hAnsiTheme="minorHAnsi" w:cstheme="minorHAnsi"/>
          <w:kern w:val="20"/>
          <w:sz w:val="21"/>
          <w:szCs w:val="21"/>
        </w:rPr>
        <w:t xml:space="preserve"> </w:t>
      </w:r>
      <w:r w:rsidRPr="007A3DE1">
        <w:rPr>
          <w:rFonts w:asciiTheme="minorHAnsi" w:hAnsiTheme="minorHAnsi" w:cstheme="minorHAnsi"/>
          <w:kern w:val="20"/>
          <w:sz w:val="21"/>
          <w:szCs w:val="21"/>
        </w:rPr>
        <w:t xml:space="preserve">possible de recourir aux astreintes pour les agents de la </w:t>
      </w:r>
      <w:r w:rsidRPr="001205AF">
        <w:rPr>
          <w:rFonts w:asciiTheme="minorHAnsi" w:hAnsiTheme="minorHAnsi" w:cstheme="minorHAnsi"/>
          <w:b/>
          <w:bCs/>
          <w:kern w:val="20"/>
          <w:sz w:val="21"/>
          <w:szCs w:val="21"/>
        </w:rPr>
        <w:t>filière technique</w:t>
      </w:r>
      <w:r w:rsidRPr="007A3DE1">
        <w:rPr>
          <w:rFonts w:asciiTheme="minorHAnsi" w:hAnsiTheme="minorHAnsi" w:cstheme="minorHAnsi"/>
          <w:kern w:val="20"/>
          <w:sz w:val="21"/>
          <w:szCs w:val="21"/>
        </w:rPr>
        <w:t xml:space="preserve"> occupant les emplois suivants</w:t>
      </w:r>
      <w:r w:rsidR="00886EFD">
        <w:rPr>
          <w:rFonts w:asciiTheme="minorHAnsi" w:hAnsiTheme="minorHAnsi" w:cstheme="minorHAnsi"/>
          <w:kern w:val="20"/>
          <w:sz w:val="21"/>
          <w:szCs w:val="21"/>
        </w:rPr>
        <w:t xml:space="preserve"> </w:t>
      </w:r>
      <w:r w:rsidR="00886EFD">
        <w:rPr>
          <w:rFonts w:asciiTheme="minorHAnsi" w:hAnsiTheme="minorHAnsi" w:cstheme="minorHAnsi"/>
          <w:i/>
          <w:iCs/>
          <w:color w:val="0070C0"/>
          <w:kern w:val="20"/>
          <w:sz w:val="21"/>
          <w:szCs w:val="21"/>
        </w:rPr>
        <w:t>(préciser les emplois de la filière technique concernés</w:t>
      </w:r>
      <w:r w:rsidR="001205AF">
        <w:rPr>
          <w:rFonts w:asciiTheme="minorHAnsi" w:hAnsiTheme="minorHAnsi" w:cstheme="minorHAnsi"/>
          <w:i/>
          <w:iCs/>
          <w:color w:val="0070C0"/>
          <w:kern w:val="20"/>
          <w:sz w:val="21"/>
          <w:szCs w:val="21"/>
        </w:rPr>
        <w:t xml:space="preserve"> </w:t>
      </w:r>
      <w:r w:rsidR="001205AF" w:rsidRPr="00412E16">
        <w:rPr>
          <w:rFonts w:asciiTheme="minorHAnsi" w:hAnsiTheme="minorHAnsi" w:cstheme="minorHAnsi"/>
          <w:i/>
          <w:iCs/>
          <w:kern w:val="20"/>
          <w:sz w:val="21"/>
          <w:szCs w:val="21"/>
        </w:rPr>
        <w:t>ou les grades ou les cadres d’emplois</w:t>
      </w:r>
      <w:r w:rsidR="00886EFD" w:rsidRPr="00412E16">
        <w:rPr>
          <w:rFonts w:asciiTheme="minorHAnsi" w:hAnsiTheme="minorHAnsi" w:cstheme="minorHAnsi"/>
          <w:i/>
          <w:iCs/>
          <w:kern w:val="20"/>
          <w:sz w:val="21"/>
          <w:szCs w:val="21"/>
        </w:rPr>
        <w:t xml:space="preserve">) </w:t>
      </w:r>
      <w:r w:rsidRPr="00412E16">
        <w:rPr>
          <w:rFonts w:asciiTheme="minorHAnsi" w:hAnsiTheme="minorHAnsi" w:cstheme="minorHAnsi"/>
          <w:kern w:val="20"/>
          <w:sz w:val="21"/>
          <w:szCs w:val="21"/>
        </w:rPr>
        <w:t>:</w:t>
      </w:r>
    </w:p>
    <w:p w14:paraId="1921D119" w14:textId="00DFB7B9" w:rsidR="00886EFD" w:rsidRDefault="00886EFD" w:rsidP="0029636F">
      <w:pPr>
        <w:pStyle w:val="Paragraphedeliste"/>
        <w:numPr>
          <w:ilvl w:val="0"/>
          <w:numId w:val="30"/>
        </w:numPr>
        <w:contextualSpacing/>
        <w:jc w:val="both"/>
        <w:rPr>
          <w:rFonts w:asciiTheme="minorHAnsi" w:hAnsiTheme="minorHAnsi" w:cstheme="minorHAnsi"/>
          <w:i/>
          <w:iCs/>
          <w:kern w:val="20"/>
          <w:sz w:val="21"/>
          <w:szCs w:val="21"/>
        </w:rPr>
      </w:pPr>
      <w:r w:rsidRPr="007A3DE1">
        <w:rPr>
          <w:rFonts w:asciiTheme="minorHAnsi" w:hAnsiTheme="minorHAnsi" w:cstheme="minorHAnsi"/>
          <w:i/>
          <w:iCs/>
          <w:kern w:val="20"/>
          <w:sz w:val="21"/>
          <w:szCs w:val="21"/>
        </w:rPr>
        <w:t>Responsable des services techniques</w:t>
      </w:r>
    </w:p>
    <w:p w14:paraId="0711F263" w14:textId="4C8A454B" w:rsidR="00886EFD" w:rsidRDefault="00886EFD" w:rsidP="0029636F">
      <w:pPr>
        <w:pStyle w:val="Paragraphedeliste"/>
        <w:numPr>
          <w:ilvl w:val="0"/>
          <w:numId w:val="30"/>
        </w:numPr>
        <w:contextualSpacing/>
        <w:jc w:val="both"/>
        <w:rPr>
          <w:rFonts w:asciiTheme="minorHAnsi" w:hAnsiTheme="minorHAnsi" w:cstheme="minorHAnsi"/>
          <w:i/>
          <w:iCs/>
          <w:kern w:val="20"/>
          <w:sz w:val="21"/>
          <w:szCs w:val="21"/>
        </w:rPr>
      </w:pPr>
      <w:r>
        <w:rPr>
          <w:rFonts w:asciiTheme="minorHAnsi" w:hAnsiTheme="minorHAnsi" w:cstheme="minorHAnsi"/>
          <w:i/>
          <w:iCs/>
          <w:kern w:val="20"/>
          <w:sz w:val="21"/>
          <w:szCs w:val="21"/>
        </w:rPr>
        <w:t>Adjoint technique</w:t>
      </w:r>
    </w:p>
    <w:p w14:paraId="309BB011" w14:textId="0FC98596" w:rsidR="00886EFD" w:rsidRPr="007A3DE1" w:rsidRDefault="00886EFD" w:rsidP="0029636F">
      <w:pPr>
        <w:pStyle w:val="Paragraphedeliste"/>
        <w:numPr>
          <w:ilvl w:val="0"/>
          <w:numId w:val="30"/>
        </w:numPr>
        <w:contextualSpacing/>
        <w:jc w:val="both"/>
        <w:rPr>
          <w:rFonts w:asciiTheme="minorHAnsi" w:hAnsiTheme="minorHAnsi" w:cstheme="minorHAnsi"/>
          <w:i/>
          <w:iCs/>
          <w:kern w:val="20"/>
          <w:sz w:val="21"/>
          <w:szCs w:val="21"/>
        </w:rPr>
      </w:pPr>
      <w:r>
        <w:rPr>
          <w:rFonts w:asciiTheme="minorHAnsi" w:hAnsiTheme="minorHAnsi" w:cstheme="minorHAnsi"/>
          <w:i/>
          <w:iCs/>
          <w:kern w:val="20"/>
          <w:sz w:val="21"/>
          <w:szCs w:val="21"/>
        </w:rPr>
        <w:t>…………</w:t>
      </w:r>
    </w:p>
    <w:p w14:paraId="3068939C" w14:textId="77777777" w:rsidR="00886EFD" w:rsidRDefault="00886EFD" w:rsidP="0029636F">
      <w:pPr>
        <w:jc w:val="both"/>
        <w:rPr>
          <w:rFonts w:asciiTheme="minorHAnsi" w:hAnsiTheme="minorHAnsi" w:cstheme="minorHAnsi"/>
          <w:kern w:val="20"/>
          <w:sz w:val="21"/>
          <w:szCs w:val="21"/>
        </w:rPr>
      </w:pPr>
    </w:p>
    <w:p w14:paraId="09107386" w14:textId="7A283225" w:rsidR="00886EFD" w:rsidRPr="00412E16" w:rsidRDefault="009F05B4" w:rsidP="0029636F">
      <w:pPr>
        <w:jc w:val="both"/>
        <w:rPr>
          <w:rFonts w:asciiTheme="minorHAnsi" w:hAnsiTheme="minorHAnsi" w:cstheme="minorHAnsi"/>
          <w:kern w:val="20"/>
          <w:sz w:val="21"/>
          <w:szCs w:val="21"/>
        </w:rPr>
      </w:pPr>
      <w:r w:rsidRPr="009F05B4">
        <w:rPr>
          <w:rFonts w:ascii="Calibri" w:hAnsi="Calibri" w:cs="Calibri"/>
          <w:kern w:val="20"/>
          <w:sz w:val="21"/>
          <w:szCs w:val="21"/>
        </w:rPr>
        <w:t xml:space="preserve">Il </w:t>
      </w:r>
      <w:r w:rsidR="00530B1E" w:rsidRPr="00412E16">
        <w:rPr>
          <w:rFonts w:ascii="Calibri" w:hAnsi="Calibri" w:cs="Calibri"/>
          <w:kern w:val="20"/>
          <w:sz w:val="21"/>
          <w:szCs w:val="21"/>
        </w:rPr>
        <w:t xml:space="preserve">est </w:t>
      </w:r>
      <w:r w:rsidRPr="009F05B4">
        <w:rPr>
          <w:rFonts w:ascii="Calibri" w:hAnsi="Calibri" w:cs="Calibri"/>
          <w:kern w:val="20"/>
          <w:sz w:val="21"/>
          <w:szCs w:val="21"/>
        </w:rPr>
        <w:t xml:space="preserve">possible de recourir aux astreintes pour les agents de </w:t>
      </w:r>
      <w:r w:rsidRPr="001205AF">
        <w:rPr>
          <w:rFonts w:ascii="Calibri" w:hAnsi="Calibri" w:cs="Calibri"/>
          <w:b/>
          <w:bCs/>
          <w:kern w:val="20"/>
          <w:sz w:val="21"/>
          <w:szCs w:val="21"/>
        </w:rPr>
        <w:t>filières autre</w:t>
      </w:r>
      <w:r w:rsidR="00836C95" w:rsidRPr="001205AF">
        <w:rPr>
          <w:rFonts w:ascii="Calibri" w:hAnsi="Calibri" w:cs="Calibri"/>
          <w:b/>
          <w:bCs/>
          <w:kern w:val="20"/>
          <w:sz w:val="21"/>
          <w:szCs w:val="21"/>
        </w:rPr>
        <w:t>s</w:t>
      </w:r>
      <w:r w:rsidRPr="001205AF">
        <w:rPr>
          <w:rFonts w:ascii="Calibri" w:hAnsi="Calibri" w:cs="Calibri"/>
          <w:b/>
          <w:bCs/>
          <w:kern w:val="20"/>
          <w:sz w:val="21"/>
          <w:szCs w:val="21"/>
        </w:rPr>
        <w:t xml:space="preserve"> que technique</w:t>
      </w:r>
      <w:r w:rsidRPr="009F05B4">
        <w:rPr>
          <w:rFonts w:ascii="Calibri" w:hAnsi="Calibri" w:cs="Calibri"/>
          <w:kern w:val="20"/>
          <w:sz w:val="21"/>
          <w:szCs w:val="21"/>
        </w:rPr>
        <w:t xml:space="preserve"> occupant les emplois suivants </w:t>
      </w:r>
      <w:r w:rsidR="00886EFD">
        <w:rPr>
          <w:rFonts w:asciiTheme="minorHAnsi" w:hAnsiTheme="minorHAnsi" w:cstheme="minorHAnsi"/>
          <w:i/>
          <w:iCs/>
          <w:color w:val="0070C0"/>
          <w:kern w:val="20"/>
          <w:sz w:val="21"/>
          <w:szCs w:val="21"/>
        </w:rPr>
        <w:t>(préciser les emplois des autres filières concernés</w:t>
      </w:r>
      <w:r w:rsidR="001205AF" w:rsidRPr="001205AF">
        <w:rPr>
          <w:rFonts w:asciiTheme="minorHAnsi" w:hAnsiTheme="minorHAnsi" w:cstheme="minorHAnsi"/>
          <w:i/>
          <w:iCs/>
          <w:color w:val="984806" w:themeColor="accent6" w:themeShade="80"/>
          <w:kern w:val="20"/>
          <w:sz w:val="21"/>
          <w:szCs w:val="21"/>
        </w:rPr>
        <w:t xml:space="preserve"> </w:t>
      </w:r>
      <w:r w:rsidR="001205AF" w:rsidRPr="00412E16">
        <w:rPr>
          <w:rFonts w:asciiTheme="minorHAnsi" w:hAnsiTheme="minorHAnsi" w:cstheme="minorHAnsi"/>
          <w:i/>
          <w:iCs/>
          <w:color w:val="0070C0"/>
          <w:kern w:val="20"/>
          <w:sz w:val="21"/>
          <w:szCs w:val="21"/>
        </w:rPr>
        <w:t>ou les grades ou les cadres d’emplois)</w:t>
      </w:r>
      <w:r w:rsidR="001205AF" w:rsidRPr="001205AF">
        <w:rPr>
          <w:rFonts w:asciiTheme="minorHAnsi" w:hAnsiTheme="minorHAnsi" w:cstheme="minorHAnsi"/>
          <w:i/>
          <w:iCs/>
          <w:color w:val="984806" w:themeColor="accent6" w:themeShade="80"/>
          <w:kern w:val="20"/>
          <w:sz w:val="21"/>
          <w:szCs w:val="21"/>
        </w:rPr>
        <w:t xml:space="preserve"> </w:t>
      </w:r>
      <w:r w:rsidR="001205AF" w:rsidRPr="001205AF">
        <w:rPr>
          <w:rFonts w:asciiTheme="minorHAnsi" w:hAnsiTheme="minorHAnsi" w:cstheme="minorHAnsi"/>
          <w:color w:val="984806" w:themeColor="accent6" w:themeShade="80"/>
          <w:kern w:val="20"/>
          <w:sz w:val="21"/>
          <w:szCs w:val="21"/>
        </w:rPr>
        <w:t>:</w:t>
      </w:r>
    </w:p>
    <w:p w14:paraId="07FE5F82" w14:textId="77777777" w:rsidR="00886EFD" w:rsidRDefault="00886EFD" w:rsidP="0029636F">
      <w:pPr>
        <w:pStyle w:val="Paragraphedeliste"/>
        <w:numPr>
          <w:ilvl w:val="0"/>
          <w:numId w:val="29"/>
        </w:numPr>
        <w:contextualSpacing/>
        <w:jc w:val="both"/>
        <w:rPr>
          <w:rFonts w:asciiTheme="minorHAnsi" w:hAnsiTheme="minorHAnsi" w:cstheme="minorHAnsi"/>
          <w:i/>
          <w:iCs/>
          <w:kern w:val="20"/>
          <w:sz w:val="21"/>
          <w:szCs w:val="21"/>
        </w:rPr>
      </w:pPr>
      <w:r w:rsidRPr="009F05B4">
        <w:rPr>
          <w:rFonts w:asciiTheme="minorHAnsi" w:hAnsiTheme="minorHAnsi" w:cstheme="minorHAnsi"/>
          <w:i/>
          <w:iCs/>
          <w:kern w:val="20"/>
          <w:sz w:val="21"/>
          <w:szCs w:val="21"/>
        </w:rPr>
        <w:t>Directeur départemental des SDIS</w:t>
      </w:r>
    </w:p>
    <w:p w14:paraId="2FBEE11E" w14:textId="40865442" w:rsidR="00886EFD" w:rsidRDefault="00886EFD" w:rsidP="0029636F">
      <w:pPr>
        <w:pStyle w:val="Paragraphedeliste"/>
        <w:numPr>
          <w:ilvl w:val="0"/>
          <w:numId w:val="29"/>
        </w:numPr>
        <w:contextualSpacing/>
        <w:jc w:val="both"/>
        <w:rPr>
          <w:rFonts w:asciiTheme="minorHAnsi" w:hAnsiTheme="minorHAnsi" w:cstheme="minorHAnsi"/>
          <w:i/>
          <w:iCs/>
          <w:kern w:val="20"/>
          <w:sz w:val="21"/>
          <w:szCs w:val="21"/>
        </w:rPr>
      </w:pPr>
      <w:r>
        <w:rPr>
          <w:rFonts w:asciiTheme="minorHAnsi" w:hAnsiTheme="minorHAnsi" w:cstheme="minorHAnsi"/>
          <w:i/>
          <w:iCs/>
          <w:kern w:val="20"/>
          <w:sz w:val="21"/>
          <w:szCs w:val="21"/>
        </w:rPr>
        <w:t>Infirmier</w:t>
      </w:r>
    </w:p>
    <w:p w14:paraId="5271D22F" w14:textId="1D6F160F" w:rsidR="00886EFD" w:rsidRPr="009F05B4" w:rsidRDefault="00886EFD" w:rsidP="0029636F">
      <w:pPr>
        <w:pStyle w:val="Paragraphedeliste"/>
        <w:numPr>
          <w:ilvl w:val="0"/>
          <w:numId w:val="29"/>
        </w:numPr>
        <w:contextualSpacing/>
        <w:jc w:val="both"/>
        <w:rPr>
          <w:rFonts w:asciiTheme="minorHAnsi" w:hAnsiTheme="minorHAnsi" w:cstheme="minorHAnsi"/>
          <w:i/>
          <w:iCs/>
          <w:kern w:val="20"/>
          <w:sz w:val="21"/>
          <w:szCs w:val="21"/>
        </w:rPr>
      </w:pPr>
      <w:r>
        <w:rPr>
          <w:rFonts w:asciiTheme="minorHAnsi" w:hAnsiTheme="minorHAnsi" w:cstheme="minorHAnsi"/>
          <w:i/>
          <w:iCs/>
          <w:kern w:val="20"/>
          <w:sz w:val="21"/>
          <w:szCs w:val="21"/>
        </w:rPr>
        <w:t>……………………………..</w:t>
      </w:r>
    </w:p>
    <w:p w14:paraId="1B0B7596" w14:textId="77777777" w:rsidR="009F05B4" w:rsidRDefault="009F05B4" w:rsidP="0029636F">
      <w:pPr>
        <w:jc w:val="both"/>
        <w:rPr>
          <w:rFonts w:ascii="Calibri" w:hAnsi="Calibri" w:cs="Calibri"/>
          <w:kern w:val="20"/>
          <w:sz w:val="21"/>
          <w:szCs w:val="21"/>
        </w:rPr>
      </w:pPr>
    </w:p>
    <w:p w14:paraId="1279953F" w14:textId="5932E292" w:rsidR="00412E16" w:rsidRDefault="00412E16" w:rsidP="0029636F">
      <w:pPr>
        <w:jc w:val="both"/>
        <w:rPr>
          <w:rFonts w:ascii="Calibri" w:hAnsi="Calibri" w:cs="Calibri"/>
          <w:kern w:val="20"/>
          <w:sz w:val="21"/>
          <w:szCs w:val="21"/>
        </w:rPr>
      </w:pPr>
      <w:r>
        <w:rPr>
          <w:rFonts w:ascii="Calibri" w:hAnsi="Calibri" w:cs="Calibri"/>
          <w:kern w:val="20"/>
          <w:sz w:val="21"/>
          <w:szCs w:val="21"/>
        </w:rPr>
        <w:br w:type="page"/>
      </w:r>
    </w:p>
    <w:p w14:paraId="774D7BFB" w14:textId="77777777" w:rsidR="001205AF" w:rsidRDefault="001205AF" w:rsidP="0029636F">
      <w:pPr>
        <w:jc w:val="both"/>
        <w:rPr>
          <w:rFonts w:ascii="Calibri" w:hAnsi="Calibri" w:cs="Calibri"/>
          <w:kern w:val="20"/>
          <w:sz w:val="21"/>
          <w:szCs w:val="21"/>
        </w:rPr>
      </w:pPr>
    </w:p>
    <w:p w14:paraId="43D88CE6" w14:textId="0E9D5009" w:rsidR="009556B2" w:rsidRPr="00886EFD" w:rsidRDefault="009556B2" w:rsidP="0029636F">
      <w:pPr>
        <w:jc w:val="both"/>
        <w:rPr>
          <w:rFonts w:asciiTheme="minorHAnsi" w:hAnsiTheme="minorHAnsi" w:cstheme="minorHAnsi"/>
          <w:kern w:val="20"/>
          <w:sz w:val="21"/>
          <w:szCs w:val="21"/>
          <w:u w:val="single"/>
        </w:rPr>
      </w:pPr>
      <w:r w:rsidRPr="00886EFD">
        <w:rPr>
          <w:rFonts w:asciiTheme="minorHAnsi" w:hAnsiTheme="minorHAnsi" w:cstheme="minorHAnsi"/>
          <w:kern w:val="20"/>
          <w:sz w:val="21"/>
          <w:szCs w:val="21"/>
          <w:u w:val="single"/>
        </w:rPr>
        <w:t xml:space="preserve">Article </w:t>
      </w:r>
      <w:r>
        <w:rPr>
          <w:rFonts w:asciiTheme="minorHAnsi" w:hAnsiTheme="minorHAnsi" w:cstheme="minorHAnsi"/>
          <w:kern w:val="20"/>
          <w:sz w:val="21"/>
          <w:szCs w:val="21"/>
          <w:u w:val="single"/>
        </w:rPr>
        <w:t>4</w:t>
      </w:r>
      <w:r w:rsidRPr="00886EFD">
        <w:rPr>
          <w:rFonts w:asciiTheme="minorHAnsi" w:hAnsiTheme="minorHAnsi" w:cstheme="minorHAnsi"/>
          <w:kern w:val="20"/>
          <w:sz w:val="21"/>
          <w:szCs w:val="21"/>
          <w:u w:val="single"/>
        </w:rPr>
        <w:t xml:space="preserve"> – Le</w:t>
      </w:r>
      <w:r>
        <w:rPr>
          <w:rFonts w:asciiTheme="minorHAnsi" w:hAnsiTheme="minorHAnsi" w:cstheme="minorHAnsi"/>
          <w:kern w:val="20"/>
          <w:sz w:val="21"/>
          <w:szCs w:val="21"/>
          <w:u w:val="single"/>
        </w:rPr>
        <w:t>s</w:t>
      </w:r>
      <w:r w:rsidRPr="00886EFD">
        <w:rPr>
          <w:rFonts w:asciiTheme="minorHAnsi" w:hAnsiTheme="minorHAnsi" w:cstheme="minorHAnsi"/>
          <w:kern w:val="20"/>
          <w:sz w:val="21"/>
          <w:szCs w:val="21"/>
          <w:u w:val="single"/>
        </w:rPr>
        <w:t xml:space="preserve"> </w:t>
      </w:r>
      <w:r>
        <w:rPr>
          <w:rFonts w:asciiTheme="minorHAnsi" w:hAnsiTheme="minorHAnsi" w:cstheme="minorHAnsi"/>
          <w:kern w:val="20"/>
          <w:sz w:val="21"/>
          <w:szCs w:val="21"/>
          <w:u w:val="single"/>
        </w:rPr>
        <w:t>modalités d’organisation</w:t>
      </w:r>
    </w:p>
    <w:p w14:paraId="2482AAA0" w14:textId="77777777" w:rsidR="009556B2" w:rsidRDefault="009556B2" w:rsidP="0029636F">
      <w:pPr>
        <w:jc w:val="both"/>
        <w:rPr>
          <w:rFonts w:ascii="Calibri" w:hAnsi="Calibri" w:cs="Calibri"/>
          <w:kern w:val="20"/>
          <w:sz w:val="21"/>
          <w:szCs w:val="21"/>
        </w:rPr>
      </w:pPr>
    </w:p>
    <w:p w14:paraId="6773DC29" w14:textId="31305615" w:rsidR="009556B2" w:rsidRDefault="009556B2" w:rsidP="0029636F">
      <w:pPr>
        <w:jc w:val="both"/>
        <w:rPr>
          <w:rFonts w:asciiTheme="minorHAnsi" w:hAnsiTheme="minorHAnsi" w:cstheme="minorHAnsi"/>
          <w:kern w:val="20"/>
          <w:sz w:val="21"/>
          <w:szCs w:val="21"/>
        </w:rPr>
      </w:pPr>
      <w:r>
        <w:rPr>
          <w:rFonts w:asciiTheme="minorHAnsi" w:hAnsiTheme="minorHAnsi" w:cstheme="minorHAnsi"/>
          <w:kern w:val="20"/>
          <w:sz w:val="21"/>
          <w:szCs w:val="21"/>
        </w:rPr>
        <w:t xml:space="preserve">Les astreintes sont organisées de la manière suivante : </w:t>
      </w:r>
      <w:r>
        <w:rPr>
          <w:rFonts w:asciiTheme="minorHAnsi" w:hAnsiTheme="minorHAnsi" w:cstheme="minorHAnsi"/>
          <w:i/>
          <w:iCs/>
          <w:color w:val="0070C0"/>
          <w:kern w:val="20"/>
          <w:sz w:val="21"/>
          <w:szCs w:val="21"/>
        </w:rPr>
        <w:t xml:space="preserve">(pour la filière technique, préciser </w:t>
      </w:r>
      <w:r w:rsidRPr="001205AF">
        <w:rPr>
          <w:rFonts w:asciiTheme="minorHAnsi" w:hAnsiTheme="minorHAnsi" w:cstheme="minorHAnsi"/>
          <w:b/>
          <w:bCs/>
          <w:i/>
          <w:iCs/>
          <w:color w:val="0070C0"/>
          <w:kern w:val="20"/>
          <w:sz w:val="21"/>
          <w:szCs w:val="21"/>
        </w:rPr>
        <w:t>le type d’astreinte</w:t>
      </w:r>
      <w:r>
        <w:rPr>
          <w:rFonts w:asciiTheme="minorHAnsi" w:hAnsiTheme="minorHAnsi" w:cstheme="minorHAnsi"/>
          <w:i/>
          <w:iCs/>
          <w:color w:val="0070C0"/>
          <w:kern w:val="20"/>
          <w:sz w:val="21"/>
          <w:szCs w:val="21"/>
        </w:rPr>
        <w:t xml:space="preserve"> mise en œuvre : astreinte d’exploitation, de sécurité ou de décision)</w:t>
      </w:r>
      <w:r>
        <w:rPr>
          <w:rFonts w:asciiTheme="minorHAnsi" w:hAnsiTheme="minorHAnsi" w:cstheme="minorHAnsi"/>
          <w:kern w:val="20"/>
          <w:sz w:val="21"/>
          <w:szCs w:val="21"/>
        </w:rPr>
        <w:t> :</w:t>
      </w:r>
    </w:p>
    <w:p w14:paraId="189A9A0A" w14:textId="77777777" w:rsidR="009556B2" w:rsidRDefault="009556B2" w:rsidP="0029636F">
      <w:pPr>
        <w:jc w:val="both"/>
        <w:rPr>
          <w:rFonts w:ascii="Calibri" w:hAnsi="Calibri" w:cs="Calibri"/>
          <w:kern w:val="20"/>
          <w:sz w:val="21"/>
          <w:szCs w:val="21"/>
        </w:rPr>
      </w:pPr>
    </w:p>
    <w:tbl>
      <w:tblPr>
        <w:tblStyle w:val="Grilledutableau"/>
        <w:tblW w:w="0" w:type="auto"/>
        <w:tblLook w:val="04A0" w:firstRow="1" w:lastRow="0" w:firstColumn="1" w:lastColumn="0" w:noHBand="0" w:noVBand="1"/>
      </w:tblPr>
      <w:tblGrid>
        <w:gridCol w:w="2265"/>
        <w:gridCol w:w="1915"/>
        <w:gridCol w:w="2619"/>
        <w:gridCol w:w="2216"/>
      </w:tblGrid>
      <w:tr w:rsidR="009556B2" w:rsidRPr="007A3DE1" w14:paraId="42192753" w14:textId="77777777" w:rsidTr="009556B2">
        <w:tc>
          <w:tcPr>
            <w:tcW w:w="2265" w:type="dxa"/>
            <w:tcBorders>
              <w:bottom w:val="single" w:sz="4" w:space="0" w:color="auto"/>
            </w:tcBorders>
            <w:shd w:val="clear" w:color="auto" w:fill="B8CCE4" w:themeFill="accent1" w:themeFillTint="66"/>
            <w:vAlign w:val="center"/>
          </w:tcPr>
          <w:p w14:paraId="3E764B1F" w14:textId="75807EC9" w:rsidR="009556B2" w:rsidRPr="007A3DE1" w:rsidRDefault="009556B2" w:rsidP="00F157FE">
            <w:pPr>
              <w:jc w:val="center"/>
              <w:rPr>
                <w:rFonts w:asciiTheme="minorHAnsi" w:hAnsiTheme="minorHAnsi" w:cstheme="minorHAnsi"/>
                <w:b/>
                <w:bCs/>
                <w:kern w:val="20"/>
                <w:sz w:val="21"/>
                <w:szCs w:val="21"/>
              </w:rPr>
            </w:pPr>
            <w:r w:rsidRPr="007A3DE1">
              <w:rPr>
                <w:rFonts w:asciiTheme="minorHAnsi" w:hAnsiTheme="minorHAnsi" w:cstheme="minorHAnsi"/>
                <w:b/>
                <w:bCs/>
                <w:kern w:val="20"/>
                <w:sz w:val="21"/>
                <w:szCs w:val="21"/>
              </w:rPr>
              <w:t>Situations donnant lieu à astreinte</w:t>
            </w:r>
          </w:p>
        </w:tc>
        <w:tc>
          <w:tcPr>
            <w:tcW w:w="1915" w:type="dxa"/>
            <w:tcBorders>
              <w:bottom w:val="single" w:sz="4" w:space="0" w:color="auto"/>
            </w:tcBorders>
            <w:shd w:val="clear" w:color="auto" w:fill="B8CCE4" w:themeFill="accent1" w:themeFillTint="66"/>
            <w:vAlign w:val="center"/>
          </w:tcPr>
          <w:p w14:paraId="5B2CAE4A" w14:textId="77777777" w:rsidR="009556B2" w:rsidRPr="007A3DE1" w:rsidRDefault="009556B2" w:rsidP="00F157FE">
            <w:pPr>
              <w:jc w:val="center"/>
              <w:rPr>
                <w:rFonts w:asciiTheme="minorHAnsi" w:hAnsiTheme="minorHAnsi" w:cstheme="minorHAnsi"/>
                <w:b/>
                <w:bCs/>
                <w:kern w:val="20"/>
                <w:sz w:val="21"/>
                <w:szCs w:val="21"/>
              </w:rPr>
            </w:pPr>
            <w:r w:rsidRPr="007A3DE1">
              <w:rPr>
                <w:rFonts w:asciiTheme="minorHAnsi" w:hAnsiTheme="minorHAnsi" w:cstheme="minorHAnsi"/>
                <w:b/>
                <w:bCs/>
                <w:kern w:val="20"/>
                <w:sz w:val="21"/>
                <w:szCs w:val="21"/>
              </w:rPr>
              <w:t>Services et emplois concernés</w:t>
            </w:r>
          </w:p>
        </w:tc>
        <w:tc>
          <w:tcPr>
            <w:tcW w:w="2619" w:type="dxa"/>
            <w:tcBorders>
              <w:bottom w:val="single" w:sz="4" w:space="0" w:color="auto"/>
            </w:tcBorders>
            <w:shd w:val="clear" w:color="auto" w:fill="B8CCE4" w:themeFill="accent1" w:themeFillTint="66"/>
            <w:vAlign w:val="center"/>
          </w:tcPr>
          <w:p w14:paraId="5C273867" w14:textId="34D37B04" w:rsidR="009556B2" w:rsidRPr="007A3DE1" w:rsidRDefault="009556B2" w:rsidP="00F157FE">
            <w:pPr>
              <w:jc w:val="center"/>
              <w:rPr>
                <w:rFonts w:asciiTheme="minorHAnsi" w:hAnsiTheme="minorHAnsi" w:cstheme="minorHAnsi"/>
                <w:b/>
                <w:bCs/>
                <w:kern w:val="20"/>
                <w:sz w:val="21"/>
                <w:szCs w:val="21"/>
              </w:rPr>
            </w:pPr>
            <w:r>
              <w:rPr>
                <w:rFonts w:asciiTheme="minorHAnsi" w:hAnsiTheme="minorHAnsi" w:cstheme="minorHAnsi"/>
                <w:b/>
                <w:bCs/>
                <w:kern w:val="20"/>
                <w:sz w:val="21"/>
                <w:szCs w:val="21"/>
              </w:rPr>
              <w:t>Périodes d’astreinte</w:t>
            </w:r>
          </w:p>
        </w:tc>
        <w:tc>
          <w:tcPr>
            <w:tcW w:w="2216" w:type="dxa"/>
            <w:tcBorders>
              <w:bottom w:val="single" w:sz="4" w:space="0" w:color="auto"/>
            </w:tcBorders>
            <w:shd w:val="clear" w:color="auto" w:fill="B8CCE4" w:themeFill="accent1" w:themeFillTint="66"/>
            <w:vAlign w:val="center"/>
          </w:tcPr>
          <w:p w14:paraId="67ABBA5B" w14:textId="056C70AA" w:rsidR="009556B2" w:rsidRPr="007A3DE1" w:rsidRDefault="009556B2" w:rsidP="00F157FE">
            <w:pPr>
              <w:jc w:val="center"/>
              <w:rPr>
                <w:rFonts w:asciiTheme="minorHAnsi" w:hAnsiTheme="minorHAnsi" w:cstheme="minorHAnsi"/>
                <w:b/>
                <w:bCs/>
                <w:kern w:val="20"/>
                <w:sz w:val="21"/>
                <w:szCs w:val="21"/>
              </w:rPr>
            </w:pPr>
            <w:r w:rsidRPr="007A3DE1">
              <w:rPr>
                <w:rFonts w:asciiTheme="minorHAnsi" w:hAnsiTheme="minorHAnsi" w:cstheme="minorHAnsi"/>
                <w:b/>
                <w:bCs/>
                <w:kern w:val="20"/>
                <w:sz w:val="21"/>
                <w:szCs w:val="21"/>
              </w:rPr>
              <w:t>Modalités d’</w:t>
            </w:r>
            <w:r>
              <w:rPr>
                <w:rFonts w:asciiTheme="minorHAnsi" w:hAnsiTheme="minorHAnsi" w:cstheme="minorHAnsi"/>
                <w:b/>
                <w:bCs/>
                <w:kern w:val="20"/>
                <w:sz w:val="21"/>
                <w:szCs w:val="21"/>
              </w:rPr>
              <w:t>organisation</w:t>
            </w:r>
          </w:p>
        </w:tc>
      </w:tr>
      <w:tr w:rsidR="009556B2" w:rsidRPr="007A3DE1" w14:paraId="4566B475" w14:textId="77777777" w:rsidTr="009556B2">
        <w:trPr>
          <w:trHeight w:val="1969"/>
        </w:trPr>
        <w:tc>
          <w:tcPr>
            <w:tcW w:w="2265" w:type="dxa"/>
            <w:tcBorders>
              <w:bottom w:val="single" w:sz="4" w:space="0" w:color="auto"/>
            </w:tcBorders>
            <w:shd w:val="clear" w:color="auto" w:fill="D9D9D9" w:themeFill="background1" w:themeFillShade="D9"/>
            <w:vAlign w:val="center"/>
          </w:tcPr>
          <w:p w14:paraId="7C5A44C3" w14:textId="77777777" w:rsidR="009556B2" w:rsidRPr="007A3DE1" w:rsidRDefault="009556B2" w:rsidP="00F157FE">
            <w:pPr>
              <w:jc w:val="center"/>
              <w:rPr>
                <w:rFonts w:asciiTheme="minorHAnsi" w:hAnsiTheme="minorHAnsi" w:cstheme="minorHAnsi"/>
                <w:i/>
                <w:iCs/>
                <w:kern w:val="20"/>
                <w:sz w:val="21"/>
                <w:szCs w:val="21"/>
              </w:rPr>
            </w:pPr>
            <w:r w:rsidRPr="007A3DE1">
              <w:rPr>
                <w:rFonts w:asciiTheme="minorHAnsi" w:hAnsiTheme="minorHAnsi" w:cstheme="minorHAnsi"/>
                <w:i/>
                <w:iCs/>
                <w:kern w:val="20"/>
                <w:sz w:val="21"/>
                <w:szCs w:val="21"/>
              </w:rPr>
              <w:t>(Nettoyage, déneigement, …)</w:t>
            </w:r>
          </w:p>
        </w:tc>
        <w:tc>
          <w:tcPr>
            <w:tcW w:w="1915" w:type="dxa"/>
            <w:tcBorders>
              <w:bottom w:val="single" w:sz="4" w:space="0" w:color="auto"/>
            </w:tcBorders>
            <w:shd w:val="clear" w:color="auto" w:fill="D9D9D9" w:themeFill="background1" w:themeFillShade="D9"/>
            <w:vAlign w:val="center"/>
          </w:tcPr>
          <w:p w14:paraId="2E0CDB83" w14:textId="77777777" w:rsidR="009556B2" w:rsidRPr="007A3DE1" w:rsidRDefault="009556B2" w:rsidP="00F157FE">
            <w:pPr>
              <w:jc w:val="center"/>
              <w:rPr>
                <w:rFonts w:asciiTheme="minorHAnsi" w:hAnsiTheme="minorHAnsi" w:cstheme="minorHAnsi"/>
                <w:i/>
                <w:iCs/>
                <w:kern w:val="20"/>
                <w:sz w:val="21"/>
                <w:szCs w:val="21"/>
              </w:rPr>
            </w:pPr>
            <w:r w:rsidRPr="007A3DE1">
              <w:rPr>
                <w:rFonts w:asciiTheme="minorHAnsi" w:hAnsiTheme="minorHAnsi" w:cstheme="minorHAnsi"/>
                <w:i/>
                <w:iCs/>
                <w:kern w:val="20"/>
                <w:sz w:val="21"/>
                <w:szCs w:val="21"/>
              </w:rPr>
              <w:t xml:space="preserve">(Service voirie, </w:t>
            </w:r>
            <w:r>
              <w:rPr>
                <w:rFonts w:asciiTheme="minorHAnsi" w:hAnsiTheme="minorHAnsi" w:cstheme="minorHAnsi"/>
                <w:i/>
                <w:iCs/>
                <w:kern w:val="20"/>
                <w:sz w:val="21"/>
                <w:szCs w:val="21"/>
              </w:rPr>
              <w:t>service entretien des bâtiments</w:t>
            </w:r>
            <w:r w:rsidRPr="007A3DE1">
              <w:rPr>
                <w:rFonts w:asciiTheme="minorHAnsi" w:hAnsiTheme="minorHAnsi" w:cstheme="minorHAnsi"/>
                <w:i/>
                <w:iCs/>
                <w:kern w:val="20"/>
                <w:sz w:val="21"/>
                <w:szCs w:val="21"/>
              </w:rPr>
              <w:t>, …)</w:t>
            </w:r>
          </w:p>
          <w:p w14:paraId="3E4DEF01" w14:textId="77777777" w:rsidR="009556B2" w:rsidRPr="007A3DE1" w:rsidRDefault="009556B2" w:rsidP="00F157FE">
            <w:pPr>
              <w:jc w:val="center"/>
              <w:rPr>
                <w:rFonts w:asciiTheme="minorHAnsi" w:hAnsiTheme="minorHAnsi" w:cstheme="minorHAnsi"/>
                <w:i/>
                <w:iCs/>
                <w:kern w:val="20"/>
                <w:sz w:val="21"/>
                <w:szCs w:val="21"/>
              </w:rPr>
            </w:pPr>
          </w:p>
          <w:p w14:paraId="4ED6DEF7" w14:textId="77777777" w:rsidR="009556B2" w:rsidRPr="007A3DE1" w:rsidRDefault="009556B2" w:rsidP="00F157FE">
            <w:pPr>
              <w:jc w:val="center"/>
              <w:rPr>
                <w:rFonts w:asciiTheme="minorHAnsi" w:hAnsiTheme="minorHAnsi" w:cstheme="minorHAnsi"/>
                <w:i/>
                <w:iCs/>
                <w:kern w:val="20"/>
                <w:sz w:val="21"/>
                <w:szCs w:val="21"/>
              </w:rPr>
            </w:pPr>
            <w:r w:rsidRPr="007A3DE1">
              <w:rPr>
                <w:rFonts w:asciiTheme="minorHAnsi" w:hAnsiTheme="minorHAnsi" w:cstheme="minorHAnsi"/>
                <w:i/>
                <w:iCs/>
                <w:kern w:val="20"/>
                <w:sz w:val="21"/>
                <w:szCs w:val="21"/>
              </w:rPr>
              <w:t>+</w:t>
            </w:r>
          </w:p>
          <w:p w14:paraId="24348F43" w14:textId="77777777" w:rsidR="009556B2" w:rsidRPr="007A3DE1" w:rsidRDefault="009556B2" w:rsidP="00F157FE">
            <w:pPr>
              <w:jc w:val="center"/>
              <w:rPr>
                <w:rFonts w:asciiTheme="minorHAnsi" w:hAnsiTheme="minorHAnsi" w:cstheme="minorHAnsi"/>
                <w:i/>
                <w:iCs/>
                <w:kern w:val="20"/>
                <w:sz w:val="21"/>
                <w:szCs w:val="21"/>
              </w:rPr>
            </w:pPr>
          </w:p>
          <w:p w14:paraId="0F68B58A" w14:textId="77777777" w:rsidR="009556B2" w:rsidRPr="007A3DE1" w:rsidRDefault="009556B2" w:rsidP="00F157FE">
            <w:pPr>
              <w:jc w:val="center"/>
              <w:rPr>
                <w:rFonts w:asciiTheme="minorHAnsi" w:hAnsiTheme="minorHAnsi" w:cstheme="minorHAnsi"/>
                <w:i/>
                <w:iCs/>
                <w:kern w:val="20"/>
                <w:sz w:val="21"/>
                <w:szCs w:val="21"/>
              </w:rPr>
            </w:pPr>
            <w:r w:rsidRPr="007A3DE1">
              <w:rPr>
                <w:rFonts w:asciiTheme="minorHAnsi" w:hAnsiTheme="minorHAnsi" w:cstheme="minorHAnsi"/>
                <w:i/>
                <w:iCs/>
                <w:kern w:val="20"/>
                <w:sz w:val="21"/>
                <w:szCs w:val="21"/>
              </w:rPr>
              <w:t>(Emplois concernés)</w:t>
            </w:r>
          </w:p>
        </w:tc>
        <w:tc>
          <w:tcPr>
            <w:tcW w:w="2619" w:type="dxa"/>
            <w:tcBorders>
              <w:bottom w:val="single" w:sz="4" w:space="0" w:color="auto"/>
            </w:tcBorders>
            <w:shd w:val="clear" w:color="auto" w:fill="D9D9D9" w:themeFill="background1" w:themeFillShade="D9"/>
            <w:vAlign w:val="center"/>
          </w:tcPr>
          <w:p w14:paraId="2B0D3E6A" w14:textId="77777777" w:rsidR="009556B2" w:rsidRPr="009556B2" w:rsidRDefault="009556B2" w:rsidP="0029636F">
            <w:pPr>
              <w:pStyle w:val="Paragraphedeliste"/>
              <w:numPr>
                <w:ilvl w:val="0"/>
                <w:numId w:val="31"/>
              </w:numPr>
              <w:ind w:left="219" w:hanging="142"/>
              <w:contextualSpacing/>
              <w:jc w:val="both"/>
              <w:rPr>
                <w:rFonts w:asciiTheme="minorHAnsi" w:hAnsiTheme="minorHAnsi" w:cstheme="minorHAnsi"/>
                <w:i/>
                <w:iCs/>
                <w:kern w:val="20"/>
                <w:sz w:val="21"/>
                <w:szCs w:val="21"/>
              </w:rPr>
            </w:pPr>
            <w:r w:rsidRPr="009556B2">
              <w:rPr>
                <w:rFonts w:asciiTheme="minorHAnsi" w:hAnsiTheme="minorHAnsi" w:cstheme="minorHAnsi"/>
                <w:i/>
                <w:iCs/>
                <w:kern w:val="20"/>
                <w:sz w:val="21"/>
                <w:szCs w:val="21"/>
              </w:rPr>
              <w:t>Semaine complète</w:t>
            </w:r>
          </w:p>
          <w:p w14:paraId="36202C52" w14:textId="77777777" w:rsidR="009556B2" w:rsidRPr="009556B2" w:rsidRDefault="009556B2" w:rsidP="0029636F">
            <w:pPr>
              <w:pStyle w:val="Paragraphedeliste"/>
              <w:numPr>
                <w:ilvl w:val="0"/>
                <w:numId w:val="31"/>
              </w:numPr>
              <w:ind w:left="219" w:hanging="142"/>
              <w:contextualSpacing/>
              <w:jc w:val="both"/>
              <w:rPr>
                <w:rFonts w:asciiTheme="minorHAnsi" w:hAnsiTheme="minorHAnsi" w:cstheme="minorHAnsi"/>
                <w:i/>
                <w:iCs/>
                <w:kern w:val="20"/>
                <w:sz w:val="21"/>
                <w:szCs w:val="21"/>
              </w:rPr>
            </w:pPr>
            <w:r w:rsidRPr="009556B2">
              <w:rPr>
                <w:rFonts w:asciiTheme="minorHAnsi" w:hAnsiTheme="minorHAnsi" w:cstheme="minorHAnsi"/>
                <w:i/>
                <w:iCs/>
                <w:kern w:val="20"/>
                <w:sz w:val="21"/>
                <w:szCs w:val="21"/>
              </w:rPr>
              <w:t>Du vendredi soir au lundi matin</w:t>
            </w:r>
          </w:p>
          <w:p w14:paraId="0B510807" w14:textId="77777777" w:rsidR="009556B2" w:rsidRPr="009556B2" w:rsidRDefault="009556B2" w:rsidP="0029636F">
            <w:pPr>
              <w:pStyle w:val="Paragraphedeliste"/>
              <w:numPr>
                <w:ilvl w:val="0"/>
                <w:numId w:val="31"/>
              </w:numPr>
              <w:ind w:left="219" w:hanging="142"/>
              <w:contextualSpacing/>
              <w:jc w:val="both"/>
              <w:rPr>
                <w:rFonts w:asciiTheme="minorHAnsi" w:hAnsiTheme="minorHAnsi" w:cstheme="minorHAnsi"/>
                <w:i/>
                <w:iCs/>
                <w:kern w:val="20"/>
                <w:sz w:val="21"/>
                <w:szCs w:val="21"/>
              </w:rPr>
            </w:pPr>
            <w:r w:rsidRPr="009556B2">
              <w:rPr>
                <w:rFonts w:asciiTheme="minorHAnsi" w:hAnsiTheme="minorHAnsi" w:cstheme="minorHAnsi"/>
                <w:i/>
                <w:iCs/>
                <w:kern w:val="20"/>
                <w:sz w:val="21"/>
                <w:szCs w:val="21"/>
              </w:rPr>
              <w:t>Du lundi matin au vendredi soir</w:t>
            </w:r>
          </w:p>
          <w:p w14:paraId="3EADBDE6" w14:textId="77777777" w:rsidR="009556B2" w:rsidRPr="009556B2" w:rsidRDefault="009556B2" w:rsidP="0029636F">
            <w:pPr>
              <w:pStyle w:val="Paragraphedeliste"/>
              <w:numPr>
                <w:ilvl w:val="0"/>
                <w:numId w:val="31"/>
              </w:numPr>
              <w:ind w:left="219" w:hanging="142"/>
              <w:contextualSpacing/>
              <w:jc w:val="both"/>
              <w:rPr>
                <w:rFonts w:asciiTheme="minorHAnsi" w:hAnsiTheme="minorHAnsi" w:cstheme="minorHAnsi"/>
                <w:i/>
                <w:iCs/>
                <w:kern w:val="20"/>
                <w:sz w:val="21"/>
                <w:szCs w:val="21"/>
              </w:rPr>
            </w:pPr>
            <w:r w:rsidRPr="009556B2">
              <w:rPr>
                <w:rFonts w:asciiTheme="minorHAnsi" w:hAnsiTheme="minorHAnsi" w:cstheme="minorHAnsi"/>
                <w:i/>
                <w:iCs/>
                <w:kern w:val="20"/>
                <w:sz w:val="21"/>
                <w:szCs w:val="21"/>
              </w:rPr>
              <w:t>Samedi</w:t>
            </w:r>
          </w:p>
          <w:p w14:paraId="2A5AF3BA" w14:textId="77777777" w:rsidR="009556B2" w:rsidRPr="009556B2" w:rsidRDefault="009556B2" w:rsidP="0029636F">
            <w:pPr>
              <w:pStyle w:val="Paragraphedeliste"/>
              <w:numPr>
                <w:ilvl w:val="0"/>
                <w:numId w:val="31"/>
              </w:numPr>
              <w:ind w:left="219" w:hanging="142"/>
              <w:contextualSpacing/>
              <w:jc w:val="both"/>
              <w:rPr>
                <w:rFonts w:asciiTheme="minorHAnsi" w:hAnsiTheme="minorHAnsi" w:cstheme="minorHAnsi"/>
                <w:i/>
                <w:iCs/>
                <w:kern w:val="20"/>
                <w:sz w:val="21"/>
                <w:szCs w:val="21"/>
              </w:rPr>
            </w:pPr>
            <w:r w:rsidRPr="009556B2">
              <w:rPr>
                <w:rFonts w:asciiTheme="minorHAnsi" w:hAnsiTheme="minorHAnsi" w:cstheme="minorHAnsi"/>
                <w:i/>
                <w:iCs/>
                <w:kern w:val="20"/>
                <w:sz w:val="21"/>
                <w:szCs w:val="21"/>
              </w:rPr>
              <w:t>Dimanche ou jour férié</w:t>
            </w:r>
            <w:bookmarkStart w:id="2" w:name="_Hlk188604508"/>
          </w:p>
          <w:p w14:paraId="3F092B73" w14:textId="02091121" w:rsidR="009556B2" w:rsidRPr="009556B2" w:rsidRDefault="009556B2" w:rsidP="0029636F">
            <w:pPr>
              <w:pStyle w:val="Paragraphedeliste"/>
              <w:numPr>
                <w:ilvl w:val="0"/>
                <w:numId w:val="31"/>
              </w:numPr>
              <w:ind w:left="219" w:hanging="142"/>
              <w:contextualSpacing/>
              <w:jc w:val="both"/>
              <w:rPr>
                <w:rFonts w:asciiTheme="minorHAnsi" w:hAnsiTheme="minorHAnsi" w:cstheme="minorHAnsi"/>
                <w:i/>
                <w:iCs/>
                <w:kern w:val="20"/>
                <w:sz w:val="21"/>
                <w:szCs w:val="21"/>
              </w:rPr>
            </w:pPr>
            <w:r w:rsidRPr="009556B2">
              <w:rPr>
                <w:rFonts w:asciiTheme="minorHAnsi" w:hAnsiTheme="minorHAnsi" w:cstheme="minorHAnsi"/>
                <w:i/>
                <w:iCs/>
                <w:kern w:val="20"/>
                <w:sz w:val="21"/>
                <w:szCs w:val="21"/>
              </w:rPr>
              <w:t>Une nuit de semaine</w:t>
            </w:r>
            <w:bookmarkEnd w:id="2"/>
          </w:p>
        </w:tc>
        <w:tc>
          <w:tcPr>
            <w:tcW w:w="2216" w:type="dxa"/>
            <w:tcBorders>
              <w:bottom w:val="single" w:sz="4" w:space="0" w:color="auto"/>
            </w:tcBorders>
            <w:shd w:val="clear" w:color="auto" w:fill="D9D9D9" w:themeFill="background1" w:themeFillShade="D9"/>
            <w:vAlign w:val="center"/>
          </w:tcPr>
          <w:p w14:paraId="5DD4BD15" w14:textId="2BE25481" w:rsidR="009556B2" w:rsidRPr="007A3DE1" w:rsidRDefault="009556B2" w:rsidP="00F157FE">
            <w:pPr>
              <w:jc w:val="center"/>
              <w:rPr>
                <w:rFonts w:asciiTheme="minorHAnsi" w:hAnsiTheme="minorHAnsi" w:cstheme="minorHAnsi"/>
                <w:kern w:val="20"/>
                <w:sz w:val="21"/>
                <w:szCs w:val="21"/>
              </w:rPr>
            </w:pPr>
            <w:r w:rsidRPr="007A3DE1">
              <w:rPr>
                <w:rFonts w:asciiTheme="minorHAnsi" w:hAnsiTheme="minorHAnsi" w:cstheme="minorHAnsi"/>
                <w:i/>
                <w:iCs/>
                <w:kern w:val="20"/>
                <w:sz w:val="21"/>
                <w:szCs w:val="21"/>
              </w:rPr>
              <w:t>(Moyens mis à disposition,</w:t>
            </w:r>
            <w:r>
              <w:rPr>
                <w:rFonts w:asciiTheme="minorHAnsi" w:hAnsiTheme="minorHAnsi" w:cstheme="minorHAnsi"/>
                <w:i/>
                <w:iCs/>
                <w:kern w:val="20"/>
                <w:sz w:val="21"/>
                <w:szCs w:val="21"/>
              </w:rPr>
              <w:t xml:space="preserve"> moyens de communication</w:t>
            </w:r>
            <w:r w:rsidRPr="007A3DE1">
              <w:rPr>
                <w:rFonts w:asciiTheme="minorHAnsi" w:hAnsiTheme="minorHAnsi" w:cstheme="minorHAnsi"/>
                <w:i/>
                <w:iCs/>
                <w:kern w:val="20"/>
                <w:sz w:val="21"/>
                <w:szCs w:val="21"/>
              </w:rPr>
              <w:t xml:space="preserve"> roulements, horaires, missions,</w:t>
            </w:r>
            <w:r>
              <w:rPr>
                <w:rFonts w:asciiTheme="minorHAnsi" w:hAnsiTheme="minorHAnsi" w:cstheme="minorHAnsi"/>
                <w:i/>
                <w:iCs/>
                <w:kern w:val="20"/>
                <w:sz w:val="21"/>
                <w:szCs w:val="21"/>
              </w:rPr>
              <w:t xml:space="preserve"> obligations</w:t>
            </w:r>
            <w:r w:rsidRPr="007A3DE1">
              <w:rPr>
                <w:rFonts w:asciiTheme="minorHAnsi" w:hAnsiTheme="minorHAnsi" w:cstheme="minorHAnsi"/>
                <w:i/>
                <w:iCs/>
                <w:kern w:val="20"/>
                <w:sz w:val="21"/>
                <w:szCs w:val="21"/>
              </w:rPr>
              <w:t>…)</w:t>
            </w:r>
          </w:p>
        </w:tc>
      </w:tr>
      <w:tr w:rsidR="009556B2" w:rsidRPr="007A3DE1" w14:paraId="379677D1" w14:textId="77777777" w:rsidTr="009556B2">
        <w:trPr>
          <w:trHeight w:val="2608"/>
        </w:trPr>
        <w:tc>
          <w:tcPr>
            <w:tcW w:w="2265" w:type="dxa"/>
            <w:vAlign w:val="center"/>
          </w:tcPr>
          <w:p w14:paraId="6F666662" w14:textId="3390A069" w:rsidR="009556B2" w:rsidRPr="007A3DE1" w:rsidRDefault="009556B2" w:rsidP="00F157FE">
            <w:pPr>
              <w:jc w:val="center"/>
              <w:rPr>
                <w:rFonts w:asciiTheme="minorHAnsi" w:hAnsiTheme="minorHAnsi" w:cstheme="minorHAnsi"/>
                <w:i/>
                <w:iCs/>
                <w:kern w:val="20"/>
                <w:sz w:val="21"/>
                <w:szCs w:val="21"/>
              </w:rPr>
            </w:pPr>
          </w:p>
        </w:tc>
        <w:tc>
          <w:tcPr>
            <w:tcW w:w="1915" w:type="dxa"/>
            <w:vAlign w:val="center"/>
          </w:tcPr>
          <w:p w14:paraId="08D3E7D4" w14:textId="519A9D47" w:rsidR="009556B2" w:rsidRPr="007A3DE1" w:rsidRDefault="009556B2" w:rsidP="00F157FE">
            <w:pPr>
              <w:jc w:val="center"/>
              <w:rPr>
                <w:rFonts w:asciiTheme="minorHAnsi" w:hAnsiTheme="minorHAnsi" w:cstheme="minorHAnsi"/>
                <w:i/>
                <w:iCs/>
                <w:kern w:val="20"/>
                <w:sz w:val="21"/>
                <w:szCs w:val="21"/>
              </w:rPr>
            </w:pPr>
          </w:p>
        </w:tc>
        <w:tc>
          <w:tcPr>
            <w:tcW w:w="2619" w:type="dxa"/>
            <w:vAlign w:val="center"/>
          </w:tcPr>
          <w:p w14:paraId="44715A93" w14:textId="660B1111" w:rsidR="009556B2" w:rsidRPr="007A3DE1" w:rsidRDefault="009556B2" w:rsidP="00F157FE">
            <w:pPr>
              <w:jc w:val="center"/>
              <w:rPr>
                <w:rFonts w:asciiTheme="minorHAnsi" w:hAnsiTheme="minorHAnsi" w:cstheme="minorHAnsi"/>
                <w:i/>
                <w:iCs/>
                <w:kern w:val="20"/>
                <w:sz w:val="21"/>
                <w:szCs w:val="21"/>
              </w:rPr>
            </w:pPr>
          </w:p>
        </w:tc>
        <w:tc>
          <w:tcPr>
            <w:tcW w:w="2216" w:type="dxa"/>
            <w:vAlign w:val="center"/>
          </w:tcPr>
          <w:p w14:paraId="4BAC99D6" w14:textId="31F38391" w:rsidR="009556B2" w:rsidRPr="007A3DE1" w:rsidRDefault="009556B2" w:rsidP="00F157FE">
            <w:pPr>
              <w:jc w:val="center"/>
              <w:rPr>
                <w:rFonts w:asciiTheme="minorHAnsi" w:hAnsiTheme="minorHAnsi" w:cstheme="minorHAnsi"/>
                <w:kern w:val="20"/>
                <w:sz w:val="21"/>
                <w:szCs w:val="21"/>
              </w:rPr>
            </w:pPr>
          </w:p>
        </w:tc>
      </w:tr>
    </w:tbl>
    <w:p w14:paraId="504692B0" w14:textId="77777777" w:rsidR="009556B2" w:rsidRPr="00886EFD" w:rsidRDefault="009556B2" w:rsidP="009F05B4">
      <w:pPr>
        <w:jc w:val="both"/>
        <w:rPr>
          <w:rFonts w:ascii="Calibri" w:hAnsi="Calibri" w:cs="Calibri"/>
          <w:kern w:val="20"/>
          <w:sz w:val="21"/>
          <w:szCs w:val="21"/>
        </w:rPr>
      </w:pPr>
    </w:p>
    <w:p w14:paraId="3A762882" w14:textId="6775A237" w:rsidR="00482CD8" w:rsidRPr="00886EFD" w:rsidRDefault="00482CD8" w:rsidP="00482CD8">
      <w:pPr>
        <w:rPr>
          <w:rFonts w:asciiTheme="minorHAnsi" w:hAnsiTheme="minorHAnsi" w:cstheme="minorHAnsi"/>
          <w:kern w:val="20"/>
          <w:sz w:val="21"/>
          <w:szCs w:val="21"/>
          <w:u w:val="single"/>
        </w:rPr>
      </w:pPr>
      <w:r w:rsidRPr="00886EFD">
        <w:rPr>
          <w:rFonts w:asciiTheme="minorHAnsi" w:hAnsiTheme="minorHAnsi" w:cstheme="minorHAnsi"/>
          <w:kern w:val="20"/>
          <w:sz w:val="21"/>
          <w:szCs w:val="21"/>
          <w:u w:val="single"/>
        </w:rPr>
        <w:t xml:space="preserve">Article </w:t>
      </w:r>
      <w:r w:rsidR="009556B2">
        <w:rPr>
          <w:rFonts w:asciiTheme="minorHAnsi" w:hAnsiTheme="minorHAnsi" w:cstheme="minorHAnsi"/>
          <w:kern w:val="20"/>
          <w:sz w:val="21"/>
          <w:szCs w:val="21"/>
          <w:u w:val="single"/>
        </w:rPr>
        <w:t>5</w:t>
      </w:r>
      <w:r w:rsidRPr="00886EFD">
        <w:rPr>
          <w:rFonts w:asciiTheme="minorHAnsi" w:hAnsiTheme="minorHAnsi" w:cstheme="minorHAnsi"/>
          <w:kern w:val="20"/>
          <w:sz w:val="21"/>
          <w:szCs w:val="21"/>
          <w:u w:val="single"/>
        </w:rPr>
        <w:t xml:space="preserve"> – Modalité </w:t>
      </w:r>
      <w:r w:rsidR="00850F44">
        <w:rPr>
          <w:rFonts w:asciiTheme="minorHAnsi" w:hAnsiTheme="minorHAnsi" w:cstheme="minorHAnsi"/>
          <w:kern w:val="20"/>
          <w:sz w:val="21"/>
          <w:szCs w:val="21"/>
          <w:u w:val="single"/>
        </w:rPr>
        <w:t>de rémunération d’une période astreinte</w:t>
      </w:r>
    </w:p>
    <w:p w14:paraId="61FCC862" w14:textId="77777777" w:rsidR="00482CD8" w:rsidRPr="007A3DE1" w:rsidRDefault="00482CD8" w:rsidP="00482CD8">
      <w:pPr>
        <w:rPr>
          <w:rFonts w:asciiTheme="minorHAnsi" w:hAnsiTheme="minorHAnsi" w:cstheme="minorHAnsi"/>
          <w:kern w:val="20"/>
          <w:sz w:val="21"/>
          <w:szCs w:val="21"/>
        </w:rPr>
      </w:pPr>
    </w:p>
    <w:p w14:paraId="39A04A8B" w14:textId="46721C75" w:rsidR="00482CD8" w:rsidRPr="007A3DE1" w:rsidRDefault="0029636F" w:rsidP="00482CD8">
      <w:pPr>
        <w:rPr>
          <w:rFonts w:asciiTheme="minorHAnsi" w:hAnsiTheme="minorHAnsi" w:cstheme="minorHAnsi"/>
          <w:kern w:val="20"/>
          <w:sz w:val="21"/>
          <w:szCs w:val="21"/>
        </w:rPr>
      </w:pPr>
      <w:r>
        <w:rPr>
          <w:rFonts w:asciiTheme="minorHAnsi" w:hAnsiTheme="minorHAnsi" w:cstheme="minorHAnsi"/>
          <w:kern w:val="20"/>
          <w:sz w:val="21"/>
          <w:szCs w:val="21"/>
        </w:rPr>
        <w:t>La rémunération d’une période d’astreinte est déterminée selon les modalités suivantes :</w:t>
      </w:r>
    </w:p>
    <w:p w14:paraId="55588266" w14:textId="77777777" w:rsidR="00482CD8" w:rsidRDefault="00482CD8" w:rsidP="00482CD8">
      <w:pPr>
        <w:rPr>
          <w:rFonts w:asciiTheme="minorHAnsi" w:hAnsiTheme="minorHAnsi" w:cstheme="minorHAnsi"/>
          <w:kern w:val="20"/>
          <w:sz w:val="21"/>
          <w:szCs w:val="21"/>
        </w:rPr>
      </w:pPr>
    </w:p>
    <w:p w14:paraId="03A57331" w14:textId="5F40CC12" w:rsidR="0029636F" w:rsidRPr="005C7A88" w:rsidRDefault="0029636F" w:rsidP="0029636F">
      <w:pPr>
        <w:pStyle w:val="Paragraphedeliste"/>
        <w:numPr>
          <w:ilvl w:val="0"/>
          <w:numId w:val="32"/>
        </w:numPr>
        <w:rPr>
          <w:rFonts w:asciiTheme="minorHAnsi" w:hAnsiTheme="minorHAnsi" w:cstheme="minorHAnsi"/>
          <w:kern w:val="20"/>
          <w:sz w:val="21"/>
          <w:szCs w:val="21"/>
        </w:rPr>
      </w:pPr>
      <w:r w:rsidRPr="005C7A88">
        <w:rPr>
          <w:rFonts w:asciiTheme="minorHAnsi" w:hAnsiTheme="minorHAnsi" w:cstheme="minorHAnsi"/>
          <w:kern w:val="20"/>
          <w:sz w:val="21"/>
          <w:szCs w:val="21"/>
          <w:u w:val="single"/>
        </w:rPr>
        <w:t>Pour la filière technique</w:t>
      </w:r>
      <w:r w:rsidRPr="005C7A88">
        <w:rPr>
          <w:rFonts w:asciiTheme="minorHAnsi" w:hAnsiTheme="minorHAnsi" w:cstheme="minorHAnsi"/>
          <w:kern w:val="20"/>
          <w:sz w:val="21"/>
          <w:szCs w:val="21"/>
        </w:rPr>
        <w:t xml:space="preserve"> :</w:t>
      </w:r>
    </w:p>
    <w:p w14:paraId="7D40DB35" w14:textId="77777777" w:rsidR="0029636F" w:rsidRPr="0029636F" w:rsidRDefault="0029636F" w:rsidP="0029636F">
      <w:pPr>
        <w:rPr>
          <w:rFonts w:asciiTheme="minorHAnsi" w:hAnsiTheme="minorHAnsi" w:cstheme="minorHAnsi"/>
          <w:kern w:val="20"/>
          <w:sz w:val="21"/>
          <w:szCs w:val="21"/>
        </w:rPr>
      </w:pPr>
    </w:p>
    <w:p w14:paraId="3C26880B" w14:textId="38309796" w:rsidR="0029636F" w:rsidRPr="0029636F" w:rsidRDefault="0029636F" w:rsidP="0029636F">
      <w:pPr>
        <w:rPr>
          <w:rFonts w:asciiTheme="minorHAnsi" w:hAnsiTheme="minorHAnsi" w:cstheme="minorHAnsi"/>
          <w:kern w:val="20"/>
          <w:sz w:val="21"/>
          <w:szCs w:val="21"/>
        </w:rPr>
      </w:pPr>
      <w:r w:rsidRPr="0029636F">
        <w:rPr>
          <w:rFonts w:asciiTheme="minorHAnsi" w:hAnsiTheme="minorHAnsi" w:cstheme="minorHAnsi"/>
          <w:kern w:val="20"/>
          <w:sz w:val="21"/>
          <w:szCs w:val="21"/>
        </w:rPr>
        <w:t xml:space="preserve">L’astreinte </w:t>
      </w:r>
      <w:r>
        <w:rPr>
          <w:rFonts w:asciiTheme="minorHAnsi" w:hAnsiTheme="minorHAnsi" w:cstheme="minorHAnsi"/>
          <w:kern w:val="20"/>
          <w:sz w:val="21"/>
          <w:szCs w:val="21"/>
        </w:rPr>
        <w:t>est</w:t>
      </w:r>
      <w:r w:rsidRPr="0029636F">
        <w:rPr>
          <w:rFonts w:asciiTheme="minorHAnsi" w:hAnsiTheme="minorHAnsi" w:cstheme="minorHAnsi"/>
          <w:kern w:val="20"/>
          <w:sz w:val="21"/>
          <w:szCs w:val="21"/>
        </w:rPr>
        <w:t xml:space="preserve"> rémunérée à hauteur des montants suivants :</w:t>
      </w:r>
    </w:p>
    <w:p w14:paraId="2D3DE524" w14:textId="77777777" w:rsidR="0029636F" w:rsidRPr="0029636F" w:rsidRDefault="0029636F" w:rsidP="0029636F">
      <w:pPr>
        <w:rPr>
          <w:rFonts w:asciiTheme="minorHAnsi" w:hAnsiTheme="minorHAnsi" w:cstheme="minorHAnsi"/>
          <w:kern w:val="20"/>
          <w:sz w:val="21"/>
          <w:szCs w:val="21"/>
        </w:rPr>
      </w:pPr>
    </w:p>
    <w:tbl>
      <w:tblPr>
        <w:tblW w:w="0" w:type="auto"/>
        <w:jc w:val="center"/>
        <w:tblBorders>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4"/>
        <w:gridCol w:w="1700"/>
        <w:gridCol w:w="1289"/>
        <w:gridCol w:w="1411"/>
      </w:tblGrid>
      <w:tr w:rsidR="0029636F" w:rsidRPr="0029636F" w14:paraId="0955EF38" w14:textId="77777777" w:rsidTr="002433AC">
        <w:trPr>
          <w:trHeight w:val="355"/>
          <w:jc w:val="center"/>
        </w:trPr>
        <w:tc>
          <w:tcPr>
            <w:tcW w:w="4254" w:type="dxa"/>
            <w:tcBorders>
              <w:top w:val="single" w:sz="4" w:space="0" w:color="auto"/>
              <w:left w:val="single" w:sz="4" w:space="0" w:color="auto"/>
            </w:tcBorders>
            <w:shd w:val="clear" w:color="auto" w:fill="B8CCE4" w:themeFill="accent1" w:themeFillTint="66"/>
          </w:tcPr>
          <w:p w14:paraId="3B3421B2" w14:textId="77777777" w:rsidR="0029636F" w:rsidRPr="0029636F" w:rsidRDefault="0029636F" w:rsidP="00F157FE">
            <w:pPr>
              <w:jc w:val="both"/>
              <w:rPr>
                <w:rFonts w:ascii="Calibri" w:eastAsia="SimSun" w:hAnsi="Calibri" w:cs="Calibri"/>
                <w:sz w:val="21"/>
                <w:szCs w:val="21"/>
                <w:lang w:eastAsia="zh-CN"/>
              </w:rPr>
            </w:pPr>
          </w:p>
        </w:tc>
        <w:tc>
          <w:tcPr>
            <w:tcW w:w="1700" w:type="dxa"/>
            <w:tcBorders>
              <w:top w:val="single" w:sz="4" w:space="0" w:color="auto"/>
            </w:tcBorders>
            <w:shd w:val="clear" w:color="auto" w:fill="B8CCE4" w:themeFill="accent1" w:themeFillTint="66"/>
            <w:vAlign w:val="center"/>
          </w:tcPr>
          <w:p w14:paraId="59FD7916" w14:textId="77777777" w:rsidR="0029636F" w:rsidRPr="002433AC" w:rsidRDefault="0029636F" w:rsidP="00F157FE">
            <w:pPr>
              <w:jc w:val="center"/>
              <w:rPr>
                <w:rFonts w:ascii="Calibri" w:eastAsia="SimSun" w:hAnsi="Calibri" w:cs="Calibri"/>
                <w:b/>
                <w:bCs/>
                <w:sz w:val="21"/>
                <w:szCs w:val="21"/>
                <w:lang w:eastAsia="zh-CN"/>
              </w:rPr>
            </w:pPr>
            <w:r w:rsidRPr="002433AC">
              <w:rPr>
                <w:rFonts w:ascii="Calibri" w:eastAsia="SimSun" w:hAnsi="Calibri" w:cs="Calibri"/>
                <w:b/>
                <w:bCs/>
                <w:sz w:val="21"/>
                <w:szCs w:val="21"/>
                <w:lang w:eastAsia="zh-CN"/>
              </w:rPr>
              <w:t xml:space="preserve">Astreinte d’exploitation </w:t>
            </w:r>
            <w:r w:rsidRPr="002433AC">
              <w:rPr>
                <w:rFonts w:asciiTheme="minorHAnsi" w:eastAsia="SimSun" w:hAnsiTheme="minorHAnsi" w:cs="Calibri"/>
                <w:b/>
                <w:bCs/>
                <w:sz w:val="21"/>
                <w:szCs w:val="21"/>
                <w:vertAlign w:val="superscript"/>
                <w:lang w:eastAsia="zh-CN"/>
              </w:rPr>
              <w:t>(1)</w:t>
            </w:r>
          </w:p>
        </w:tc>
        <w:tc>
          <w:tcPr>
            <w:tcW w:w="1289" w:type="dxa"/>
            <w:tcBorders>
              <w:top w:val="single" w:sz="4" w:space="0" w:color="auto"/>
            </w:tcBorders>
            <w:shd w:val="clear" w:color="auto" w:fill="B8CCE4" w:themeFill="accent1" w:themeFillTint="66"/>
            <w:vAlign w:val="center"/>
          </w:tcPr>
          <w:p w14:paraId="69FA8B5B" w14:textId="01B5D091" w:rsidR="0029636F" w:rsidRPr="002433AC" w:rsidRDefault="0029636F" w:rsidP="002433AC">
            <w:pPr>
              <w:jc w:val="center"/>
              <w:rPr>
                <w:rFonts w:asciiTheme="minorHAnsi" w:eastAsia="SimSun" w:hAnsiTheme="minorHAnsi" w:cs="Calibri"/>
                <w:b/>
                <w:bCs/>
                <w:sz w:val="21"/>
                <w:szCs w:val="21"/>
                <w:vertAlign w:val="superscript"/>
                <w:lang w:eastAsia="zh-CN"/>
              </w:rPr>
            </w:pPr>
            <w:r w:rsidRPr="002433AC">
              <w:rPr>
                <w:rFonts w:ascii="Calibri" w:eastAsia="SimSun" w:hAnsi="Calibri" w:cs="Calibri"/>
                <w:b/>
                <w:bCs/>
                <w:sz w:val="21"/>
                <w:szCs w:val="21"/>
                <w:lang w:eastAsia="zh-CN"/>
              </w:rPr>
              <w:t xml:space="preserve">Astreinte de sécurité </w:t>
            </w:r>
            <w:r w:rsidRPr="002433AC">
              <w:rPr>
                <w:rFonts w:asciiTheme="minorHAnsi" w:eastAsia="SimSun" w:hAnsiTheme="minorHAnsi" w:cs="Calibri"/>
                <w:b/>
                <w:bCs/>
                <w:sz w:val="21"/>
                <w:szCs w:val="21"/>
                <w:vertAlign w:val="superscript"/>
                <w:lang w:eastAsia="zh-CN"/>
              </w:rPr>
              <w:t>(1)</w:t>
            </w:r>
          </w:p>
        </w:tc>
        <w:tc>
          <w:tcPr>
            <w:tcW w:w="1411" w:type="dxa"/>
            <w:tcBorders>
              <w:top w:val="single" w:sz="4" w:space="0" w:color="auto"/>
            </w:tcBorders>
            <w:shd w:val="clear" w:color="auto" w:fill="B8CCE4" w:themeFill="accent1" w:themeFillTint="66"/>
            <w:vAlign w:val="center"/>
          </w:tcPr>
          <w:p w14:paraId="47866177" w14:textId="55CE691E" w:rsidR="0029636F" w:rsidRPr="002433AC" w:rsidRDefault="0029636F" w:rsidP="002433AC">
            <w:pPr>
              <w:jc w:val="center"/>
              <w:rPr>
                <w:rFonts w:asciiTheme="minorHAnsi" w:eastAsia="SimSun" w:hAnsiTheme="minorHAnsi" w:cs="Calibri"/>
                <w:b/>
                <w:bCs/>
                <w:sz w:val="21"/>
                <w:szCs w:val="21"/>
                <w:vertAlign w:val="superscript"/>
                <w:lang w:eastAsia="zh-CN"/>
              </w:rPr>
            </w:pPr>
            <w:r w:rsidRPr="002433AC">
              <w:rPr>
                <w:rFonts w:ascii="Calibri" w:eastAsia="SimSun" w:hAnsi="Calibri" w:cs="Calibri"/>
                <w:b/>
                <w:bCs/>
                <w:sz w:val="21"/>
                <w:szCs w:val="21"/>
                <w:lang w:eastAsia="zh-CN"/>
              </w:rPr>
              <w:t>Astreinte de décision</w:t>
            </w:r>
            <w:r w:rsidR="002433AC" w:rsidRPr="002433AC">
              <w:rPr>
                <w:rFonts w:ascii="Calibri" w:eastAsia="SimSun" w:hAnsi="Calibri" w:cs="Calibri"/>
                <w:b/>
                <w:bCs/>
                <w:sz w:val="21"/>
                <w:szCs w:val="21"/>
                <w:lang w:eastAsia="zh-CN"/>
              </w:rPr>
              <w:t xml:space="preserve"> </w:t>
            </w:r>
            <w:r w:rsidRPr="002433AC">
              <w:rPr>
                <w:rFonts w:asciiTheme="minorHAnsi" w:eastAsia="SimSun" w:hAnsiTheme="minorHAnsi" w:cs="Calibri"/>
                <w:b/>
                <w:bCs/>
                <w:sz w:val="21"/>
                <w:szCs w:val="21"/>
                <w:vertAlign w:val="superscript"/>
                <w:lang w:eastAsia="zh-CN"/>
              </w:rPr>
              <w:t>(2)</w:t>
            </w:r>
          </w:p>
        </w:tc>
      </w:tr>
      <w:tr w:rsidR="0029636F" w:rsidRPr="005C7A88" w14:paraId="0247B3BE" w14:textId="77777777" w:rsidTr="002433AC">
        <w:trPr>
          <w:jc w:val="center"/>
        </w:trPr>
        <w:tc>
          <w:tcPr>
            <w:tcW w:w="4254" w:type="dxa"/>
            <w:tcBorders>
              <w:top w:val="single" w:sz="4" w:space="0" w:color="auto"/>
              <w:left w:val="single" w:sz="4" w:space="0" w:color="auto"/>
            </w:tcBorders>
          </w:tcPr>
          <w:p w14:paraId="40C6FAC8" w14:textId="77777777" w:rsidR="0029636F" w:rsidRPr="005C7A88" w:rsidRDefault="0029636F" w:rsidP="00F157FE">
            <w:pPr>
              <w:jc w:val="both"/>
              <w:rPr>
                <w:rFonts w:ascii="Calibri" w:eastAsia="SimSun" w:hAnsi="Calibri" w:cs="Calibri"/>
                <w:sz w:val="21"/>
                <w:szCs w:val="21"/>
                <w:lang w:eastAsia="zh-CN"/>
              </w:rPr>
            </w:pPr>
            <w:r w:rsidRPr="005C7A88">
              <w:rPr>
                <w:rFonts w:ascii="Calibri" w:eastAsia="SimSun" w:hAnsi="Calibri" w:cs="Calibri"/>
                <w:sz w:val="21"/>
                <w:szCs w:val="21"/>
                <w:lang w:eastAsia="zh-CN"/>
              </w:rPr>
              <w:t>Semaine complète</w:t>
            </w:r>
          </w:p>
        </w:tc>
        <w:tc>
          <w:tcPr>
            <w:tcW w:w="1700" w:type="dxa"/>
            <w:tcBorders>
              <w:top w:val="single" w:sz="4" w:space="0" w:color="auto"/>
            </w:tcBorders>
            <w:vAlign w:val="center"/>
          </w:tcPr>
          <w:p w14:paraId="2C8F906A" w14:textId="77777777" w:rsidR="0029636F" w:rsidRPr="005C7A88" w:rsidRDefault="0029636F" w:rsidP="00F157FE">
            <w:pPr>
              <w:jc w:val="center"/>
              <w:rPr>
                <w:rFonts w:ascii="Calibri" w:eastAsia="SimSun" w:hAnsi="Calibri" w:cs="Calibri"/>
                <w:sz w:val="21"/>
                <w:szCs w:val="21"/>
                <w:lang w:eastAsia="zh-CN"/>
              </w:rPr>
            </w:pPr>
            <w:r w:rsidRPr="005C7A88">
              <w:rPr>
                <w:rFonts w:ascii="Calibri" w:eastAsia="SimSun" w:hAnsi="Calibri" w:cs="Calibri"/>
                <w:sz w:val="21"/>
                <w:szCs w:val="21"/>
                <w:lang w:eastAsia="zh-CN"/>
              </w:rPr>
              <w:t>159,20 €</w:t>
            </w:r>
          </w:p>
        </w:tc>
        <w:tc>
          <w:tcPr>
            <w:tcW w:w="1289" w:type="dxa"/>
            <w:tcBorders>
              <w:top w:val="single" w:sz="4" w:space="0" w:color="auto"/>
            </w:tcBorders>
            <w:vAlign w:val="center"/>
          </w:tcPr>
          <w:p w14:paraId="1AA41078" w14:textId="77777777" w:rsidR="0029636F" w:rsidRPr="005C7A88" w:rsidRDefault="0029636F" w:rsidP="00F157FE">
            <w:pPr>
              <w:jc w:val="center"/>
              <w:rPr>
                <w:rFonts w:ascii="Calibri" w:eastAsia="SimSun" w:hAnsi="Calibri" w:cs="Calibri"/>
                <w:sz w:val="21"/>
                <w:szCs w:val="21"/>
                <w:lang w:eastAsia="zh-CN"/>
              </w:rPr>
            </w:pPr>
            <w:r w:rsidRPr="005C7A88">
              <w:rPr>
                <w:rFonts w:ascii="Calibri" w:eastAsia="SimSun" w:hAnsi="Calibri" w:cs="Calibri"/>
                <w:sz w:val="21"/>
                <w:szCs w:val="21"/>
                <w:lang w:eastAsia="zh-CN"/>
              </w:rPr>
              <w:t>149,48 €</w:t>
            </w:r>
          </w:p>
        </w:tc>
        <w:tc>
          <w:tcPr>
            <w:tcW w:w="1411" w:type="dxa"/>
            <w:tcBorders>
              <w:top w:val="single" w:sz="4" w:space="0" w:color="auto"/>
            </w:tcBorders>
            <w:vAlign w:val="center"/>
          </w:tcPr>
          <w:p w14:paraId="23189CE5" w14:textId="77777777" w:rsidR="0029636F" w:rsidRPr="005C7A88" w:rsidRDefault="0029636F" w:rsidP="00F157FE">
            <w:pPr>
              <w:jc w:val="center"/>
              <w:rPr>
                <w:rFonts w:ascii="Calibri" w:eastAsia="SimSun" w:hAnsi="Calibri" w:cs="Calibri"/>
                <w:sz w:val="21"/>
                <w:szCs w:val="21"/>
                <w:lang w:eastAsia="zh-CN"/>
              </w:rPr>
            </w:pPr>
            <w:r w:rsidRPr="005C7A88">
              <w:rPr>
                <w:rFonts w:ascii="Calibri" w:eastAsia="SimSun" w:hAnsi="Calibri" w:cs="Calibri"/>
                <w:sz w:val="21"/>
                <w:szCs w:val="21"/>
                <w:lang w:eastAsia="zh-CN"/>
              </w:rPr>
              <w:t>121 €</w:t>
            </w:r>
          </w:p>
        </w:tc>
      </w:tr>
      <w:tr w:rsidR="0029636F" w:rsidRPr="005C7A88" w14:paraId="499702D2" w14:textId="77777777" w:rsidTr="002433AC">
        <w:trPr>
          <w:jc w:val="center"/>
        </w:trPr>
        <w:tc>
          <w:tcPr>
            <w:tcW w:w="4254" w:type="dxa"/>
            <w:tcBorders>
              <w:top w:val="single" w:sz="4" w:space="0" w:color="auto"/>
              <w:left w:val="single" w:sz="4" w:space="0" w:color="auto"/>
            </w:tcBorders>
          </w:tcPr>
          <w:p w14:paraId="5C0C2D87" w14:textId="77777777" w:rsidR="0029636F" w:rsidRPr="005C7A88" w:rsidRDefault="0029636F" w:rsidP="00F157FE">
            <w:pPr>
              <w:jc w:val="both"/>
              <w:rPr>
                <w:rFonts w:ascii="Calibri" w:eastAsia="SimSun" w:hAnsi="Calibri" w:cs="Calibri"/>
                <w:sz w:val="21"/>
                <w:szCs w:val="21"/>
                <w:lang w:eastAsia="zh-CN"/>
              </w:rPr>
            </w:pPr>
            <w:r w:rsidRPr="005C7A88">
              <w:rPr>
                <w:rFonts w:ascii="Calibri" w:eastAsia="SimSun" w:hAnsi="Calibri" w:cs="Calibri"/>
                <w:sz w:val="21"/>
                <w:szCs w:val="21"/>
                <w:lang w:eastAsia="zh-CN"/>
              </w:rPr>
              <w:t>Nuit entre le lundi et le samedi inférieure à 10 heures</w:t>
            </w:r>
          </w:p>
        </w:tc>
        <w:tc>
          <w:tcPr>
            <w:tcW w:w="1700" w:type="dxa"/>
            <w:tcBorders>
              <w:top w:val="single" w:sz="4" w:space="0" w:color="auto"/>
            </w:tcBorders>
            <w:vAlign w:val="center"/>
          </w:tcPr>
          <w:p w14:paraId="5A3B68A3" w14:textId="77777777" w:rsidR="0029636F" w:rsidRPr="005C7A88" w:rsidRDefault="0029636F" w:rsidP="00F157FE">
            <w:pPr>
              <w:jc w:val="center"/>
              <w:rPr>
                <w:rFonts w:ascii="Calibri" w:eastAsia="SimSun" w:hAnsi="Calibri" w:cs="Calibri"/>
                <w:sz w:val="21"/>
                <w:szCs w:val="21"/>
                <w:lang w:eastAsia="zh-CN"/>
              </w:rPr>
            </w:pPr>
            <w:r w:rsidRPr="005C7A88">
              <w:rPr>
                <w:rFonts w:ascii="Calibri" w:eastAsia="SimSun" w:hAnsi="Calibri" w:cs="Calibri"/>
                <w:sz w:val="21"/>
                <w:szCs w:val="21"/>
                <w:lang w:eastAsia="zh-CN"/>
              </w:rPr>
              <w:t>8,60 €</w:t>
            </w:r>
          </w:p>
        </w:tc>
        <w:tc>
          <w:tcPr>
            <w:tcW w:w="1289" w:type="dxa"/>
            <w:tcBorders>
              <w:top w:val="single" w:sz="4" w:space="0" w:color="auto"/>
            </w:tcBorders>
            <w:vAlign w:val="center"/>
          </w:tcPr>
          <w:p w14:paraId="342A11D4" w14:textId="77777777" w:rsidR="0029636F" w:rsidRPr="005C7A88" w:rsidRDefault="0029636F" w:rsidP="00F157FE">
            <w:pPr>
              <w:jc w:val="center"/>
              <w:rPr>
                <w:rFonts w:ascii="Calibri" w:eastAsia="SimSun" w:hAnsi="Calibri" w:cs="Calibri"/>
                <w:sz w:val="21"/>
                <w:szCs w:val="21"/>
                <w:lang w:eastAsia="zh-CN"/>
              </w:rPr>
            </w:pPr>
            <w:r w:rsidRPr="005C7A88">
              <w:rPr>
                <w:rFonts w:ascii="Calibri" w:eastAsia="SimSun" w:hAnsi="Calibri" w:cs="Calibri"/>
                <w:sz w:val="21"/>
                <w:szCs w:val="21"/>
                <w:lang w:eastAsia="zh-CN"/>
              </w:rPr>
              <w:t>8,08 €</w:t>
            </w:r>
          </w:p>
        </w:tc>
        <w:tc>
          <w:tcPr>
            <w:tcW w:w="1411" w:type="dxa"/>
            <w:tcBorders>
              <w:top w:val="single" w:sz="4" w:space="0" w:color="auto"/>
            </w:tcBorders>
            <w:vAlign w:val="center"/>
          </w:tcPr>
          <w:p w14:paraId="4CFAB8F9" w14:textId="77777777" w:rsidR="0029636F" w:rsidRPr="005C7A88" w:rsidRDefault="0029636F" w:rsidP="00F157FE">
            <w:pPr>
              <w:jc w:val="center"/>
              <w:rPr>
                <w:rFonts w:ascii="Calibri" w:eastAsia="SimSun" w:hAnsi="Calibri" w:cs="Calibri"/>
                <w:sz w:val="21"/>
                <w:szCs w:val="21"/>
                <w:lang w:eastAsia="zh-CN"/>
              </w:rPr>
            </w:pPr>
            <w:r w:rsidRPr="005C7A88">
              <w:rPr>
                <w:rFonts w:ascii="Calibri" w:eastAsia="SimSun" w:hAnsi="Calibri" w:cs="Calibri"/>
                <w:sz w:val="21"/>
                <w:szCs w:val="21"/>
                <w:lang w:eastAsia="zh-CN"/>
              </w:rPr>
              <w:t>10 €</w:t>
            </w:r>
          </w:p>
        </w:tc>
      </w:tr>
      <w:tr w:rsidR="0029636F" w:rsidRPr="005C7A88" w14:paraId="3A4CB9B6" w14:textId="77777777" w:rsidTr="002433AC">
        <w:trPr>
          <w:jc w:val="center"/>
        </w:trPr>
        <w:tc>
          <w:tcPr>
            <w:tcW w:w="4254" w:type="dxa"/>
            <w:tcBorders>
              <w:top w:val="single" w:sz="4" w:space="0" w:color="auto"/>
              <w:left w:val="single" w:sz="4" w:space="0" w:color="auto"/>
            </w:tcBorders>
          </w:tcPr>
          <w:p w14:paraId="41540E60" w14:textId="77777777" w:rsidR="0029636F" w:rsidRPr="005C7A88" w:rsidRDefault="0029636F" w:rsidP="00F157FE">
            <w:pPr>
              <w:jc w:val="both"/>
              <w:rPr>
                <w:rFonts w:ascii="Calibri" w:eastAsia="SimSun" w:hAnsi="Calibri" w:cs="Calibri"/>
                <w:sz w:val="21"/>
                <w:szCs w:val="21"/>
                <w:lang w:eastAsia="zh-CN"/>
              </w:rPr>
            </w:pPr>
            <w:r w:rsidRPr="005C7A88">
              <w:rPr>
                <w:rFonts w:ascii="Calibri" w:eastAsia="SimSun" w:hAnsi="Calibri" w:cs="Calibri"/>
                <w:sz w:val="21"/>
                <w:szCs w:val="21"/>
                <w:lang w:eastAsia="zh-CN"/>
              </w:rPr>
              <w:t>Nuit entre le lundi et le samedi supérieure à 10 heures</w:t>
            </w:r>
          </w:p>
        </w:tc>
        <w:tc>
          <w:tcPr>
            <w:tcW w:w="1700" w:type="dxa"/>
            <w:tcBorders>
              <w:top w:val="single" w:sz="4" w:space="0" w:color="auto"/>
            </w:tcBorders>
            <w:vAlign w:val="center"/>
          </w:tcPr>
          <w:p w14:paraId="50B85BC8" w14:textId="77777777" w:rsidR="0029636F" w:rsidRPr="005C7A88" w:rsidRDefault="0029636F" w:rsidP="00F157FE">
            <w:pPr>
              <w:jc w:val="center"/>
              <w:rPr>
                <w:rFonts w:ascii="Calibri" w:eastAsia="SimSun" w:hAnsi="Calibri" w:cs="Calibri"/>
                <w:sz w:val="21"/>
                <w:szCs w:val="21"/>
                <w:lang w:eastAsia="zh-CN"/>
              </w:rPr>
            </w:pPr>
            <w:r w:rsidRPr="005C7A88">
              <w:rPr>
                <w:rFonts w:ascii="Calibri" w:eastAsia="SimSun" w:hAnsi="Calibri" w:cs="Calibri"/>
                <w:sz w:val="21"/>
                <w:szCs w:val="21"/>
                <w:lang w:eastAsia="zh-CN"/>
              </w:rPr>
              <w:t>10,75 €</w:t>
            </w:r>
          </w:p>
        </w:tc>
        <w:tc>
          <w:tcPr>
            <w:tcW w:w="1289" w:type="dxa"/>
            <w:tcBorders>
              <w:top w:val="single" w:sz="4" w:space="0" w:color="auto"/>
            </w:tcBorders>
            <w:vAlign w:val="center"/>
          </w:tcPr>
          <w:p w14:paraId="4BA5D881" w14:textId="77777777" w:rsidR="0029636F" w:rsidRPr="005C7A88" w:rsidRDefault="0029636F" w:rsidP="00F157FE">
            <w:pPr>
              <w:jc w:val="center"/>
              <w:rPr>
                <w:rFonts w:ascii="Calibri" w:eastAsia="SimSun" w:hAnsi="Calibri" w:cs="Calibri"/>
                <w:sz w:val="21"/>
                <w:szCs w:val="21"/>
                <w:lang w:eastAsia="zh-CN"/>
              </w:rPr>
            </w:pPr>
            <w:r w:rsidRPr="005C7A88">
              <w:rPr>
                <w:rFonts w:ascii="Calibri" w:eastAsia="SimSun" w:hAnsi="Calibri" w:cs="Calibri"/>
                <w:sz w:val="21"/>
                <w:szCs w:val="21"/>
                <w:lang w:eastAsia="zh-CN"/>
              </w:rPr>
              <w:t>10,05 €</w:t>
            </w:r>
          </w:p>
        </w:tc>
        <w:tc>
          <w:tcPr>
            <w:tcW w:w="1411" w:type="dxa"/>
            <w:tcBorders>
              <w:top w:val="single" w:sz="4" w:space="0" w:color="auto"/>
            </w:tcBorders>
            <w:vAlign w:val="center"/>
          </w:tcPr>
          <w:p w14:paraId="346FA654" w14:textId="77777777" w:rsidR="0029636F" w:rsidRPr="005C7A88" w:rsidRDefault="0029636F" w:rsidP="00F157FE">
            <w:pPr>
              <w:jc w:val="center"/>
              <w:rPr>
                <w:rFonts w:ascii="Calibri" w:eastAsia="SimSun" w:hAnsi="Calibri" w:cs="Calibri"/>
                <w:sz w:val="21"/>
                <w:szCs w:val="21"/>
                <w:lang w:eastAsia="zh-CN"/>
              </w:rPr>
            </w:pPr>
            <w:r w:rsidRPr="005C7A88">
              <w:rPr>
                <w:rFonts w:ascii="Calibri" w:eastAsia="SimSun" w:hAnsi="Calibri" w:cs="Calibri"/>
                <w:sz w:val="21"/>
                <w:szCs w:val="21"/>
                <w:lang w:eastAsia="zh-CN"/>
              </w:rPr>
              <w:t>10 €</w:t>
            </w:r>
          </w:p>
        </w:tc>
      </w:tr>
      <w:tr w:rsidR="0029636F" w:rsidRPr="005C7A88" w14:paraId="2648CF0E" w14:textId="77777777" w:rsidTr="002433AC">
        <w:trPr>
          <w:jc w:val="center"/>
        </w:trPr>
        <w:tc>
          <w:tcPr>
            <w:tcW w:w="4254" w:type="dxa"/>
            <w:tcBorders>
              <w:top w:val="single" w:sz="4" w:space="0" w:color="auto"/>
              <w:left w:val="single" w:sz="4" w:space="0" w:color="auto"/>
            </w:tcBorders>
          </w:tcPr>
          <w:p w14:paraId="2C7D42C0" w14:textId="77777777" w:rsidR="0029636F" w:rsidRPr="005C7A88" w:rsidRDefault="0029636F" w:rsidP="00F157FE">
            <w:pPr>
              <w:jc w:val="both"/>
              <w:rPr>
                <w:rFonts w:ascii="Calibri" w:eastAsia="SimSun" w:hAnsi="Calibri" w:cs="Calibri"/>
                <w:sz w:val="21"/>
                <w:szCs w:val="21"/>
                <w:lang w:eastAsia="zh-CN"/>
              </w:rPr>
            </w:pPr>
            <w:r w:rsidRPr="005C7A88">
              <w:rPr>
                <w:rFonts w:ascii="Calibri" w:eastAsia="SimSun" w:hAnsi="Calibri" w:cs="Calibri"/>
                <w:sz w:val="21"/>
                <w:szCs w:val="21"/>
                <w:lang w:eastAsia="zh-CN"/>
              </w:rPr>
              <w:t>Samedi ou sur journée de récupération</w:t>
            </w:r>
          </w:p>
        </w:tc>
        <w:tc>
          <w:tcPr>
            <w:tcW w:w="1700" w:type="dxa"/>
            <w:vAlign w:val="center"/>
          </w:tcPr>
          <w:p w14:paraId="5C768C1A" w14:textId="77777777" w:rsidR="0029636F" w:rsidRPr="005C7A88" w:rsidRDefault="0029636F" w:rsidP="00F157FE">
            <w:pPr>
              <w:jc w:val="center"/>
              <w:rPr>
                <w:rFonts w:ascii="Calibri" w:eastAsia="SimSun" w:hAnsi="Calibri" w:cs="Calibri"/>
                <w:sz w:val="21"/>
                <w:szCs w:val="21"/>
                <w:lang w:eastAsia="zh-CN"/>
              </w:rPr>
            </w:pPr>
            <w:r w:rsidRPr="005C7A88">
              <w:rPr>
                <w:rFonts w:ascii="Calibri" w:eastAsia="SimSun" w:hAnsi="Calibri" w:cs="Calibri"/>
                <w:sz w:val="21"/>
                <w:szCs w:val="21"/>
                <w:lang w:eastAsia="zh-CN"/>
              </w:rPr>
              <w:t>37,40 €</w:t>
            </w:r>
          </w:p>
        </w:tc>
        <w:tc>
          <w:tcPr>
            <w:tcW w:w="1289" w:type="dxa"/>
            <w:vAlign w:val="center"/>
          </w:tcPr>
          <w:p w14:paraId="4AE99ECE" w14:textId="77777777" w:rsidR="0029636F" w:rsidRPr="005C7A88" w:rsidRDefault="0029636F" w:rsidP="00F157FE">
            <w:pPr>
              <w:jc w:val="center"/>
              <w:rPr>
                <w:rFonts w:ascii="Calibri" w:eastAsia="SimSun" w:hAnsi="Calibri" w:cs="Calibri"/>
                <w:sz w:val="21"/>
                <w:szCs w:val="21"/>
                <w:lang w:eastAsia="zh-CN"/>
              </w:rPr>
            </w:pPr>
            <w:r w:rsidRPr="005C7A88">
              <w:rPr>
                <w:rFonts w:ascii="Calibri" w:eastAsia="SimSun" w:hAnsi="Calibri" w:cs="Calibri"/>
                <w:sz w:val="21"/>
                <w:szCs w:val="21"/>
                <w:lang w:eastAsia="zh-CN"/>
              </w:rPr>
              <w:t>34, 85 €</w:t>
            </w:r>
          </w:p>
        </w:tc>
        <w:tc>
          <w:tcPr>
            <w:tcW w:w="1411" w:type="dxa"/>
            <w:vAlign w:val="center"/>
          </w:tcPr>
          <w:p w14:paraId="7F7E2B1C" w14:textId="77777777" w:rsidR="0029636F" w:rsidRPr="005C7A88" w:rsidRDefault="0029636F" w:rsidP="00F157FE">
            <w:pPr>
              <w:jc w:val="center"/>
              <w:rPr>
                <w:rFonts w:ascii="Calibri" w:eastAsia="SimSun" w:hAnsi="Calibri" w:cs="Calibri"/>
                <w:sz w:val="21"/>
                <w:szCs w:val="21"/>
                <w:lang w:eastAsia="zh-CN"/>
              </w:rPr>
            </w:pPr>
            <w:r w:rsidRPr="005C7A88">
              <w:rPr>
                <w:rFonts w:ascii="Calibri" w:eastAsia="SimSun" w:hAnsi="Calibri" w:cs="Calibri"/>
                <w:sz w:val="21"/>
                <w:szCs w:val="21"/>
                <w:lang w:eastAsia="zh-CN"/>
              </w:rPr>
              <w:t>25 €</w:t>
            </w:r>
          </w:p>
        </w:tc>
      </w:tr>
      <w:tr w:rsidR="0029636F" w:rsidRPr="005C7A88" w14:paraId="336630C8" w14:textId="77777777" w:rsidTr="002433AC">
        <w:trPr>
          <w:jc w:val="center"/>
        </w:trPr>
        <w:tc>
          <w:tcPr>
            <w:tcW w:w="4254" w:type="dxa"/>
            <w:tcBorders>
              <w:top w:val="single" w:sz="4" w:space="0" w:color="auto"/>
              <w:left w:val="single" w:sz="4" w:space="0" w:color="auto"/>
              <w:bottom w:val="single" w:sz="4" w:space="0" w:color="auto"/>
            </w:tcBorders>
          </w:tcPr>
          <w:p w14:paraId="523C058E" w14:textId="77777777" w:rsidR="0029636F" w:rsidRPr="005C7A88" w:rsidRDefault="0029636F" w:rsidP="00F157FE">
            <w:pPr>
              <w:jc w:val="both"/>
              <w:rPr>
                <w:rFonts w:ascii="Calibri" w:eastAsia="SimSun" w:hAnsi="Calibri" w:cs="Calibri"/>
                <w:sz w:val="21"/>
                <w:szCs w:val="21"/>
                <w:lang w:eastAsia="zh-CN"/>
              </w:rPr>
            </w:pPr>
            <w:r w:rsidRPr="005C7A88">
              <w:rPr>
                <w:rFonts w:ascii="Calibri" w:eastAsia="SimSun" w:hAnsi="Calibri" w:cs="Calibri"/>
                <w:sz w:val="21"/>
                <w:szCs w:val="21"/>
                <w:lang w:eastAsia="zh-CN"/>
              </w:rPr>
              <w:t>Dimanche ou jour férié</w:t>
            </w:r>
          </w:p>
        </w:tc>
        <w:tc>
          <w:tcPr>
            <w:tcW w:w="1700" w:type="dxa"/>
            <w:vAlign w:val="center"/>
          </w:tcPr>
          <w:p w14:paraId="63ADFEA3" w14:textId="77777777" w:rsidR="0029636F" w:rsidRPr="005C7A88" w:rsidRDefault="0029636F" w:rsidP="00F157FE">
            <w:pPr>
              <w:jc w:val="center"/>
              <w:rPr>
                <w:rFonts w:ascii="Calibri" w:eastAsia="SimSun" w:hAnsi="Calibri" w:cs="Calibri"/>
                <w:sz w:val="21"/>
                <w:szCs w:val="21"/>
                <w:lang w:eastAsia="zh-CN"/>
              </w:rPr>
            </w:pPr>
            <w:r w:rsidRPr="005C7A88">
              <w:rPr>
                <w:rFonts w:ascii="Calibri" w:eastAsia="SimSun" w:hAnsi="Calibri" w:cs="Calibri"/>
                <w:sz w:val="21"/>
                <w:szCs w:val="21"/>
                <w:lang w:eastAsia="zh-CN"/>
              </w:rPr>
              <w:t>46,55 €</w:t>
            </w:r>
          </w:p>
        </w:tc>
        <w:tc>
          <w:tcPr>
            <w:tcW w:w="1289" w:type="dxa"/>
            <w:vAlign w:val="center"/>
          </w:tcPr>
          <w:p w14:paraId="250E9C31" w14:textId="77777777" w:rsidR="0029636F" w:rsidRPr="005C7A88" w:rsidRDefault="0029636F" w:rsidP="00F157FE">
            <w:pPr>
              <w:jc w:val="center"/>
              <w:rPr>
                <w:rFonts w:ascii="Calibri" w:eastAsia="SimSun" w:hAnsi="Calibri" w:cs="Calibri"/>
                <w:sz w:val="21"/>
                <w:szCs w:val="21"/>
                <w:lang w:eastAsia="zh-CN"/>
              </w:rPr>
            </w:pPr>
            <w:r w:rsidRPr="005C7A88">
              <w:rPr>
                <w:rFonts w:ascii="Calibri" w:eastAsia="SimSun" w:hAnsi="Calibri" w:cs="Calibri"/>
                <w:sz w:val="21"/>
                <w:szCs w:val="21"/>
                <w:lang w:eastAsia="zh-CN"/>
              </w:rPr>
              <w:t>43,38 €</w:t>
            </w:r>
          </w:p>
        </w:tc>
        <w:tc>
          <w:tcPr>
            <w:tcW w:w="1411" w:type="dxa"/>
            <w:vAlign w:val="center"/>
          </w:tcPr>
          <w:p w14:paraId="3C8AC9A2" w14:textId="77777777" w:rsidR="0029636F" w:rsidRPr="005C7A88" w:rsidRDefault="0029636F" w:rsidP="00F157FE">
            <w:pPr>
              <w:jc w:val="center"/>
              <w:rPr>
                <w:rFonts w:ascii="Calibri" w:eastAsia="SimSun" w:hAnsi="Calibri" w:cs="Calibri"/>
                <w:sz w:val="21"/>
                <w:szCs w:val="21"/>
                <w:lang w:eastAsia="zh-CN"/>
              </w:rPr>
            </w:pPr>
            <w:r w:rsidRPr="005C7A88">
              <w:rPr>
                <w:rFonts w:ascii="Calibri" w:eastAsia="SimSun" w:hAnsi="Calibri" w:cs="Calibri"/>
                <w:sz w:val="21"/>
                <w:szCs w:val="21"/>
                <w:lang w:eastAsia="zh-CN"/>
              </w:rPr>
              <w:t>34,85 €</w:t>
            </w:r>
          </w:p>
        </w:tc>
      </w:tr>
      <w:tr w:rsidR="0029636F" w:rsidRPr="0029636F" w14:paraId="4F50CDC8" w14:textId="77777777" w:rsidTr="002433AC">
        <w:trPr>
          <w:jc w:val="center"/>
        </w:trPr>
        <w:tc>
          <w:tcPr>
            <w:tcW w:w="4254" w:type="dxa"/>
            <w:tcBorders>
              <w:top w:val="single" w:sz="4" w:space="0" w:color="auto"/>
              <w:left w:val="single" w:sz="4" w:space="0" w:color="auto"/>
            </w:tcBorders>
          </w:tcPr>
          <w:p w14:paraId="726A35D4" w14:textId="77777777" w:rsidR="0029636F" w:rsidRPr="005C7A88" w:rsidRDefault="0029636F" w:rsidP="00F157FE">
            <w:pPr>
              <w:jc w:val="both"/>
              <w:rPr>
                <w:rFonts w:ascii="Calibri" w:eastAsia="SimSun" w:hAnsi="Calibri" w:cs="Calibri"/>
                <w:sz w:val="21"/>
                <w:szCs w:val="21"/>
                <w:lang w:eastAsia="zh-CN"/>
              </w:rPr>
            </w:pPr>
            <w:r w:rsidRPr="005C7A88">
              <w:rPr>
                <w:rFonts w:ascii="Calibri" w:eastAsia="SimSun" w:hAnsi="Calibri" w:cs="Calibri"/>
                <w:sz w:val="21"/>
                <w:szCs w:val="21"/>
                <w:lang w:eastAsia="zh-CN"/>
              </w:rPr>
              <w:t>Week-end du vendredi soir au lundi matin</w:t>
            </w:r>
          </w:p>
        </w:tc>
        <w:tc>
          <w:tcPr>
            <w:tcW w:w="1700" w:type="dxa"/>
            <w:vAlign w:val="center"/>
          </w:tcPr>
          <w:p w14:paraId="6FA009A9" w14:textId="77777777" w:rsidR="0029636F" w:rsidRPr="005C7A88" w:rsidRDefault="0029636F" w:rsidP="00F157FE">
            <w:pPr>
              <w:jc w:val="center"/>
              <w:rPr>
                <w:rFonts w:ascii="Calibri" w:eastAsia="SimSun" w:hAnsi="Calibri" w:cs="Calibri"/>
                <w:sz w:val="21"/>
                <w:szCs w:val="21"/>
                <w:lang w:eastAsia="zh-CN"/>
              </w:rPr>
            </w:pPr>
            <w:r w:rsidRPr="005C7A88">
              <w:rPr>
                <w:rFonts w:ascii="Calibri" w:eastAsia="SimSun" w:hAnsi="Calibri" w:cs="Calibri"/>
                <w:sz w:val="21"/>
                <w:szCs w:val="21"/>
                <w:lang w:eastAsia="zh-CN"/>
              </w:rPr>
              <w:t>116,20 €</w:t>
            </w:r>
          </w:p>
        </w:tc>
        <w:tc>
          <w:tcPr>
            <w:tcW w:w="1289" w:type="dxa"/>
            <w:vAlign w:val="center"/>
          </w:tcPr>
          <w:p w14:paraId="699F9E24" w14:textId="77777777" w:rsidR="0029636F" w:rsidRPr="005C7A88" w:rsidRDefault="0029636F" w:rsidP="00F157FE">
            <w:pPr>
              <w:jc w:val="center"/>
              <w:rPr>
                <w:rFonts w:ascii="Calibri" w:eastAsia="SimSun" w:hAnsi="Calibri" w:cs="Calibri"/>
                <w:sz w:val="21"/>
                <w:szCs w:val="21"/>
                <w:lang w:eastAsia="zh-CN"/>
              </w:rPr>
            </w:pPr>
            <w:r w:rsidRPr="005C7A88">
              <w:rPr>
                <w:rFonts w:ascii="Calibri" w:eastAsia="SimSun" w:hAnsi="Calibri" w:cs="Calibri"/>
                <w:sz w:val="21"/>
                <w:szCs w:val="21"/>
                <w:lang w:eastAsia="zh-CN"/>
              </w:rPr>
              <w:t>109,28 €</w:t>
            </w:r>
          </w:p>
        </w:tc>
        <w:tc>
          <w:tcPr>
            <w:tcW w:w="1411" w:type="dxa"/>
            <w:vAlign w:val="center"/>
          </w:tcPr>
          <w:p w14:paraId="2B82ADC3" w14:textId="77777777" w:rsidR="0029636F" w:rsidRPr="005C7A88" w:rsidRDefault="0029636F" w:rsidP="00F157FE">
            <w:pPr>
              <w:jc w:val="center"/>
              <w:rPr>
                <w:rFonts w:ascii="Calibri" w:eastAsia="SimSun" w:hAnsi="Calibri" w:cs="Calibri"/>
                <w:sz w:val="21"/>
                <w:szCs w:val="21"/>
                <w:lang w:eastAsia="zh-CN"/>
              </w:rPr>
            </w:pPr>
            <w:r w:rsidRPr="005C7A88">
              <w:rPr>
                <w:rFonts w:ascii="Calibri" w:eastAsia="SimSun" w:hAnsi="Calibri" w:cs="Calibri"/>
                <w:sz w:val="21"/>
                <w:szCs w:val="21"/>
                <w:lang w:eastAsia="zh-CN"/>
              </w:rPr>
              <w:t>76 €</w:t>
            </w:r>
          </w:p>
        </w:tc>
      </w:tr>
    </w:tbl>
    <w:p w14:paraId="2F1F4B1F" w14:textId="77777777" w:rsidR="0029636F" w:rsidRPr="0029636F" w:rsidRDefault="0029636F" w:rsidP="0029636F">
      <w:pPr>
        <w:rPr>
          <w:rFonts w:asciiTheme="minorHAnsi" w:hAnsiTheme="minorHAnsi" w:cstheme="minorHAnsi"/>
          <w:kern w:val="20"/>
          <w:sz w:val="21"/>
          <w:szCs w:val="21"/>
        </w:rPr>
      </w:pPr>
    </w:p>
    <w:p w14:paraId="5E91B050" w14:textId="77777777" w:rsidR="0029636F" w:rsidRPr="0029636F" w:rsidRDefault="0029636F" w:rsidP="0029636F">
      <w:pPr>
        <w:jc w:val="both"/>
        <w:rPr>
          <w:rFonts w:asciiTheme="minorHAnsi" w:hAnsiTheme="minorHAnsi" w:cstheme="minorHAnsi"/>
          <w:kern w:val="20"/>
          <w:sz w:val="21"/>
          <w:szCs w:val="21"/>
        </w:rPr>
      </w:pPr>
      <w:r w:rsidRPr="0029636F">
        <w:rPr>
          <w:rFonts w:asciiTheme="minorHAnsi" w:hAnsiTheme="minorHAnsi" w:cstheme="minorHAnsi"/>
          <w:kern w:val="20"/>
          <w:sz w:val="21"/>
          <w:szCs w:val="21"/>
          <w:vertAlign w:val="superscript"/>
        </w:rPr>
        <w:t>(1)</w:t>
      </w:r>
      <w:r w:rsidRPr="0029636F">
        <w:rPr>
          <w:rFonts w:asciiTheme="minorHAnsi" w:hAnsiTheme="minorHAnsi" w:cstheme="minorHAnsi"/>
          <w:kern w:val="20"/>
          <w:sz w:val="21"/>
          <w:szCs w:val="21"/>
        </w:rPr>
        <w:t xml:space="preserve"> Le montant est majoré de 50 % lorsque l'agent est prévenu de sa mise en astreinte pour une période donnée moins de 15 jours avant le début de cette période. </w:t>
      </w:r>
    </w:p>
    <w:p w14:paraId="1625D4EA" w14:textId="77777777" w:rsidR="0029636F" w:rsidRPr="0029636F" w:rsidRDefault="0029636F" w:rsidP="0029636F">
      <w:pPr>
        <w:jc w:val="both"/>
        <w:rPr>
          <w:rFonts w:asciiTheme="minorHAnsi" w:hAnsiTheme="minorHAnsi" w:cstheme="minorHAnsi"/>
          <w:kern w:val="20"/>
          <w:sz w:val="21"/>
          <w:szCs w:val="21"/>
        </w:rPr>
      </w:pPr>
    </w:p>
    <w:p w14:paraId="4465E568" w14:textId="77777777" w:rsidR="0029636F" w:rsidRPr="0029636F" w:rsidRDefault="0029636F" w:rsidP="0029636F">
      <w:pPr>
        <w:jc w:val="both"/>
        <w:rPr>
          <w:rFonts w:asciiTheme="minorHAnsi" w:hAnsiTheme="minorHAnsi" w:cstheme="minorHAnsi"/>
          <w:kern w:val="20"/>
          <w:sz w:val="21"/>
          <w:szCs w:val="21"/>
        </w:rPr>
      </w:pPr>
      <w:r w:rsidRPr="0029636F">
        <w:rPr>
          <w:rFonts w:asciiTheme="minorHAnsi" w:hAnsiTheme="minorHAnsi" w:cstheme="minorHAnsi"/>
          <w:kern w:val="20"/>
          <w:sz w:val="21"/>
          <w:szCs w:val="21"/>
          <w:vertAlign w:val="superscript"/>
        </w:rPr>
        <w:t>(2)</w:t>
      </w:r>
      <w:r w:rsidRPr="0029636F">
        <w:rPr>
          <w:rFonts w:asciiTheme="minorHAnsi" w:hAnsiTheme="minorHAnsi" w:cstheme="minorHAnsi"/>
          <w:kern w:val="20"/>
          <w:sz w:val="21"/>
          <w:szCs w:val="21"/>
        </w:rPr>
        <w:t xml:space="preserve"> Un agent placé pour une période donnée en astreinte de décision ne peut prétendre à aucun moment aux autres types d'astreinte pour la même période (en particulier à l'astreinte de sécurité).</w:t>
      </w:r>
    </w:p>
    <w:p w14:paraId="141E9CCD" w14:textId="77777777" w:rsidR="0029636F" w:rsidRPr="0029636F" w:rsidRDefault="0029636F" w:rsidP="0029636F">
      <w:pPr>
        <w:jc w:val="both"/>
        <w:rPr>
          <w:rFonts w:asciiTheme="minorHAnsi" w:hAnsiTheme="minorHAnsi" w:cstheme="minorHAnsi"/>
          <w:kern w:val="20"/>
          <w:sz w:val="21"/>
          <w:szCs w:val="21"/>
        </w:rPr>
      </w:pPr>
    </w:p>
    <w:p w14:paraId="75722C07" w14:textId="5F856B00" w:rsidR="0029636F" w:rsidRDefault="0029636F" w:rsidP="0029636F">
      <w:pPr>
        <w:jc w:val="both"/>
        <w:rPr>
          <w:rFonts w:asciiTheme="minorHAnsi" w:hAnsiTheme="minorHAnsi" w:cstheme="minorHAnsi"/>
          <w:kern w:val="20"/>
          <w:sz w:val="21"/>
          <w:szCs w:val="21"/>
        </w:rPr>
      </w:pPr>
      <w:r w:rsidRPr="0029636F">
        <w:rPr>
          <w:rFonts w:asciiTheme="minorHAnsi" w:hAnsiTheme="minorHAnsi" w:cstheme="minorHAnsi"/>
          <w:kern w:val="20"/>
          <w:sz w:val="21"/>
          <w:szCs w:val="21"/>
        </w:rPr>
        <w:t xml:space="preserve">Ces montants seront </w:t>
      </w:r>
      <w:r>
        <w:rPr>
          <w:rFonts w:asciiTheme="minorHAnsi" w:hAnsiTheme="minorHAnsi" w:cstheme="minorHAnsi"/>
          <w:kern w:val="20"/>
          <w:sz w:val="21"/>
          <w:szCs w:val="21"/>
        </w:rPr>
        <w:t>modifiés</w:t>
      </w:r>
      <w:r w:rsidRPr="0029636F">
        <w:rPr>
          <w:rFonts w:asciiTheme="minorHAnsi" w:hAnsiTheme="minorHAnsi" w:cstheme="minorHAnsi"/>
          <w:kern w:val="20"/>
          <w:sz w:val="21"/>
          <w:szCs w:val="21"/>
        </w:rPr>
        <w:t xml:space="preserve"> automatiquement en fonction des revalorisations prévues par les textes réglementaires.</w:t>
      </w:r>
    </w:p>
    <w:p w14:paraId="5D27C876" w14:textId="77777777" w:rsidR="001205AF" w:rsidRDefault="001205AF" w:rsidP="0029636F">
      <w:pPr>
        <w:jc w:val="both"/>
        <w:rPr>
          <w:rFonts w:asciiTheme="minorHAnsi" w:hAnsiTheme="minorHAnsi" w:cstheme="minorHAnsi"/>
          <w:kern w:val="20"/>
          <w:sz w:val="21"/>
          <w:szCs w:val="21"/>
        </w:rPr>
      </w:pPr>
    </w:p>
    <w:p w14:paraId="38985E53" w14:textId="77777777" w:rsidR="001205AF" w:rsidRDefault="001205AF" w:rsidP="0029636F">
      <w:pPr>
        <w:jc w:val="both"/>
        <w:rPr>
          <w:rFonts w:asciiTheme="minorHAnsi" w:hAnsiTheme="minorHAnsi" w:cstheme="minorHAnsi"/>
          <w:kern w:val="20"/>
          <w:sz w:val="21"/>
          <w:szCs w:val="21"/>
        </w:rPr>
      </w:pPr>
    </w:p>
    <w:p w14:paraId="3FDC1C01" w14:textId="77777777" w:rsidR="001205AF" w:rsidRPr="0029636F" w:rsidRDefault="001205AF" w:rsidP="0029636F">
      <w:pPr>
        <w:jc w:val="both"/>
        <w:rPr>
          <w:rFonts w:asciiTheme="minorHAnsi" w:hAnsiTheme="minorHAnsi" w:cstheme="minorHAnsi"/>
          <w:kern w:val="20"/>
          <w:sz w:val="21"/>
          <w:szCs w:val="21"/>
        </w:rPr>
      </w:pPr>
    </w:p>
    <w:p w14:paraId="380FF44A" w14:textId="77777777" w:rsidR="0029636F" w:rsidRPr="0029636F" w:rsidRDefault="0029636F" w:rsidP="0029636F">
      <w:pPr>
        <w:jc w:val="both"/>
        <w:rPr>
          <w:rFonts w:asciiTheme="minorHAnsi" w:hAnsiTheme="minorHAnsi" w:cstheme="minorHAnsi"/>
          <w:kern w:val="20"/>
          <w:sz w:val="21"/>
          <w:szCs w:val="21"/>
        </w:rPr>
      </w:pPr>
    </w:p>
    <w:p w14:paraId="571B9C83" w14:textId="543BF331" w:rsidR="0029636F" w:rsidRPr="0029636F" w:rsidRDefault="0029636F" w:rsidP="0029636F">
      <w:pPr>
        <w:pStyle w:val="Paragraphedeliste"/>
        <w:numPr>
          <w:ilvl w:val="0"/>
          <w:numId w:val="32"/>
        </w:numPr>
        <w:rPr>
          <w:rFonts w:asciiTheme="minorHAnsi" w:hAnsiTheme="minorHAnsi" w:cstheme="minorHAnsi"/>
          <w:kern w:val="20"/>
          <w:sz w:val="21"/>
          <w:szCs w:val="21"/>
          <w:u w:val="single"/>
        </w:rPr>
      </w:pPr>
      <w:r w:rsidRPr="0029636F">
        <w:rPr>
          <w:rFonts w:asciiTheme="minorHAnsi" w:hAnsiTheme="minorHAnsi" w:cstheme="minorHAnsi"/>
          <w:kern w:val="20"/>
          <w:sz w:val="21"/>
          <w:szCs w:val="21"/>
          <w:u w:val="single"/>
        </w:rPr>
        <w:t>Pour les autres filières</w:t>
      </w:r>
      <w:r w:rsidRPr="00521375">
        <w:rPr>
          <w:rFonts w:asciiTheme="minorHAnsi" w:hAnsiTheme="minorHAnsi" w:cstheme="minorHAnsi"/>
          <w:kern w:val="20"/>
          <w:sz w:val="21"/>
          <w:szCs w:val="21"/>
        </w:rPr>
        <w:t xml:space="preserve"> :</w:t>
      </w:r>
    </w:p>
    <w:p w14:paraId="5950416E" w14:textId="77777777" w:rsidR="0029636F" w:rsidRPr="0029636F" w:rsidRDefault="0029636F" w:rsidP="0029636F">
      <w:pPr>
        <w:rPr>
          <w:rFonts w:asciiTheme="minorHAnsi" w:hAnsiTheme="minorHAnsi" w:cstheme="minorHAnsi"/>
          <w:kern w:val="20"/>
          <w:sz w:val="21"/>
          <w:szCs w:val="21"/>
        </w:rPr>
      </w:pPr>
    </w:p>
    <w:tbl>
      <w:tblPr>
        <w:tblW w:w="0" w:type="auto"/>
        <w:jc w:val="center"/>
        <w:tblBorders>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2853"/>
        <w:gridCol w:w="2590"/>
      </w:tblGrid>
      <w:tr w:rsidR="0029636F" w:rsidRPr="0029636F" w14:paraId="3FD81D19" w14:textId="77777777" w:rsidTr="002433AC">
        <w:trPr>
          <w:trHeight w:val="230"/>
          <w:jc w:val="center"/>
        </w:trPr>
        <w:tc>
          <w:tcPr>
            <w:tcW w:w="4640" w:type="dxa"/>
            <w:tcBorders>
              <w:top w:val="single" w:sz="4" w:space="0" w:color="auto"/>
              <w:left w:val="single" w:sz="4" w:space="0" w:color="auto"/>
            </w:tcBorders>
            <w:shd w:val="clear" w:color="auto" w:fill="B8CCE4" w:themeFill="accent1" w:themeFillTint="66"/>
          </w:tcPr>
          <w:p w14:paraId="06DC34FE" w14:textId="77777777" w:rsidR="0029636F" w:rsidRPr="0029636F" w:rsidRDefault="0029636F" w:rsidP="00F157FE">
            <w:pPr>
              <w:jc w:val="both"/>
              <w:rPr>
                <w:rFonts w:ascii="Calibri" w:hAnsi="Calibri" w:cs="Calibri"/>
                <w:sz w:val="21"/>
                <w:szCs w:val="21"/>
              </w:rPr>
            </w:pPr>
          </w:p>
        </w:tc>
        <w:tc>
          <w:tcPr>
            <w:tcW w:w="3504" w:type="dxa"/>
            <w:tcBorders>
              <w:top w:val="single" w:sz="4" w:space="0" w:color="auto"/>
            </w:tcBorders>
            <w:shd w:val="clear" w:color="auto" w:fill="B8CCE4" w:themeFill="accent1" w:themeFillTint="66"/>
            <w:vAlign w:val="center"/>
          </w:tcPr>
          <w:p w14:paraId="476D9B91" w14:textId="534FD162" w:rsidR="0029636F" w:rsidRPr="0029636F" w:rsidRDefault="0029636F" w:rsidP="002433AC">
            <w:pPr>
              <w:jc w:val="center"/>
              <w:rPr>
                <w:rFonts w:asciiTheme="minorHAnsi" w:hAnsiTheme="minorHAnsi" w:cs="Calibri"/>
                <w:b/>
                <w:bCs/>
                <w:sz w:val="21"/>
                <w:szCs w:val="21"/>
                <w:vertAlign w:val="superscript"/>
              </w:rPr>
            </w:pPr>
            <w:r w:rsidRPr="0029636F">
              <w:rPr>
                <w:rFonts w:ascii="Calibri" w:hAnsi="Calibri" w:cs="Calibri"/>
                <w:b/>
                <w:bCs/>
                <w:sz w:val="21"/>
                <w:szCs w:val="21"/>
              </w:rPr>
              <w:t>MONTANT INDEMNITE</w:t>
            </w:r>
            <w:r w:rsidR="002433AC">
              <w:rPr>
                <w:rFonts w:ascii="Calibri" w:hAnsi="Calibri" w:cs="Calibri"/>
                <w:b/>
                <w:bCs/>
                <w:sz w:val="21"/>
                <w:szCs w:val="21"/>
              </w:rPr>
              <w:t xml:space="preserve"> </w:t>
            </w:r>
            <w:r w:rsidRPr="0029636F">
              <w:rPr>
                <w:rFonts w:asciiTheme="minorHAnsi" w:eastAsia="SimSun" w:hAnsiTheme="minorHAnsi" w:cs="Calibri"/>
                <w:sz w:val="21"/>
                <w:szCs w:val="21"/>
                <w:vertAlign w:val="superscript"/>
                <w:lang w:eastAsia="zh-CN"/>
              </w:rPr>
              <w:t>(1)</w:t>
            </w:r>
          </w:p>
        </w:tc>
        <w:tc>
          <w:tcPr>
            <w:tcW w:w="2949" w:type="dxa"/>
            <w:tcBorders>
              <w:top w:val="single" w:sz="4" w:space="0" w:color="auto"/>
            </w:tcBorders>
            <w:shd w:val="clear" w:color="auto" w:fill="B8CCE4" w:themeFill="accent1" w:themeFillTint="66"/>
          </w:tcPr>
          <w:p w14:paraId="52F5EED4" w14:textId="77777777" w:rsidR="0029636F" w:rsidRPr="0029636F" w:rsidRDefault="0029636F" w:rsidP="00F157FE">
            <w:pPr>
              <w:jc w:val="center"/>
              <w:rPr>
                <w:rFonts w:ascii="Calibri" w:hAnsi="Calibri" w:cs="Calibri"/>
                <w:bCs/>
                <w:sz w:val="21"/>
                <w:szCs w:val="21"/>
              </w:rPr>
            </w:pPr>
            <w:r w:rsidRPr="0029636F">
              <w:rPr>
                <w:rFonts w:ascii="Calibri" w:hAnsi="Calibri" w:cs="Calibri"/>
                <w:b/>
                <w:bCs/>
                <w:sz w:val="21"/>
                <w:szCs w:val="21"/>
              </w:rPr>
              <w:t>REPOS COMPENSATEUR</w:t>
            </w:r>
            <w:r w:rsidRPr="0029636F">
              <w:rPr>
                <w:rFonts w:ascii="Calibri" w:hAnsi="Calibri" w:cs="Calibri"/>
                <w:bCs/>
                <w:sz w:val="21"/>
                <w:szCs w:val="21"/>
              </w:rPr>
              <w:t xml:space="preserve"> </w:t>
            </w:r>
            <w:r w:rsidRPr="0029636F">
              <w:rPr>
                <w:rFonts w:asciiTheme="minorHAnsi" w:hAnsiTheme="minorHAnsi" w:cs="Calibri"/>
                <w:bCs/>
                <w:sz w:val="21"/>
                <w:szCs w:val="21"/>
                <w:vertAlign w:val="superscript"/>
              </w:rPr>
              <w:t>(2)</w:t>
            </w:r>
          </w:p>
        </w:tc>
      </w:tr>
      <w:tr w:rsidR="0029636F" w:rsidRPr="0029636F" w14:paraId="1A1DFD15" w14:textId="77777777" w:rsidTr="00F157FE">
        <w:trPr>
          <w:jc w:val="center"/>
        </w:trPr>
        <w:tc>
          <w:tcPr>
            <w:tcW w:w="4640" w:type="dxa"/>
            <w:tcBorders>
              <w:top w:val="single" w:sz="4" w:space="0" w:color="auto"/>
              <w:left w:val="single" w:sz="4" w:space="0" w:color="auto"/>
            </w:tcBorders>
          </w:tcPr>
          <w:p w14:paraId="60E11901" w14:textId="77777777" w:rsidR="0029636F" w:rsidRPr="0029636F" w:rsidRDefault="0029636F" w:rsidP="00F157FE">
            <w:pPr>
              <w:jc w:val="both"/>
              <w:rPr>
                <w:rFonts w:ascii="Calibri" w:hAnsi="Calibri" w:cs="Calibri"/>
                <w:sz w:val="21"/>
                <w:szCs w:val="21"/>
              </w:rPr>
            </w:pPr>
            <w:r w:rsidRPr="0029636F">
              <w:rPr>
                <w:rFonts w:ascii="Calibri" w:hAnsi="Calibri" w:cs="Calibri"/>
                <w:sz w:val="21"/>
                <w:szCs w:val="21"/>
              </w:rPr>
              <w:t>Semaine complète</w:t>
            </w:r>
          </w:p>
        </w:tc>
        <w:tc>
          <w:tcPr>
            <w:tcW w:w="3504" w:type="dxa"/>
            <w:tcBorders>
              <w:top w:val="single" w:sz="4" w:space="0" w:color="auto"/>
            </w:tcBorders>
            <w:vAlign w:val="center"/>
          </w:tcPr>
          <w:p w14:paraId="36891BCC" w14:textId="040B7487" w:rsidR="0029636F" w:rsidRPr="00524F9C" w:rsidRDefault="00524F9C" w:rsidP="00F157FE">
            <w:pPr>
              <w:jc w:val="center"/>
              <w:rPr>
                <w:rFonts w:ascii="Calibri" w:hAnsi="Calibri" w:cs="Calibri"/>
                <w:color w:val="984806" w:themeColor="accent6" w:themeShade="80"/>
                <w:sz w:val="21"/>
                <w:szCs w:val="21"/>
              </w:rPr>
            </w:pPr>
            <w:r w:rsidRPr="00524F9C">
              <w:rPr>
                <w:rFonts w:ascii="Calibri" w:hAnsi="Calibri" w:cs="Calibri"/>
                <w:color w:val="984806" w:themeColor="accent6" w:themeShade="80"/>
                <w:sz w:val="21"/>
                <w:szCs w:val="21"/>
              </w:rPr>
              <w:t>156,95</w:t>
            </w:r>
            <w:r w:rsidR="0029636F" w:rsidRPr="00524F9C">
              <w:rPr>
                <w:rFonts w:ascii="Calibri" w:hAnsi="Calibri" w:cs="Calibri"/>
                <w:color w:val="984806" w:themeColor="accent6" w:themeShade="80"/>
                <w:sz w:val="21"/>
                <w:szCs w:val="21"/>
              </w:rPr>
              <w:t xml:space="preserve"> €</w:t>
            </w:r>
          </w:p>
        </w:tc>
        <w:tc>
          <w:tcPr>
            <w:tcW w:w="2949" w:type="dxa"/>
            <w:tcBorders>
              <w:top w:val="single" w:sz="4" w:space="0" w:color="auto"/>
            </w:tcBorders>
          </w:tcPr>
          <w:p w14:paraId="44FC322F" w14:textId="77777777" w:rsidR="0029636F" w:rsidRPr="005C7A88" w:rsidRDefault="0029636F" w:rsidP="00F157FE">
            <w:pPr>
              <w:jc w:val="center"/>
              <w:rPr>
                <w:rFonts w:ascii="Calibri" w:hAnsi="Calibri" w:cs="Calibri"/>
                <w:sz w:val="21"/>
                <w:szCs w:val="21"/>
              </w:rPr>
            </w:pPr>
            <w:proofErr w:type="gramStart"/>
            <w:r w:rsidRPr="005C7A88">
              <w:rPr>
                <w:rFonts w:ascii="Calibri" w:hAnsi="Calibri" w:cs="Calibri"/>
                <w:sz w:val="21"/>
                <w:szCs w:val="21"/>
              </w:rPr>
              <w:t>ou</w:t>
            </w:r>
            <w:proofErr w:type="gramEnd"/>
            <w:r w:rsidRPr="005C7A88">
              <w:rPr>
                <w:rFonts w:ascii="Calibri" w:hAnsi="Calibri" w:cs="Calibri"/>
                <w:sz w:val="21"/>
                <w:szCs w:val="21"/>
              </w:rPr>
              <w:t xml:space="preserve"> 1,5 jours</w:t>
            </w:r>
          </w:p>
        </w:tc>
      </w:tr>
      <w:tr w:rsidR="0029636F" w:rsidRPr="0029636F" w14:paraId="239667EB" w14:textId="77777777" w:rsidTr="00F157FE">
        <w:trPr>
          <w:jc w:val="center"/>
        </w:trPr>
        <w:tc>
          <w:tcPr>
            <w:tcW w:w="4640" w:type="dxa"/>
            <w:tcBorders>
              <w:top w:val="single" w:sz="4" w:space="0" w:color="auto"/>
              <w:left w:val="single" w:sz="4" w:space="0" w:color="auto"/>
            </w:tcBorders>
          </w:tcPr>
          <w:p w14:paraId="0B82D776" w14:textId="77777777" w:rsidR="0029636F" w:rsidRPr="0029636F" w:rsidRDefault="0029636F" w:rsidP="00F157FE">
            <w:pPr>
              <w:jc w:val="both"/>
              <w:rPr>
                <w:rFonts w:ascii="Calibri" w:hAnsi="Calibri" w:cs="Calibri"/>
                <w:sz w:val="21"/>
                <w:szCs w:val="21"/>
              </w:rPr>
            </w:pPr>
            <w:r w:rsidRPr="0029636F">
              <w:rPr>
                <w:rFonts w:ascii="Calibri" w:hAnsi="Calibri" w:cs="Calibri"/>
                <w:sz w:val="21"/>
                <w:szCs w:val="21"/>
              </w:rPr>
              <w:t>Du lundi matin au vendredi soir</w:t>
            </w:r>
          </w:p>
        </w:tc>
        <w:tc>
          <w:tcPr>
            <w:tcW w:w="3504" w:type="dxa"/>
            <w:tcBorders>
              <w:top w:val="single" w:sz="4" w:space="0" w:color="auto"/>
            </w:tcBorders>
            <w:vAlign w:val="center"/>
          </w:tcPr>
          <w:p w14:paraId="359092A0" w14:textId="326C4C2E" w:rsidR="0029636F" w:rsidRPr="00524F9C" w:rsidRDefault="00524F9C" w:rsidP="00F157FE">
            <w:pPr>
              <w:jc w:val="center"/>
              <w:rPr>
                <w:rFonts w:ascii="Calibri" w:hAnsi="Calibri" w:cs="Calibri"/>
                <w:color w:val="984806" w:themeColor="accent6" w:themeShade="80"/>
                <w:sz w:val="21"/>
                <w:szCs w:val="21"/>
              </w:rPr>
            </w:pPr>
            <w:r w:rsidRPr="00524F9C">
              <w:rPr>
                <w:rFonts w:ascii="Calibri" w:hAnsi="Calibri" w:cs="Calibri"/>
                <w:color w:val="984806" w:themeColor="accent6" w:themeShade="80"/>
                <w:sz w:val="21"/>
                <w:szCs w:val="21"/>
              </w:rPr>
              <w:t>48,02</w:t>
            </w:r>
            <w:r w:rsidR="0029636F" w:rsidRPr="00524F9C">
              <w:rPr>
                <w:rFonts w:ascii="Calibri" w:hAnsi="Calibri" w:cs="Calibri"/>
                <w:color w:val="984806" w:themeColor="accent6" w:themeShade="80"/>
                <w:sz w:val="21"/>
                <w:szCs w:val="21"/>
              </w:rPr>
              <w:t xml:space="preserve"> €</w:t>
            </w:r>
          </w:p>
        </w:tc>
        <w:tc>
          <w:tcPr>
            <w:tcW w:w="2949" w:type="dxa"/>
            <w:tcBorders>
              <w:top w:val="single" w:sz="4" w:space="0" w:color="auto"/>
            </w:tcBorders>
          </w:tcPr>
          <w:p w14:paraId="0655C5EA" w14:textId="77777777" w:rsidR="0029636F" w:rsidRPr="005C7A88" w:rsidRDefault="0029636F" w:rsidP="00F157FE">
            <w:pPr>
              <w:jc w:val="center"/>
              <w:rPr>
                <w:rFonts w:ascii="Calibri" w:hAnsi="Calibri" w:cs="Calibri"/>
                <w:sz w:val="21"/>
                <w:szCs w:val="21"/>
              </w:rPr>
            </w:pPr>
            <w:proofErr w:type="gramStart"/>
            <w:r w:rsidRPr="005C7A88">
              <w:rPr>
                <w:rFonts w:ascii="Calibri" w:hAnsi="Calibri" w:cs="Calibri"/>
                <w:sz w:val="21"/>
                <w:szCs w:val="21"/>
              </w:rPr>
              <w:t>ou</w:t>
            </w:r>
            <w:proofErr w:type="gramEnd"/>
            <w:r w:rsidRPr="005C7A88">
              <w:rPr>
                <w:rFonts w:ascii="Calibri" w:hAnsi="Calibri" w:cs="Calibri"/>
                <w:sz w:val="21"/>
                <w:szCs w:val="21"/>
              </w:rPr>
              <w:t xml:space="preserve"> 0,5 jour</w:t>
            </w:r>
          </w:p>
        </w:tc>
      </w:tr>
      <w:tr w:rsidR="0029636F" w:rsidRPr="0029636F" w14:paraId="1683F1DC" w14:textId="77777777" w:rsidTr="00F157FE">
        <w:trPr>
          <w:jc w:val="center"/>
        </w:trPr>
        <w:tc>
          <w:tcPr>
            <w:tcW w:w="4640" w:type="dxa"/>
            <w:tcBorders>
              <w:top w:val="single" w:sz="4" w:space="0" w:color="auto"/>
              <w:left w:val="single" w:sz="4" w:space="0" w:color="auto"/>
            </w:tcBorders>
          </w:tcPr>
          <w:p w14:paraId="5C1D67E7" w14:textId="77777777" w:rsidR="0029636F" w:rsidRPr="0029636F" w:rsidRDefault="0029636F" w:rsidP="00F157FE">
            <w:pPr>
              <w:jc w:val="both"/>
              <w:rPr>
                <w:rFonts w:ascii="Calibri" w:hAnsi="Calibri" w:cs="Calibri"/>
                <w:sz w:val="21"/>
                <w:szCs w:val="21"/>
              </w:rPr>
            </w:pPr>
            <w:r w:rsidRPr="0029636F">
              <w:rPr>
                <w:rFonts w:ascii="Calibri" w:hAnsi="Calibri" w:cs="Calibri"/>
                <w:sz w:val="21"/>
                <w:szCs w:val="21"/>
              </w:rPr>
              <w:t>Du vendredi soir au lundi matin</w:t>
            </w:r>
          </w:p>
        </w:tc>
        <w:tc>
          <w:tcPr>
            <w:tcW w:w="3504" w:type="dxa"/>
            <w:tcBorders>
              <w:top w:val="single" w:sz="4" w:space="0" w:color="auto"/>
            </w:tcBorders>
            <w:vAlign w:val="center"/>
          </w:tcPr>
          <w:p w14:paraId="6F27F855" w14:textId="79C61D84" w:rsidR="0029636F" w:rsidRPr="00524F9C" w:rsidRDefault="00524F9C" w:rsidP="00F157FE">
            <w:pPr>
              <w:jc w:val="center"/>
              <w:rPr>
                <w:rFonts w:ascii="Calibri" w:hAnsi="Calibri" w:cs="Calibri"/>
                <w:color w:val="984806" w:themeColor="accent6" w:themeShade="80"/>
                <w:sz w:val="21"/>
                <w:szCs w:val="21"/>
              </w:rPr>
            </w:pPr>
            <w:r w:rsidRPr="00524F9C">
              <w:rPr>
                <w:rFonts w:ascii="Calibri" w:hAnsi="Calibri" w:cs="Calibri"/>
                <w:color w:val="984806" w:themeColor="accent6" w:themeShade="80"/>
                <w:sz w:val="21"/>
                <w:szCs w:val="21"/>
              </w:rPr>
              <w:t>114,74</w:t>
            </w:r>
            <w:r w:rsidR="0029636F" w:rsidRPr="00524F9C">
              <w:rPr>
                <w:rFonts w:ascii="Calibri" w:hAnsi="Calibri" w:cs="Calibri"/>
                <w:color w:val="984806" w:themeColor="accent6" w:themeShade="80"/>
                <w:sz w:val="21"/>
                <w:szCs w:val="21"/>
              </w:rPr>
              <w:t xml:space="preserve"> €</w:t>
            </w:r>
          </w:p>
        </w:tc>
        <w:tc>
          <w:tcPr>
            <w:tcW w:w="2949" w:type="dxa"/>
            <w:tcBorders>
              <w:top w:val="single" w:sz="4" w:space="0" w:color="auto"/>
            </w:tcBorders>
          </w:tcPr>
          <w:p w14:paraId="6B6ED8E6" w14:textId="77777777" w:rsidR="0029636F" w:rsidRPr="005C7A88" w:rsidRDefault="0029636F" w:rsidP="00F157FE">
            <w:pPr>
              <w:jc w:val="center"/>
              <w:rPr>
                <w:rFonts w:ascii="Calibri" w:hAnsi="Calibri" w:cs="Calibri"/>
                <w:sz w:val="21"/>
                <w:szCs w:val="21"/>
              </w:rPr>
            </w:pPr>
            <w:proofErr w:type="gramStart"/>
            <w:r w:rsidRPr="005C7A88">
              <w:rPr>
                <w:rFonts w:ascii="Calibri" w:hAnsi="Calibri" w:cs="Calibri"/>
                <w:sz w:val="21"/>
                <w:szCs w:val="21"/>
              </w:rPr>
              <w:t>ou</w:t>
            </w:r>
            <w:proofErr w:type="gramEnd"/>
            <w:r w:rsidRPr="005C7A88">
              <w:rPr>
                <w:rFonts w:ascii="Calibri" w:hAnsi="Calibri" w:cs="Calibri"/>
                <w:sz w:val="21"/>
                <w:szCs w:val="21"/>
              </w:rPr>
              <w:t xml:space="preserve"> 1 jour</w:t>
            </w:r>
          </w:p>
        </w:tc>
      </w:tr>
      <w:tr w:rsidR="0029636F" w:rsidRPr="0029636F" w14:paraId="5DA5F89D" w14:textId="77777777" w:rsidTr="00F157FE">
        <w:trPr>
          <w:jc w:val="center"/>
        </w:trPr>
        <w:tc>
          <w:tcPr>
            <w:tcW w:w="4640" w:type="dxa"/>
            <w:tcBorders>
              <w:top w:val="single" w:sz="4" w:space="0" w:color="auto"/>
              <w:left w:val="single" w:sz="4" w:space="0" w:color="auto"/>
            </w:tcBorders>
          </w:tcPr>
          <w:p w14:paraId="5EE2339A" w14:textId="77777777" w:rsidR="0029636F" w:rsidRPr="0029636F" w:rsidRDefault="0029636F" w:rsidP="00F157FE">
            <w:pPr>
              <w:jc w:val="both"/>
              <w:rPr>
                <w:rFonts w:ascii="Calibri" w:hAnsi="Calibri" w:cs="Calibri"/>
                <w:sz w:val="21"/>
                <w:szCs w:val="21"/>
              </w:rPr>
            </w:pPr>
            <w:r w:rsidRPr="0029636F">
              <w:rPr>
                <w:rFonts w:ascii="Calibri" w:hAnsi="Calibri" w:cs="Calibri"/>
                <w:sz w:val="21"/>
                <w:szCs w:val="21"/>
              </w:rPr>
              <w:t xml:space="preserve">Nuit entre le lundi et le samedi </w:t>
            </w:r>
          </w:p>
        </w:tc>
        <w:tc>
          <w:tcPr>
            <w:tcW w:w="3504" w:type="dxa"/>
            <w:tcBorders>
              <w:top w:val="single" w:sz="4" w:space="0" w:color="auto"/>
            </w:tcBorders>
            <w:vAlign w:val="center"/>
          </w:tcPr>
          <w:p w14:paraId="26E27B01" w14:textId="306B0578" w:rsidR="0029636F" w:rsidRPr="00524F9C" w:rsidRDefault="00524F9C" w:rsidP="00F157FE">
            <w:pPr>
              <w:jc w:val="center"/>
              <w:rPr>
                <w:rFonts w:ascii="Calibri" w:hAnsi="Calibri" w:cs="Calibri"/>
                <w:color w:val="984806" w:themeColor="accent6" w:themeShade="80"/>
                <w:sz w:val="21"/>
                <w:szCs w:val="21"/>
              </w:rPr>
            </w:pPr>
            <w:r w:rsidRPr="00524F9C">
              <w:rPr>
                <w:rFonts w:ascii="Calibri" w:hAnsi="Calibri" w:cs="Calibri"/>
                <w:color w:val="984806" w:themeColor="accent6" w:themeShade="80"/>
                <w:sz w:val="21"/>
                <w:szCs w:val="21"/>
              </w:rPr>
              <w:t>10,55</w:t>
            </w:r>
            <w:r w:rsidR="0029636F" w:rsidRPr="00524F9C">
              <w:rPr>
                <w:rFonts w:ascii="Calibri" w:hAnsi="Calibri" w:cs="Calibri"/>
                <w:color w:val="984806" w:themeColor="accent6" w:themeShade="80"/>
                <w:sz w:val="21"/>
                <w:szCs w:val="21"/>
              </w:rPr>
              <w:t xml:space="preserve"> €</w:t>
            </w:r>
          </w:p>
        </w:tc>
        <w:tc>
          <w:tcPr>
            <w:tcW w:w="2949" w:type="dxa"/>
            <w:tcBorders>
              <w:top w:val="single" w:sz="4" w:space="0" w:color="auto"/>
            </w:tcBorders>
          </w:tcPr>
          <w:p w14:paraId="5995A9F5" w14:textId="77777777" w:rsidR="0029636F" w:rsidRPr="005C7A88" w:rsidRDefault="0029636F" w:rsidP="00F157FE">
            <w:pPr>
              <w:jc w:val="center"/>
              <w:rPr>
                <w:rFonts w:ascii="Calibri" w:hAnsi="Calibri" w:cs="Calibri"/>
                <w:sz w:val="21"/>
                <w:szCs w:val="21"/>
              </w:rPr>
            </w:pPr>
            <w:proofErr w:type="gramStart"/>
            <w:r w:rsidRPr="005C7A88">
              <w:rPr>
                <w:rFonts w:ascii="Calibri" w:hAnsi="Calibri" w:cs="Calibri"/>
                <w:sz w:val="21"/>
                <w:szCs w:val="21"/>
              </w:rPr>
              <w:t>ou</w:t>
            </w:r>
            <w:proofErr w:type="gramEnd"/>
            <w:r w:rsidRPr="005C7A88">
              <w:rPr>
                <w:rFonts w:ascii="Calibri" w:hAnsi="Calibri" w:cs="Calibri"/>
                <w:sz w:val="21"/>
                <w:szCs w:val="21"/>
              </w:rPr>
              <w:t xml:space="preserve"> 2 heures</w:t>
            </w:r>
          </w:p>
        </w:tc>
      </w:tr>
      <w:tr w:rsidR="0029636F" w:rsidRPr="0029636F" w14:paraId="36FB0CC5" w14:textId="77777777" w:rsidTr="00F157FE">
        <w:trPr>
          <w:jc w:val="center"/>
        </w:trPr>
        <w:tc>
          <w:tcPr>
            <w:tcW w:w="4640" w:type="dxa"/>
            <w:tcBorders>
              <w:top w:val="single" w:sz="4" w:space="0" w:color="auto"/>
              <w:left w:val="single" w:sz="4" w:space="0" w:color="auto"/>
            </w:tcBorders>
          </w:tcPr>
          <w:p w14:paraId="433F8C5B" w14:textId="77777777" w:rsidR="0029636F" w:rsidRPr="0029636F" w:rsidRDefault="0029636F" w:rsidP="00F157FE">
            <w:pPr>
              <w:jc w:val="both"/>
              <w:rPr>
                <w:rFonts w:ascii="Calibri" w:hAnsi="Calibri" w:cs="Calibri"/>
                <w:sz w:val="21"/>
                <w:szCs w:val="21"/>
              </w:rPr>
            </w:pPr>
            <w:r w:rsidRPr="0029636F">
              <w:rPr>
                <w:rFonts w:ascii="Calibri" w:hAnsi="Calibri" w:cs="Calibri"/>
                <w:sz w:val="21"/>
                <w:szCs w:val="21"/>
              </w:rPr>
              <w:t xml:space="preserve">Samedi </w:t>
            </w:r>
          </w:p>
        </w:tc>
        <w:tc>
          <w:tcPr>
            <w:tcW w:w="3504" w:type="dxa"/>
            <w:vAlign w:val="center"/>
          </w:tcPr>
          <w:p w14:paraId="77F8596B" w14:textId="287A6F5C" w:rsidR="0029636F" w:rsidRPr="00524F9C" w:rsidRDefault="00524F9C" w:rsidP="00F157FE">
            <w:pPr>
              <w:jc w:val="center"/>
              <w:rPr>
                <w:rFonts w:ascii="Calibri" w:hAnsi="Calibri" w:cs="Calibri"/>
                <w:color w:val="984806" w:themeColor="accent6" w:themeShade="80"/>
                <w:sz w:val="21"/>
                <w:szCs w:val="21"/>
              </w:rPr>
            </w:pPr>
            <w:r w:rsidRPr="00524F9C">
              <w:rPr>
                <w:rFonts w:ascii="Calibri" w:hAnsi="Calibri" w:cs="Calibri"/>
                <w:color w:val="984806" w:themeColor="accent6" w:themeShade="80"/>
                <w:sz w:val="21"/>
                <w:szCs w:val="21"/>
              </w:rPr>
              <w:t>36,59</w:t>
            </w:r>
            <w:r w:rsidR="0029636F" w:rsidRPr="00524F9C">
              <w:rPr>
                <w:rFonts w:ascii="Calibri" w:hAnsi="Calibri" w:cs="Calibri"/>
                <w:color w:val="984806" w:themeColor="accent6" w:themeShade="80"/>
                <w:sz w:val="21"/>
                <w:szCs w:val="21"/>
              </w:rPr>
              <w:t xml:space="preserve"> €</w:t>
            </w:r>
          </w:p>
        </w:tc>
        <w:tc>
          <w:tcPr>
            <w:tcW w:w="2949" w:type="dxa"/>
          </w:tcPr>
          <w:p w14:paraId="0D8B6053" w14:textId="77777777" w:rsidR="0029636F" w:rsidRPr="005C7A88" w:rsidRDefault="0029636F" w:rsidP="00F157FE">
            <w:pPr>
              <w:jc w:val="center"/>
              <w:rPr>
                <w:rFonts w:ascii="Calibri" w:hAnsi="Calibri" w:cs="Calibri"/>
                <w:sz w:val="21"/>
                <w:szCs w:val="21"/>
              </w:rPr>
            </w:pPr>
            <w:proofErr w:type="gramStart"/>
            <w:r w:rsidRPr="005C7A88">
              <w:rPr>
                <w:rFonts w:ascii="Calibri" w:hAnsi="Calibri" w:cs="Calibri"/>
                <w:sz w:val="21"/>
                <w:szCs w:val="21"/>
              </w:rPr>
              <w:t>ou</w:t>
            </w:r>
            <w:proofErr w:type="gramEnd"/>
            <w:r w:rsidRPr="005C7A88">
              <w:rPr>
                <w:rFonts w:ascii="Calibri" w:hAnsi="Calibri" w:cs="Calibri"/>
                <w:sz w:val="21"/>
                <w:szCs w:val="21"/>
              </w:rPr>
              <w:t xml:space="preserve"> 0,5 jour</w:t>
            </w:r>
          </w:p>
        </w:tc>
      </w:tr>
      <w:tr w:rsidR="0029636F" w:rsidRPr="0029636F" w14:paraId="06FEAF29" w14:textId="77777777" w:rsidTr="00F157FE">
        <w:trPr>
          <w:jc w:val="center"/>
        </w:trPr>
        <w:tc>
          <w:tcPr>
            <w:tcW w:w="4640" w:type="dxa"/>
            <w:tcBorders>
              <w:top w:val="single" w:sz="4" w:space="0" w:color="auto"/>
              <w:left w:val="single" w:sz="4" w:space="0" w:color="auto"/>
            </w:tcBorders>
          </w:tcPr>
          <w:p w14:paraId="5825B962" w14:textId="77777777" w:rsidR="0029636F" w:rsidRPr="0029636F" w:rsidRDefault="0029636F" w:rsidP="00F157FE">
            <w:pPr>
              <w:jc w:val="both"/>
              <w:rPr>
                <w:rFonts w:ascii="Calibri" w:hAnsi="Calibri" w:cs="Calibri"/>
                <w:sz w:val="21"/>
                <w:szCs w:val="21"/>
              </w:rPr>
            </w:pPr>
            <w:r w:rsidRPr="0029636F">
              <w:rPr>
                <w:rFonts w:ascii="Calibri" w:hAnsi="Calibri" w:cs="Calibri"/>
                <w:sz w:val="21"/>
                <w:szCs w:val="21"/>
              </w:rPr>
              <w:t>Dimanche ou jour férié</w:t>
            </w:r>
          </w:p>
        </w:tc>
        <w:tc>
          <w:tcPr>
            <w:tcW w:w="3504" w:type="dxa"/>
            <w:vAlign w:val="center"/>
          </w:tcPr>
          <w:p w14:paraId="3A45B9F2" w14:textId="0654DA0D" w:rsidR="0029636F" w:rsidRPr="00524F9C" w:rsidRDefault="00524F9C" w:rsidP="00F157FE">
            <w:pPr>
              <w:jc w:val="center"/>
              <w:rPr>
                <w:rFonts w:ascii="Calibri" w:hAnsi="Calibri" w:cs="Calibri"/>
                <w:color w:val="984806" w:themeColor="accent6" w:themeShade="80"/>
                <w:sz w:val="21"/>
                <w:szCs w:val="21"/>
              </w:rPr>
            </w:pPr>
            <w:r w:rsidRPr="00524F9C">
              <w:rPr>
                <w:rFonts w:ascii="Calibri" w:hAnsi="Calibri" w:cs="Calibri"/>
                <w:color w:val="984806" w:themeColor="accent6" w:themeShade="80"/>
                <w:sz w:val="21"/>
                <w:szCs w:val="21"/>
              </w:rPr>
              <w:t>45,55</w:t>
            </w:r>
            <w:r w:rsidR="0029636F" w:rsidRPr="00524F9C">
              <w:rPr>
                <w:rFonts w:ascii="Calibri" w:hAnsi="Calibri" w:cs="Calibri"/>
                <w:color w:val="984806" w:themeColor="accent6" w:themeShade="80"/>
                <w:sz w:val="21"/>
                <w:szCs w:val="21"/>
              </w:rPr>
              <w:t xml:space="preserve"> €</w:t>
            </w:r>
          </w:p>
        </w:tc>
        <w:tc>
          <w:tcPr>
            <w:tcW w:w="2949" w:type="dxa"/>
          </w:tcPr>
          <w:p w14:paraId="1FFB4E7C" w14:textId="77777777" w:rsidR="0029636F" w:rsidRPr="005C7A88" w:rsidRDefault="0029636F" w:rsidP="00F157FE">
            <w:pPr>
              <w:jc w:val="center"/>
              <w:rPr>
                <w:rFonts w:ascii="Calibri" w:hAnsi="Calibri" w:cs="Calibri"/>
                <w:sz w:val="21"/>
                <w:szCs w:val="21"/>
              </w:rPr>
            </w:pPr>
            <w:proofErr w:type="gramStart"/>
            <w:r w:rsidRPr="005C7A88">
              <w:rPr>
                <w:rFonts w:ascii="Calibri" w:hAnsi="Calibri" w:cs="Calibri"/>
                <w:sz w:val="21"/>
                <w:szCs w:val="21"/>
              </w:rPr>
              <w:t>ou</w:t>
            </w:r>
            <w:proofErr w:type="gramEnd"/>
            <w:r w:rsidRPr="005C7A88">
              <w:rPr>
                <w:rFonts w:ascii="Calibri" w:hAnsi="Calibri" w:cs="Calibri"/>
                <w:sz w:val="21"/>
                <w:szCs w:val="21"/>
              </w:rPr>
              <w:t xml:space="preserve"> 0,5 jour</w:t>
            </w:r>
          </w:p>
        </w:tc>
      </w:tr>
    </w:tbl>
    <w:p w14:paraId="68E9836F" w14:textId="77777777" w:rsidR="0029636F" w:rsidRPr="0029636F" w:rsidRDefault="0029636F" w:rsidP="0029636F">
      <w:pPr>
        <w:jc w:val="both"/>
        <w:rPr>
          <w:rFonts w:asciiTheme="minorHAnsi" w:hAnsiTheme="minorHAnsi" w:cstheme="minorHAnsi"/>
          <w:kern w:val="20"/>
          <w:sz w:val="21"/>
          <w:szCs w:val="21"/>
        </w:rPr>
      </w:pPr>
    </w:p>
    <w:p w14:paraId="61641DBA" w14:textId="77777777" w:rsidR="0029636F" w:rsidRPr="0029636F" w:rsidRDefault="0029636F" w:rsidP="0029636F">
      <w:pPr>
        <w:jc w:val="both"/>
        <w:rPr>
          <w:rFonts w:asciiTheme="minorHAnsi" w:hAnsiTheme="minorHAnsi" w:cstheme="minorHAnsi"/>
          <w:kern w:val="20"/>
          <w:sz w:val="21"/>
          <w:szCs w:val="21"/>
        </w:rPr>
      </w:pPr>
      <w:r w:rsidRPr="0029636F">
        <w:rPr>
          <w:rFonts w:asciiTheme="minorHAnsi" w:hAnsiTheme="minorHAnsi" w:cstheme="minorHAnsi"/>
          <w:kern w:val="20"/>
          <w:sz w:val="21"/>
          <w:szCs w:val="21"/>
          <w:vertAlign w:val="superscript"/>
        </w:rPr>
        <w:t>(1)</w:t>
      </w:r>
      <w:r w:rsidRPr="0029636F">
        <w:rPr>
          <w:rFonts w:asciiTheme="minorHAnsi" w:hAnsiTheme="minorHAnsi" w:cstheme="minorHAnsi"/>
          <w:kern w:val="20"/>
          <w:sz w:val="21"/>
          <w:szCs w:val="21"/>
        </w:rPr>
        <w:t xml:space="preserve"> Le montant est majoré de 50 % lorsque l'agent est prévenu de sa mise en astreinte pour une période donnée moins de 15 jours avant le début de cette période. </w:t>
      </w:r>
    </w:p>
    <w:p w14:paraId="58D551B2" w14:textId="77777777" w:rsidR="0029636F" w:rsidRPr="0029636F" w:rsidRDefault="0029636F" w:rsidP="0029636F">
      <w:pPr>
        <w:jc w:val="both"/>
        <w:rPr>
          <w:rFonts w:asciiTheme="minorHAnsi" w:hAnsiTheme="minorHAnsi" w:cstheme="minorHAnsi"/>
          <w:kern w:val="20"/>
          <w:sz w:val="21"/>
          <w:szCs w:val="21"/>
        </w:rPr>
      </w:pPr>
    </w:p>
    <w:p w14:paraId="0AABED70" w14:textId="77777777" w:rsidR="0029636F" w:rsidRPr="0029636F" w:rsidRDefault="0029636F" w:rsidP="0029636F">
      <w:pPr>
        <w:jc w:val="both"/>
        <w:rPr>
          <w:rFonts w:asciiTheme="minorHAnsi" w:hAnsiTheme="minorHAnsi" w:cstheme="minorHAnsi"/>
          <w:kern w:val="20"/>
          <w:sz w:val="21"/>
          <w:szCs w:val="21"/>
        </w:rPr>
      </w:pPr>
      <w:r w:rsidRPr="0029636F">
        <w:rPr>
          <w:rFonts w:asciiTheme="minorHAnsi" w:hAnsiTheme="minorHAnsi" w:cstheme="minorHAnsi"/>
          <w:kern w:val="20"/>
          <w:sz w:val="21"/>
          <w:szCs w:val="21"/>
          <w:vertAlign w:val="superscript"/>
        </w:rPr>
        <w:t>(2)</w:t>
      </w:r>
      <w:r w:rsidRPr="0029636F">
        <w:rPr>
          <w:rFonts w:asciiTheme="minorHAnsi" w:hAnsiTheme="minorHAnsi" w:cstheme="minorHAnsi"/>
          <w:kern w:val="20"/>
          <w:sz w:val="21"/>
          <w:szCs w:val="21"/>
        </w:rPr>
        <w:t xml:space="preserve"> Les périodes d’astreinte peuvent être compensées en temps à défaut d’être indemnisées. </w:t>
      </w:r>
    </w:p>
    <w:p w14:paraId="00C09804" w14:textId="77777777" w:rsidR="0029636F" w:rsidRPr="0029636F" w:rsidRDefault="0029636F" w:rsidP="0029636F">
      <w:pPr>
        <w:jc w:val="both"/>
        <w:rPr>
          <w:rFonts w:asciiTheme="minorHAnsi" w:hAnsiTheme="minorHAnsi" w:cstheme="minorHAnsi"/>
          <w:kern w:val="20"/>
          <w:sz w:val="21"/>
          <w:szCs w:val="21"/>
        </w:rPr>
      </w:pPr>
    </w:p>
    <w:p w14:paraId="77947903" w14:textId="39C079AC" w:rsidR="0029636F" w:rsidRPr="0029636F" w:rsidRDefault="0029636F" w:rsidP="0029636F">
      <w:pPr>
        <w:jc w:val="both"/>
        <w:rPr>
          <w:rFonts w:asciiTheme="minorHAnsi" w:hAnsiTheme="minorHAnsi" w:cstheme="minorHAnsi"/>
          <w:kern w:val="20"/>
          <w:sz w:val="21"/>
          <w:szCs w:val="21"/>
        </w:rPr>
      </w:pPr>
      <w:r w:rsidRPr="0029636F">
        <w:rPr>
          <w:rFonts w:asciiTheme="minorHAnsi" w:hAnsiTheme="minorHAnsi" w:cstheme="minorHAnsi"/>
          <w:kern w:val="20"/>
          <w:sz w:val="21"/>
          <w:szCs w:val="21"/>
        </w:rPr>
        <w:t xml:space="preserve">Ces montants seront </w:t>
      </w:r>
      <w:r>
        <w:rPr>
          <w:rFonts w:asciiTheme="minorHAnsi" w:hAnsiTheme="minorHAnsi" w:cstheme="minorHAnsi"/>
          <w:kern w:val="20"/>
          <w:sz w:val="21"/>
          <w:szCs w:val="21"/>
        </w:rPr>
        <w:t>modifiés</w:t>
      </w:r>
      <w:r w:rsidRPr="0029636F">
        <w:rPr>
          <w:rFonts w:asciiTheme="minorHAnsi" w:hAnsiTheme="minorHAnsi" w:cstheme="minorHAnsi"/>
          <w:kern w:val="20"/>
          <w:sz w:val="21"/>
          <w:szCs w:val="21"/>
        </w:rPr>
        <w:t xml:space="preserve"> automatiquement en fonction des revalorisations prévues par les textes réglementaires.</w:t>
      </w:r>
    </w:p>
    <w:p w14:paraId="3731EB6F" w14:textId="77777777" w:rsidR="0029636F" w:rsidRDefault="0029636F" w:rsidP="0029636F">
      <w:pPr>
        <w:jc w:val="both"/>
        <w:rPr>
          <w:rFonts w:asciiTheme="minorHAnsi" w:hAnsiTheme="minorHAnsi" w:cstheme="minorHAnsi"/>
          <w:kern w:val="20"/>
          <w:sz w:val="21"/>
          <w:szCs w:val="21"/>
        </w:rPr>
      </w:pPr>
    </w:p>
    <w:p w14:paraId="37F91B2C" w14:textId="6B0812F3" w:rsidR="00A00314" w:rsidRPr="00886EFD" w:rsidRDefault="00A00314" w:rsidP="00A00314">
      <w:pPr>
        <w:rPr>
          <w:rFonts w:asciiTheme="minorHAnsi" w:hAnsiTheme="minorHAnsi" w:cstheme="minorHAnsi"/>
          <w:kern w:val="20"/>
          <w:sz w:val="21"/>
          <w:szCs w:val="21"/>
          <w:u w:val="single"/>
        </w:rPr>
      </w:pPr>
      <w:r w:rsidRPr="005C7A88">
        <w:rPr>
          <w:rFonts w:asciiTheme="minorHAnsi" w:hAnsiTheme="minorHAnsi" w:cstheme="minorHAnsi"/>
          <w:kern w:val="20"/>
          <w:sz w:val="21"/>
          <w:szCs w:val="21"/>
          <w:u w:val="single"/>
        </w:rPr>
        <w:t>Article 6 – Période d’intervention</w:t>
      </w:r>
    </w:p>
    <w:p w14:paraId="5B5D465E" w14:textId="77777777" w:rsidR="0029636F" w:rsidRPr="007A3DE1" w:rsidRDefault="0029636F" w:rsidP="0029636F">
      <w:pPr>
        <w:jc w:val="both"/>
        <w:rPr>
          <w:rFonts w:asciiTheme="minorHAnsi" w:hAnsiTheme="minorHAnsi" w:cstheme="minorHAnsi"/>
          <w:kern w:val="20"/>
          <w:sz w:val="21"/>
          <w:szCs w:val="21"/>
        </w:rPr>
      </w:pPr>
    </w:p>
    <w:p w14:paraId="0A6B4033" w14:textId="77777777" w:rsidR="00A00314" w:rsidRPr="00A00314" w:rsidRDefault="00A00314" w:rsidP="00A00314">
      <w:pPr>
        <w:jc w:val="both"/>
        <w:rPr>
          <w:rFonts w:asciiTheme="minorHAnsi" w:hAnsiTheme="minorHAnsi" w:cstheme="minorHAnsi"/>
          <w:kern w:val="20"/>
          <w:sz w:val="21"/>
          <w:szCs w:val="21"/>
        </w:rPr>
      </w:pPr>
      <w:r w:rsidRPr="00A00314">
        <w:rPr>
          <w:rFonts w:asciiTheme="minorHAnsi" w:hAnsiTheme="minorHAnsi" w:cstheme="minorHAnsi"/>
          <w:kern w:val="20"/>
          <w:sz w:val="21"/>
          <w:szCs w:val="21"/>
        </w:rPr>
        <w:t>L’intervention correspond à un travail effectif (y compris la durée du déplacement aller et retour sur le lieu de travail) accompli par un agent pendant une période d’astreinte.</w:t>
      </w:r>
    </w:p>
    <w:p w14:paraId="4F8AA93C" w14:textId="77777777" w:rsidR="00A00314" w:rsidRPr="00A00314" w:rsidRDefault="00A00314" w:rsidP="00A00314">
      <w:pPr>
        <w:jc w:val="both"/>
        <w:rPr>
          <w:rFonts w:asciiTheme="minorHAnsi" w:hAnsiTheme="minorHAnsi" w:cstheme="minorHAnsi"/>
          <w:kern w:val="20"/>
          <w:sz w:val="21"/>
          <w:szCs w:val="21"/>
        </w:rPr>
      </w:pPr>
    </w:p>
    <w:p w14:paraId="71CC5726" w14:textId="77777777" w:rsidR="00A00314" w:rsidRPr="0029636F" w:rsidRDefault="00A00314" w:rsidP="00A00314">
      <w:pPr>
        <w:pStyle w:val="Paragraphedeliste"/>
        <w:numPr>
          <w:ilvl w:val="0"/>
          <w:numId w:val="32"/>
        </w:numPr>
        <w:rPr>
          <w:rFonts w:asciiTheme="minorHAnsi" w:hAnsiTheme="minorHAnsi" w:cstheme="minorHAnsi"/>
          <w:kern w:val="20"/>
          <w:sz w:val="21"/>
          <w:szCs w:val="21"/>
        </w:rPr>
      </w:pPr>
      <w:r w:rsidRPr="0029636F">
        <w:rPr>
          <w:rFonts w:asciiTheme="minorHAnsi" w:hAnsiTheme="minorHAnsi" w:cstheme="minorHAnsi"/>
          <w:kern w:val="20"/>
          <w:sz w:val="21"/>
          <w:szCs w:val="21"/>
          <w:u w:val="single"/>
        </w:rPr>
        <w:t>Pour la filière technique</w:t>
      </w:r>
      <w:r w:rsidRPr="0029636F">
        <w:rPr>
          <w:rFonts w:asciiTheme="minorHAnsi" w:hAnsiTheme="minorHAnsi" w:cstheme="minorHAnsi"/>
          <w:kern w:val="20"/>
          <w:sz w:val="21"/>
          <w:szCs w:val="21"/>
        </w:rPr>
        <w:t xml:space="preserve"> :</w:t>
      </w:r>
    </w:p>
    <w:p w14:paraId="1CE0C584" w14:textId="77777777" w:rsidR="00A00314" w:rsidRPr="00A00314" w:rsidRDefault="00A00314" w:rsidP="00A00314">
      <w:pPr>
        <w:jc w:val="both"/>
        <w:rPr>
          <w:rFonts w:asciiTheme="minorHAnsi" w:hAnsiTheme="minorHAnsi" w:cstheme="minorHAnsi"/>
          <w:kern w:val="20"/>
          <w:sz w:val="21"/>
          <w:szCs w:val="21"/>
        </w:rPr>
      </w:pPr>
    </w:p>
    <w:p w14:paraId="76060A41" w14:textId="5528C079" w:rsidR="00A00314" w:rsidRPr="00A00314" w:rsidRDefault="00A00314" w:rsidP="00A00314">
      <w:pPr>
        <w:pStyle w:val="Paragraphedeliste"/>
        <w:numPr>
          <w:ilvl w:val="0"/>
          <w:numId w:val="33"/>
        </w:numPr>
        <w:jc w:val="both"/>
        <w:rPr>
          <w:rFonts w:asciiTheme="minorHAnsi" w:hAnsiTheme="minorHAnsi" w:cstheme="minorHAnsi"/>
          <w:kern w:val="20"/>
          <w:sz w:val="21"/>
          <w:szCs w:val="21"/>
        </w:rPr>
      </w:pPr>
      <w:r w:rsidRPr="00A00314">
        <w:rPr>
          <w:rFonts w:asciiTheme="minorHAnsi" w:hAnsiTheme="minorHAnsi" w:cstheme="minorHAnsi"/>
          <w:kern w:val="20"/>
          <w:sz w:val="21"/>
          <w:szCs w:val="21"/>
        </w:rPr>
        <w:t xml:space="preserve">Pour les agents éligibles aux indemnités horaires pour travaux supplémentaires (IHTS) : </w:t>
      </w:r>
    </w:p>
    <w:p w14:paraId="60C44D62" w14:textId="77777777" w:rsidR="00A00314" w:rsidRPr="00A00314" w:rsidRDefault="00A00314" w:rsidP="00A00314">
      <w:pPr>
        <w:jc w:val="both"/>
        <w:rPr>
          <w:rFonts w:asciiTheme="minorHAnsi" w:hAnsiTheme="minorHAnsi" w:cstheme="minorHAnsi"/>
          <w:kern w:val="20"/>
          <w:sz w:val="21"/>
          <w:szCs w:val="21"/>
        </w:rPr>
      </w:pPr>
    </w:p>
    <w:p w14:paraId="65D9867C" w14:textId="712A7251" w:rsidR="00A00314" w:rsidRPr="00A00314" w:rsidRDefault="00A00314" w:rsidP="00A00314">
      <w:pPr>
        <w:jc w:val="both"/>
        <w:rPr>
          <w:rFonts w:asciiTheme="minorHAnsi" w:hAnsiTheme="minorHAnsi" w:cstheme="minorHAnsi"/>
          <w:kern w:val="20"/>
          <w:sz w:val="21"/>
          <w:szCs w:val="21"/>
        </w:rPr>
      </w:pPr>
      <w:r w:rsidRPr="00A00314">
        <w:rPr>
          <w:rFonts w:asciiTheme="minorHAnsi" w:hAnsiTheme="minorHAnsi" w:cstheme="minorHAnsi"/>
          <w:kern w:val="20"/>
          <w:sz w:val="21"/>
          <w:szCs w:val="21"/>
        </w:rPr>
        <w:t>Si les interventions conduisent l'agent à dépasser ses obligations normales de service définies dans le cycle de travail, les interventions non indemnisées ou compensées à ce titre peuvent donner lieu au versement d'IHTS ou être compensées par une durée d'absence équivalente au nombre d'heures d'intervention éventuellement majorées sur décision de l'organe délibérant selon les taux applicables aux IHTS.</w:t>
      </w:r>
    </w:p>
    <w:p w14:paraId="650933BD" w14:textId="77777777" w:rsidR="00A00314" w:rsidRPr="00A00314" w:rsidRDefault="00A00314" w:rsidP="00A00314">
      <w:pPr>
        <w:jc w:val="both"/>
        <w:rPr>
          <w:rFonts w:asciiTheme="minorHAnsi" w:hAnsiTheme="minorHAnsi" w:cstheme="minorHAnsi"/>
          <w:kern w:val="20"/>
          <w:sz w:val="21"/>
          <w:szCs w:val="21"/>
        </w:rPr>
      </w:pPr>
    </w:p>
    <w:p w14:paraId="2D12BAB2" w14:textId="260982D2" w:rsidR="00A00314" w:rsidRPr="00A00314" w:rsidRDefault="00A00314" w:rsidP="00A00314">
      <w:pPr>
        <w:jc w:val="both"/>
        <w:rPr>
          <w:rFonts w:asciiTheme="minorHAnsi" w:hAnsiTheme="minorHAnsi" w:cstheme="minorHAnsi"/>
          <w:kern w:val="20"/>
          <w:sz w:val="21"/>
          <w:szCs w:val="21"/>
        </w:rPr>
      </w:pPr>
      <w:r w:rsidRPr="00A00314">
        <w:rPr>
          <w:rFonts w:asciiTheme="minorHAnsi" w:hAnsiTheme="minorHAnsi" w:cstheme="minorHAnsi"/>
          <w:kern w:val="20"/>
          <w:sz w:val="21"/>
          <w:szCs w:val="21"/>
        </w:rPr>
        <w:t>L’intervention</w:t>
      </w:r>
      <w:r>
        <w:rPr>
          <w:rFonts w:asciiTheme="minorHAnsi" w:hAnsiTheme="minorHAnsi" w:cstheme="minorHAnsi"/>
          <w:kern w:val="20"/>
          <w:sz w:val="21"/>
          <w:szCs w:val="21"/>
        </w:rPr>
        <w:t>,</w:t>
      </w:r>
      <w:r w:rsidRPr="00A00314">
        <w:rPr>
          <w:rFonts w:asciiTheme="minorHAnsi" w:hAnsiTheme="minorHAnsi" w:cstheme="minorHAnsi"/>
          <w:kern w:val="20"/>
          <w:sz w:val="21"/>
          <w:szCs w:val="21"/>
        </w:rPr>
        <w:t xml:space="preserve"> étant considérée comme du temps de travail effectif, peut le cas échéant, si elle n’a pas été compensée et si elle a donné lieu à la réalisation d’heures supplémentaires : </w:t>
      </w:r>
    </w:p>
    <w:p w14:paraId="44F6188F" w14:textId="77777777" w:rsidR="00A00314" w:rsidRDefault="00A00314" w:rsidP="00A00314">
      <w:pPr>
        <w:pStyle w:val="Paragraphedeliste"/>
        <w:numPr>
          <w:ilvl w:val="1"/>
          <w:numId w:val="33"/>
        </w:numPr>
        <w:jc w:val="both"/>
        <w:rPr>
          <w:rFonts w:asciiTheme="minorHAnsi" w:hAnsiTheme="minorHAnsi" w:cstheme="minorHAnsi"/>
          <w:kern w:val="20"/>
          <w:sz w:val="21"/>
          <w:szCs w:val="21"/>
        </w:rPr>
      </w:pPr>
      <w:r w:rsidRPr="00A00314">
        <w:rPr>
          <w:rFonts w:asciiTheme="minorHAnsi" w:hAnsiTheme="minorHAnsi" w:cstheme="minorHAnsi"/>
          <w:kern w:val="20"/>
          <w:sz w:val="21"/>
          <w:szCs w:val="21"/>
        </w:rPr>
        <w:t>Pour un agent à temps complet : être rémunérée par le biais d’indemnités horaires pour travaux supplémentaires (IHTS) via la réglementation en vigueur en la matière et sous réserve d’une délibération relative aux IHTS.</w:t>
      </w:r>
    </w:p>
    <w:p w14:paraId="1F221DA0" w14:textId="366AE599" w:rsidR="00A00314" w:rsidRPr="00A00314" w:rsidRDefault="00A00314" w:rsidP="00A00314">
      <w:pPr>
        <w:pStyle w:val="Paragraphedeliste"/>
        <w:numPr>
          <w:ilvl w:val="1"/>
          <w:numId w:val="33"/>
        </w:numPr>
        <w:jc w:val="both"/>
        <w:rPr>
          <w:rFonts w:asciiTheme="minorHAnsi" w:hAnsiTheme="minorHAnsi" w:cstheme="minorHAnsi"/>
          <w:kern w:val="20"/>
          <w:sz w:val="21"/>
          <w:szCs w:val="21"/>
        </w:rPr>
      </w:pPr>
      <w:r>
        <w:rPr>
          <w:rFonts w:asciiTheme="minorHAnsi" w:hAnsiTheme="minorHAnsi" w:cstheme="minorHAnsi"/>
          <w:kern w:val="20"/>
          <w:sz w:val="21"/>
          <w:szCs w:val="21"/>
        </w:rPr>
        <w:t>P</w:t>
      </w:r>
      <w:r w:rsidRPr="00A00314">
        <w:rPr>
          <w:rFonts w:asciiTheme="minorHAnsi" w:hAnsiTheme="minorHAnsi" w:cstheme="minorHAnsi"/>
          <w:kern w:val="20"/>
          <w:sz w:val="21"/>
          <w:szCs w:val="21"/>
        </w:rPr>
        <w:t>our un agent à temps non complet : être rémunérée en heures complémentaires jusqu’à 35 heures, et le cas échéant, en heures supplémentaires au-delà des 35 heures.</w:t>
      </w:r>
    </w:p>
    <w:p w14:paraId="7AD73986" w14:textId="77777777" w:rsidR="00A00314" w:rsidRPr="00A00314" w:rsidRDefault="00A00314" w:rsidP="00A00314">
      <w:pPr>
        <w:jc w:val="both"/>
        <w:rPr>
          <w:rFonts w:asciiTheme="minorHAnsi" w:hAnsiTheme="minorHAnsi" w:cstheme="minorHAnsi"/>
          <w:kern w:val="20"/>
          <w:sz w:val="21"/>
          <w:szCs w:val="21"/>
        </w:rPr>
      </w:pPr>
    </w:p>
    <w:p w14:paraId="54A8F6BD" w14:textId="7E9CCD95" w:rsidR="00482CD8" w:rsidRPr="00A00314" w:rsidRDefault="00A00314" w:rsidP="00A00314">
      <w:pPr>
        <w:pStyle w:val="Paragraphedeliste"/>
        <w:numPr>
          <w:ilvl w:val="0"/>
          <w:numId w:val="33"/>
        </w:numPr>
        <w:jc w:val="both"/>
        <w:rPr>
          <w:rFonts w:asciiTheme="minorHAnsi" w:hAnsiTheme="minorHAnsi" w:cstheme="minorHAnsi"/>
          <w:kern w:val="20"/>
          <w:sz w:val="21"/>
          <w:szCs w:val="21"/>
        </w:rPr>
      </w:pPr>
      <w:r w:rsidRPr="00A00314">
        <w:rPr>
          <w:rFonts w:asciiTheme="minorHAnsi" w:hAnsiTheme="minorHAnsi" w:cstheme="minorHAnsi"/>
          <w:kern w:val="20"/>
          <w:sz w:val="21"/>
          <w:szCs w:val="21"/>
        </w:rPr>
        <w:t>Pour les agents non éligibles aux IHTS :</w:t>
      </w:r>
    </w:p>
    <w:p w14:paraId="54EAC21D" w14:textId="77777777" w:rsidR="00A00314" w:rsidRDefault="00A00314" w:rsidP="00482CD8">
      <w:pPr>
        <w:rPr>
          <w:rFonts w:asciiTheme="minorHAnsi" w:hAnsiTheme="minorHAnsi" w:cstheme="minorHAnsi"/>
          <w:kern w:val="20"/>
          <w:sz w:val="21"/>
          <w:szCs w:val="21"/>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127"/>
      </w:tblGrid>
      <w:tr w:rsidR="00A00314" w:rsidRPr="00A00314" w14:paraId="0DEB3F3F" w14:textId="77777777" w:rsidTr="00412E16">
        <w:tc>
          <w:tcPr>
            <w:tcW w:w="6804" w:type="dxa"/>
            <w:shd w:val="clear" w:color="auto" w:fill="B8CCE4" w:themeFill="accent1" w:themeFillTint="66"/>
            <w:vAlign w:val="center"/>
          </w:tcPr>
          <w:p w14:paraId="08D07975" w14:textId="77777777" w:rsidR="00A00314" w:rsidRPr="00A00314" w:rsidRDefault="00A00314" w:rsidP="00F157FE">
            <w:pPr>
              <w:jc w:val="center"/>
              <w:rPr>
                <w:rFonts w:ascii="Calibri" w:eastAsia="SimSun" w:hAnsi="Calibri" w:cs="Calibri"/>
                <w:sz w:val="21"/>
                <w:szCs w:val="21"/>
                <w:lang w:eastAsia="zh-CN"/>
              </w:rPr>
            </w:pPr>
            <w:r w:rsidRPr="00A00314">
              <w:rPr>
                <w:rFonts w:ascii="Calibri" w:eastAsia="SimSun" w:hAnsi="Calibri" w:cs="Calibri"/>
                <w:b/>
                <w:bCs/>
                <w:sz w:val="21"/>
                <w:szCs w:val="21"/>
                <w:lang w:eastAsia="zh-CN"/>
              </w:rPr>
              <w:t>Intervention durant une astreinte</w:t>
            </w:r>
          </w:p>
        </w:tc>
        <w:tc>
          <w:tcPr>
            <w:tcW w:w="2127" w:type="dxa"/>
            <w:shd w:val="clear" w:color="auto" w:fill="B8CCE4" w:themeFill="accent1" w:themeFillTint="66"/>
            <w:vAlign w:val="center"/>
          </w:tcPr>
          <w:p w14:paraId="40D030C1" w14:textId="77777777" w:rsidR="00A00314" w:rsidRPr="00A00314" w:rsidRDefault="00A00314" w:rsidP="00F157FE">
            <w:pPr>
              <w:jc w:val="center"/>
              <w:rPr>
                <w:rFonts w:ascii="Calibri" w:eastAsia="SimSun" w:hAnsi="Calibri" w:cs="Calibri"/>
                <w:b/>
                <w:bCs/>
                <w:sz w:val="21"/>
                <w:szCs w:val="21"/>
                <w:lang w:eastAsia="zh-CN"/>
              </w:rPr>
            </w:pPr>
            <w:r w:rsidRPr="00A00314">
              <w:rPr>
                <w:rFonts w:ascii="Calibri" w:eastAsia="SimSun" w:hAnsi="Calibri" w:cs="Calibri"/>
                <w:b/>
                <w:bCs/>
                <w:sz w:val="21"/>
                <w:szCs w:val="21"/>
                <w:lang w:eastAsia="zh-CN"/>
              </w:rPr>
              <w:t>Indemnité</w:t>
            </w:r>
          </w:p>
        </w:tc>
      </w:tr>
      <w:tr w:rsidR="00A00314" w:rsidRPr="00A00314" w14:paraId="5EFEC282" w14:textId="77777777" w:rsidTr="00412E16">
        <w:tc>
          <w:tcPr>
            <w:tcW w:w="6804" w:type="dxa"/>
            <w:vAlign w:val="center"/>
          </w:tcPr>
          <w:p w14:paraId="14E61347" w14:textId="77777777" w:rsidR="00A00314" w:rsidRPr="00A00314" w:rsidRDefault="00A00314" w:rsidP="00412E16">
            <w:pPr>
              <w:rPr>
                <w:rFonts w:ascii="Calibri" w:eastAsia="SimSun" w:hAnsi="Calibri" w:cs="Calibri"/>
                <w:sz w:val="21"/>
                <w:szCs w:val="21"/>
                <w:lang w:eastAsia="zh-CN"/>
              </w:rPr>
            </w:pPr>
            <w:r w:rsidRPr="00A00314">
              <w:rPr>
                <w:rFonts w:ascii="Calibri" w:eastAsia="SimSun" w:hAnsi="Calibri" w:cs="Calibri"/>
                <w:sz w:val="21"/>
                <w:szCs w:val="21"/>
                <w:lang w:eastAsia="zh-CN"/>
              </w:rPr>
              <w:t>Intervention effectuée un jour de semaine</w:t>
            </w:r>
          </w:p>
        </w:tc>
        <w:tc>
          <w:tcPr>
            <w:tcW w:w="2127" w:type="dxa"/>
            <w:vAlign w:val="center"/>
          </w:tcPr>
          <w:p w14:paraId="597E57E5" w14:textId="77777777" w:rsidR="00A00314" w:rsidRPr="00A00314" w:rsidRDefault="00A00314" w:rsidP="00F157FE">
            <w:pPr>
              <w:jc w:val="center"/>
              <w:rPr>
                <w:rFonts w:ascii="Calibri" w:eastAsia="SimSun" w:hAnsi="Calibri" w:cs="Calibri"/>
                <w:sz w:val="21"/>
                <w:szCs w:val="21"/>
                <w:lang w:eastAsia="zh-CN"/>
              </w:rPr>
            </w:pPr>
            <w:r w:rsidRPr="00A00314">
              <w:rPr>
                <w:rFonts w:ascii="Calibri" w:eastAsia="SimSun" w:hAnsi="Calibri" w:cs="Calibri"/>
                <w:sz w:val="21"/>
                <w:szCs w:val="21"/>
                <w:lang w:eastAsia="zh-CN"/>
              </w:rPr>
              <w:t>16 € de l’heure</w:t>
            </w:r>
          </w:p>
        </w:tc>
      </w:tr>
      <w:tr w:rsidR="00A00314" w:rsidRPr="00A00314" w14:paraId="3972A060" w14:textId="77777777" w:rsidTr="00412E16">
        <w:tc>
          <w:tcPr>
            <w:tcW w:w="6804" w:type="dxa"/>
            <w:vAlign w:val="center"/>
          </w:tcPr>
          <w:p w14:paraId="6E78D8A7" w14:textId="77777777" w:rsidR="00A00314" w:rsidRPr="00A00314" w:rsidRDefault="00A00314" w:rsidP="00412E16">
            <w:pPr>
              <w:rPr>
                <w:rFonts w:ascii="Calibri" w:eastAsia="SimSun" w:hAnsi="Calibri" w:cs="Calibri"/>
                <w:sz w:val="21"/>
                <w:szCs w:val="21"/>
                <w:lang w:eastAsia="zh-CN"/>
              </w:rPr>
            </w:pPr>
            <w:r w:rsidRPr="00A00314">
              <w:rPr>
                <w:rFonts w:ascii="Calibri" w:eastAsia="SimSun" w:hAnsi="Calibri" w:cs="Calibri"/>
                <w:sz w:val="21"/>
                <w:szCs w:val="21"/>
                <w:lang w:eastAsia="zh-CN"/>
              </w:rPr>
              <w:t>Intervention effectuée une nuit, un samedi, un dimanche ou un jour férié</w:t>
            </w:r>
          </w:p>
        </w:tc>
        <w:tc>
          <w:tcPr>
            <w:tcW w:w="2127" w:type="dxa"/>
            <w:vAlign w:val="center"/>
          </w:tcPr>
          <w:p w14:paraId="2D1C804C" w14:textId="77777777" w:rsidR="00A00314" w:rsidRPr="00A00314" w:rsidRDefault="00A00314" w:rsidP="00F157FE">
            <w:pPr>
              <w:jc w:val="center"/>
              <w:rPr>
                <w:rFonts w:ascii="Calibri" w:eastAsia="SimSun" w:hAnsi="Calibri" w:cs="Calibri"/>
                <w:sz w:val="21"/>
                <w:szCs w:val="21"/>
                <w:lang w:eastAsia="zh-CN"/>
              </w:rPr>
            </w:pPr>
            <w:r w:rsidRPr="00A00314">
              <w:rPr>
                <w:rFonts w:ascii="Calibri" w:eastAsia="SimSun" w:hAnsi="Calibri" w:cs="Calibri"/>
                <w:sz w:val="21"/>
                <w:szCs w:val="21"/>
                <w:lang w:eastAsia="zh-CN"/>
              </w:rPr>
              <w:t>22 € de l’heure</w:t>
            </w:r>
          </w:p>
        </w:tc>
      </w:tr>
    </w:tbl>
    <w:p w14:paraId="589BC2E0" w14:textId="77777777" w:rsidR="00482CD8" w:rsidRDefault="00482CD8" w:rsidP="00836C95">
      <w:pPr>
        <w:jc w:val="both"/>
        <w:rPr>
          <w:rFonts w:asciiTheme="minorHAnsi" w:hAnsiTheme="minorHAnsi" w:cstheme="minorHAnsi"/>
          <w:kern w:val="20"/>
          <w:sz w:val="21"/>
          <w:szCs w:val="21"/>
        </w:rPr>
      </w:pPr>
    </w:p>
    <w:p w14:paraId="6EEDC194" w14:textId="77777777" w:rsidR="00A00314" w:rsidRPr="00A00314" w:rsidRDefault="00A00314" w:rsidP="00A00314">
      <w:pPr>
        <w:jc w:val="both"/>
        <w:rPr>
          <w:rFonts w:asciiTheme="minorHAnsi" w:hAnsiTheme="minorHAnsi" w:cstheme="minorHAnsi"/>
          <w:kern w:val="20"/>
          <w:sz w:val="21"/>
          <w:szCs w:val="21"/>
        </w:rPr>
      </w:pPr>
      <w:r w:rsidRPr="00A00314">
        <w:rPr>
          <w:rFonts w:asciiTheme="minorHAnsi" w:hAnsiTheme="minorHAnsi" w:cstheme="minorHAnsi"/>
          <w:kern w:val="20"/>
          <w:sz w:val="21"/>
          <w:szCs w:val="21"/>
        </w:rPr>
        <w:t>Ces montants seront ajustés automatiquement en fonction des revalorisations prévues par les textes réglementaires.</w:t>
      </w:r>
    </w:p>
    <w:p w14:paraId="3228505D" w14:textId="77777777" w:rsidR="00A00314" w:rsidRDefault="00A00314" w:rsidP="00A00314">
      <w:pPr>
        <w:jc w:val="both"/>
        <w:rPr>
          <w:rFonts w:asciiTheme="minorHAnsi" w:hAnsiTheme="minorHAnsi" w:cstheme="minorHAnsi"/>
          <w:kern w:val="20"/>
          <w:sz w:val="21"/>
          <w:szCs w:val="21"/>
        </w:rPr>
      </w:pPr>
    </w:p>
    <w:p w14:paraId="64BFC232" w14:textId="1D5D3E87" w:rsidR="00412E16" w:rsidRDefault="00412E16" w:rsidP="00A00314">
      <w:pPr>
        <w:jc w:val="both"/>
        <w:rPr>
          <w:rFonts w:asciiTheme="minorHAnsi" w:hAnsiTheme="minorHAnsi" w:cstheme="minorHAnsi"/>
          <w:kern w:val="20"/>
          <w:sz w:val="21"/>
          <w:szCs w:val="21"/>
        </w:rPr>
      </w:pPr>
      <w:r>
        <w:rPr>
          <w:rFonts w:asciiTheme="minorHAnsi" w:hAnsiTheme="minorHAnsi" w:cstheme="minorHAnsi"/>
          <w:kern w:val="20"/>
          <w:sz w:val="21"/>
          <w:szCs w:val="21"/>
        </w:rPr>
        <w:br w:type="page"/>
      </w:r>
    </w:p>
    <w:p w14:paraId="5AF60198" w14:textId="4F9FD487" w:rsidR="00A00314" w:rsidRDefault="00A00314" w:rsidP="00A00314">
      <w:pPr>
        <w:jc w:val="both"/>
        <w:rPr>
          <w:rFonts w:asciiTheme="minorHAnsi" w:hAnsiTheme="minorHAnsi" w:cstheme="minorHAnsi"/>
          <w:kern w:val="20"/>
          <w:sz w:val="21"/>
          <w:szCs w:val="21"/>
        </w:rPr>
      </w:pPr>
      <w:r w:rsidRPr="00A00314">
        <w:rPr>
          <w:rFonts w:asciiTheme="minorHAnsi" w:hAnsiTheme="minorHAnsi" w:cstheme="minorHAnsi"/>
          <w:kern w:val="20"/>
          <w:sz w:val="21"/>
          <w:szCs w:val="21"/>
        </w:rPr>
        <w:lastRenderedPageBreak/>
        <w:t>La durée du repos compensateur est égale au temps de travail effectif majoré dans les conditions suivantes :</w:t>
      </w:r>
    </w:p>
    <w:p w14:paraId="538B7BEC" w14:textId="77777777" w:rsidR="00A00314" w:rsidRDefault="00A00314" w:rsidP="00836C95">
      <w:pPr>
        <w:jc w:val="both"/>
        <w:rPr>
          <w:rFonts w:asciiTheme="minorHAnsi" w:hAnsiTheme="minorHAnsi" w:cstheme="minorHAnsi"/>
          <w:kern w:val="20"/>
          <w:sz w:val="21"/>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976"/>
      </w:tblGrid>
      <w:tr w:rsidR="00A00314" w:rsidRPr="00A00314" w14:paraId="7BADF7BD" w14:textId="77777777" w:rsidTr="00412E16">
        <w:tc>
          <w:tcPr>
            <w:tcW w:w="6096" w:type="dxa"/>
            <w:shd w:val="clear" w:color="auto" w:fill="B8CCE4" w:themeFill="accent1" w:themeFillTint="66"/>
            <w:vAlign w:val="center"/>
          </w:tcPr>
          <w:p w14:paraId="7E0C3504" w14:textId="6FB87471" w:rsidR="00A00314" w:rsidRPr="00A00314" w:rsidRDefault="00FD0935" w:rsidP="00F157FE">
            <w:pPr>
              <w:jc w:val="center"/>
              <w:rPr>
                <w:rFonts w:ascii="Calibri" w:eastAsia="SimSun" w:hAnsi="Calibri" w:cs="Calibri"/>
                <w:sz w:val="21"/>
                <w:szCs w:val="21"/>
                <w:lang w:eastAsia="zh-CN"/>
              </w:rPr>
            </w:pPr>
            <w:r w:rsidRPr="00A00314">
              <w:rPr>
                <w:rFonts w:ascii="Calibri" w:eastAsia="SimSun" w:hAnsi="Calibri" w:cs="Calibri"/>
                <w:b/>
                <w:bCs/>
                <w:sz w:val="21"/>
                <w:szCs w:val="21"/>
                <w:lang w:eastAsia="zh-CN"/>
              </w:rPr>
              <w:t xml:space="preserve">Intervention </w:t>
            </w:r>
            <w:r w:rsidR="00A00314" w:rsidRPr="00A00314">
              <w:rPr>
                <w:rFonts w:ascii="Calibri" w:eastAsia="SimSun" w:hAnsi="Calibri" w:cs="Calibri"/>
                <w:b/>
                <w:bCs/>
                <w:sz w:val="21"/>
                <w:szCs w:val="21"/>
                <w:lang w:eastAsia="zh-CN"/>
              </w:rPr>
              <w:t>durant une astreinte</w:t>
            </w:r>
          </w:p>
        </w:tc>
        <w:tc>
          <w:tcPr>
            <w:tcW w:w="2976" w:type="dxa"/>
            <w:shd w:val="clear" w:color="auto" w:fill="B8CCE4" w:themeFill="accent1" w:themeFillTint="66"/>
            <w:vAlign w:val="center"/>
          </w:tcPr>
          <w:p w14:paraId="355AE91E" w14:textId="77777777" w:rsidR="00A00314" w:rsidRPr="00A00314" w:rsidRDefault="00A00314" w:rsidP="00F157FE">
            <w:pPr>
              <w:jc w:val="center"/>
              <w:rPr>
                <w:rFonts w:ascii="Calibri" w:eastAsia="SimSun" w:hAnsi="Calibri" w:cs="Calibri"/>
                <w:bCs/>
                <w:sz w:val="21"/>
                <w:szCs w:val="21"/>
                <w:lang w:eastAsia="zh-CN"/>
              </w:rPr>
            </w:pPr>
            <w:r w:rsidRPr="00A00314">
              <w:rPr>
                <w:rFonts w:ascii="Calibri" w:eastAsia="SimSun" w:hAnsi="Calibri" w:cs="Calibri"/>
                <w:b/>
                <w:bCs/>
                <w:sz w:val="21"/>
                <w:szCs w:val="21"/>
                <w:lang w:eastAsia="zh-CN"/>
              </w:rPr>
              <w:t>Récupération</w:t>
            </w:r>
            <w:r w:rsidRPr="00A00314">
              <w:rPr>
                <w:rFonts w:ascii="Calibri" w:eastAsia="SimSun" w:hAnsi="Calibri" w:cs="Calibri"/>
                <w:bCs/>
                <w:sz w:val="21"/>
                <w:szCs w:val="21"/>
                <w:lang w:eastAsia="zh-CN"/>
              </w:rPr>
              <w:t xml:space="preserve"> </w:t>
            </w:r>
            <w:r w:rsidRPr="00A00314">
              <w:rPr>
                <w:rFonts w:ascii="Calibri" w:eastAsia="SimSun" w:hAnsi="Calibri" w:cs="Calibri"/>
                <w:bCs/>
                <w:sz w:val="21"/>
                <w:szCs w:val="21"/>
                <w:vertAlign w:val="superscript"/>
                <w:lang w:eastAsia="zh-CN"/>
              </w:rPr>
              <w:t>(1)</w:t>
            </w:r>
          </w:p>
        </w:tc>
      </w:tr>
      <w:tr w:rsidR="00A00314" w:rsidRPr="00A00314" w14:paraId="25C287D0" w14:textId="77777777" w:rsidTr="00412E16">
        <w:tc>
          <w:tcPr>
            <w:tcW w:w="6096" w:type="dxa"/>
          </w:tcPr>
          <w:p w14:paraId="5C0617AD" w14:textId="77777777" w:rsidR="00A00314" w:rsidRPr="00A00314" w:rsidRDefault="00A00314" w:rsidP="00F157FE">
            <w:pPr>
              <w:rPr>
                <w:rFonts w:ascii="Calibri" w:eastAsia="SimSun" w:hAnsi="Calibri" w:cs="Calibri"/>
                <w:sz w:val="21"/>
                <w:szCs w:val="21"/>
                <w:lang w:eastAsia="zh-CN"/>
              </w:rPr>
            </w:pPr>
            <w:r w:rsidRPr="00A00314">
              <w:rPr>
                <w:rFonts w:ascii="Calibri" w:eastAsia="SimSun" w:hAnsi="Calibri" w:cs="Calibri"/>
                <w:sz w:val="21"/>
                <w:szCs w:val="21"/>
                <w:lang w:eastAsia="zh-CN"/>
              </w:rPr>
              <w:t>Intervention effectuée un samedi ou lors d’un repos imposé par l’organisation collective du travail</w:t>
            </w:r>
          </w:p>
        </w:tc>
        <w:tc>
          <w:tcPr>
            <w:tcW w:w="2976" w:type="dxa"/>
            <w:vAlign w:val="center"/>
          </w:tcPr>
          <w:p w14:paraId="70C7382A" w14:textId="77777777" w:rsidR="00A00314" w:rsidRPr="00A00314" w:rsidRDefault="00A00314" w:rsidP="00412E16">
            <w:pPr>
              <w:ind w:right="182"/>
              <w:jc w:val="center"/>
              <w:rPr>
                <w:rFonts w:ascii="Calibri" w:eastAsia="SimSun" w:hAnsi="Calibri" w:cs="Calibri"/>
                <w:sz w:val="21"/>
                <w:szCs w:val="21"/>
                <w:lang w:eastAsia="zh-CN"/>
              </w:rPr>
            </w:pPr>
            <w:r w:rsidRPr="00A00314">
              <w:rPr>
                <w:rFonts w:ascii="Calibri" w:eastAsia="SimSun" w:hAnsi="Calibri" w:cs="Calibri"/>
                <w:sz w:val="21"/>
                <w:szCs w:val="21"/>
                <w:lang w:eastAsia="zh-CN"/>
              </w:rPr>
              <w:t>125 %</w:t>
            </w:r>
          </w:p>
        </w:tc>
      </w:tr>
      <w:tr w:rsidR="00A00314" w:rsidRPr="00A00314" w14:paraId="007DD5DF" w14:textId="77777777" w:rsidTr="00412E16">
        <w:tc>
          <w:tcPr>
            <w:tcW w:w="6096" w:type="dxa"/>
          </w:tcPr>
          <w:p w14:paraId="32E10769" w14:textId="77777777" w:rsidR="00A00314" w:rsidRPr="00A00314" w:rsidRDefault="00A00314" w:rsidP="00F157FE">
            <w:pPr>
              <w:rPr>
                <w:rFonts w:ascii="Calibri" w:eastAsia="SimSun" w:hAnsi="Calibri" w:cs="Calibri"/>
                <w:sz w:val="21"/>
                <w:szCs w:val="21"/>
                <w:lang w:eastAsia="zh-CN"/>
              </w:rPr>
            </w:pPr>
            <w:r w:rsidRPr="00A00314">
              <w:rPr>
                <w:rFonts w:ascii="Calibri" w:eastAsia="SimSun" w:hAnsi="Calibri" w:cs="Calibri"/>
                <w:sz w:val="21"/>
                <w:szCs w:val="21"/>
                <w:lang w:eastAsia="zh-CN"/>
              </w:rPr>
              <w:t>Intervention effectuée une nuit</w:t>
            </w:r>
          </w:p>
        </w:tc>
        <w:tc>
          <w:tcPr>
            <w:tcW w:w="2976" w:type="dxa"/>
            <w:vAlign w:val="center"/>
          </w:tcPr>
          <w:p w14:paraId="7DE6209B" w14:textId="77777777" w:rsidR="00A00314" w:rsidRPr="00A00314" w:rsidRDefault="00A00314" w:rsidP="00412E16">
            <w:pPr>
              <w:ind w:right="182"/>
              <w:jc w:val="center"/>
              <w:rPr>
                <w:rFonts w:ascii="Calibri" w:eastAsia="SimSun" w:hAnsi="Calibri" w:cs="Calibri"/>
                <w:sz w:val="21"/>
                <w:szCs w:val="21"/>
                <w:lang w:eastAsia="zh-CN"/>
              </w:rPr>
            </w:pPr>
            <w:r w:rsidRPr="00A00314">
              <w:rPr>
                <w:rFonts w:ascii="Calibri" w:eastAsia="SimSun" w:hAnsi="Calibri" w:cs="Calibri"/>
                <w:sz w:val="21"/>
                <w:szCs w:val="21"/>
                <w:lang w:eastAsia="zh-CN"/>
              </w:rPr>
              <w:t>150 %</w:t>
            </w:r>
          </w:p>
        </w:tc>
      </w:tr>
      <w:tr w:rsidR="00A00314" w:rsidRPr="00A00314" w14:paraId="0B1CE105" w14:textId="77777777" w:rsidTr="00412E16">
        <w:tc>
          <w:tcPr>
            <w:tcW w:w="6096" w:type="dxa"/>
          </w:tcPr>
          <w:p w14:paraId="76826D5A" w14:textId="77777777" w:rsidR="00A00314" w:rsidRPr="00A00314" w:rsidRDefault="00A00314" w:rsidP="00F157FE">
            <w:pPr>
              <w:rPr>
                <w:rFonts w:ascii="Calibri" w:eastAsia="SimSun" w:hAnsi="Calibri" w:cs="Calibri"/>
                <w:sz w:val="21"/>
                <w:szCs w:val="21"/>
                <w:lang w:eastAsia="zh-CN"/>
              </w:rPr>
            </w:pPr>
            <w:r w:rsidRPr="00A00314">
              <w:rPr>
                <w:rFonts w:ascii="Calibri" w:eastAsia="SimSun" w:hAnsi="Calibri" w:cs="Calibri"/>
                <w:sz w:val="21"/>
                <w:szCs w:val="21"/>
                <w:lang w:eastAsia="zh-CN"/>
              </w:rPr>
              <w:t>Intervention effectuée un dimanche ou un jour férié</w:t>
            </w:r>
          </w:p>
        </w:tc>
        <w:tc>
          <w:tcPr>
            <w:tcW w:w="2976" w:type="dxa"/>
            <w:vAlign w:val="center"/>
          </w:tcPr>
          <w:p w14:paraId="04AA0F62" w14:textId="538AECB0" w:rsidR="00A00314" w:rsidRPr="00412E16" w:rsidRDefault="00FD0935" w:rsidP="00FD0935">
            <w:pPr>
              <w:ind w:right="182"/>
              <w:jc w:val="center"/>
              <w:rPr>
                <w:rFonts w:ascii="Calibri" w:eastAsia="SimSun" w:hAnsi="Calibri" w:cs="Calibri"/>
                <w:sz w:val="21"/>
                <w:szCs w:val="21"/>
                <w:lang w:eastAsia="zh-CN"/>
              </w:rPr>
            </w:pPr>
            <w:r>
              <w:rPr>
                <w:rFonts w:ascii="Calibri" w:eastAsia="SimSun" w:hAnsi="Calibri" w:cs="Calibri"/>
                <w:sz w:val="21"/>
                <w:szCs w:val="21"/>
                <w:lang w:eastAsia="zh-CN"/>
              </w:rPr>
              <w:t>200 %</w:t>
            </w:r>
          </w:p>
        </w:tc>
      </w:tr>
    </w:tbl>
    <w:p w14:paraId="581597A1" w14:textId="77777777" w:rsidR="00A00314" w:rsidRDefault="00A00314" w:rsidP="00836C95">
      <w:pPr>
        <w:jc w:val="both"/>
        <w:rPr>
          <w:rFonts w:asciiTheme="minorHAnsi" w:hAnsiTheme="minorHAnsi" w:cstheme="minorHAnsi"/>
          <w:kern w:val="20"/>
          <w:sz w:val="21"/>
          <w:szCs w:val="21"/>
        </w:rPr>
      </w:pPr>
    </w:p>
    <w:p w14:paraId="6DFC818A" w14:textId="7DD47723" w:rsidR="00A00314" w:rsidRPr="00A00314" w:rsidRDefault="00A00314" w:rsidP="00A00314">
      <w:pPr>
        <w:adjustRightInd w:val="0"/>
        <w:jc w:val="both"/>
        <w:rPr>
          <w:rFonts w:ascii="Calibri" w:eastAsia="SimSun" w:hAnsi="Calibri" w:cs="Calibri"/>
          <w:sz w:val="21"/>
          <w:szCs w:val="21"/>
          <w:lang w:eastAsia="zh-CN"/>
        </w:rPr>
      </w:pPr>
      <w:r w:rsidRPr="00A00314">
        <w:rPr>
          <w:rFonts w:ascii="Calibri" w:eastAsia="SimSun" w:hAnsi="Calibri" w:cs="Calibri"/>
          <w:sz w:val="21"/>
          <w:szCs w:val="21"/>
          <w:vertAlign w:val="superscript"/>
          <w:lang w:eastAsia="zh-CN"/>
        </w:rPr>
        <w:t>(1)</w:t>
      </w:r>
      <w:r>
        <w:rPr>
          <w:rFonts w:ascii="Calibri" w:eastAsia="SimSun" w:hAnsi="Calibri" w:cs="Calibri"/>
          <w:sz w:val="21"/>
          <w:szCs w:val="21"/>
          <w:lang w:eastAsia="zh-CN"/>
        </w:rPr>
        <w:t xml:space="preserve"> </w:t>
      </w:r>
      <w:r w:rsidRPr="00A00314">
        <w:rPr>
          <w:rFonts w:ascii="Calibri" w:eastAsia="SimSun" w:hAnsi="Calibri" w:cs="Calibri"/>
          <w:sz w:val="21"/>
          <w:szCs w:val="21"/>
          <w:lang w:eastAsia="zh-CN"/>
        </w:rPr>
        <w:t>Le repos compensateur ne peut bénéficier qu’aux agents relevant d’un régime de décompte horaire des heures supplémentaires.</w:t>
      </w:r>
    </w:p>
    <w:p w14:paraId="384FF1D0" w14:textId="77777777" w:rsidR="00A00314" w:rsidRDefault="00A00314" w:rsidP="00836C95">
      <w:pPr>
        <w:jc w:val="both"/>
        <w:rPr>
          <w:rFonts w:asciiTheme="minorHAnsi" w:hAnsiTheme="minorHAnsi" w:cstheme="minorHAnsi"/>
          <w:kern w:val="20"/>
          <w:sz w:val="21"/>
          <w:szCs w:val="21"/>
        </w:rPr>
      </w:pPr>
    </w:p>
    <w:p w14:paraId="670F161E" w14:textId="6DB0D131" w:rsidR="00A00314" w:rsidRDefault="00A00314" w:rsidP="00836C95">
      <w:pPr>
        <w:jc w:val="both"/>
        <w:rPr>
          <w:rFonts w:asciiTheme="minorHAnsi" w:hAnsiTheme="minorHAnsi" w:cstheme="minorHAnsi"/>
          <w:kern w:val="20"/>
          <w:sz w:val="21"/>
          <w:szCs w:val="21"/>
        </w:rPr>
      </w:pPr>
      <w:r>
        <w:rPr>
          <w:rFonts w:asciiTheme="minorHAnsi" w:hAnsiTheme="minorHAnsi" w:cstheme="minorHAnsi"/>
          <w:kern w:val="20"/>
          <w:sz w:val="21"/>
          <w:szCs w:val="21"/>
        </w:rPr>
        <w:t>Les</w:t>
      </w:r>
      <w:r w:rsidRPr="00A00314">
        <w:rPr>
          <w:rFonts w:asciiTheme="minorHAnsi" w:hAnsiTheme="minorHAnsi" w:cstheme="minorHAnsi"/>
          <w:kern w:val="20"/>
          <w:sz w:val="21"/>
          <w:szCs w:val="21"/>
        </w:rPr>
        <w:t xml:space="preserve"> jours et heures du repos compensateur sont fixés par le responsable de service, compte tenu du vœu de l’intéressé et des nécessités du service. Les repos compensateurs ainsi accordés doivent être pris dans un délai de six mois après la réalisation des heures supplémentaires ayant donné droit à ces repos.</w:t>
      </w:r>
    </w:p>
    <w:p w14:paraId="390132F2" w14:textId="77777777" w:rsidR="00A00314" w:rsidRDefault="00A00314" w:rsidP="00836C95">
      <w:pPr>
        <w:jc w:val="both"/>
        <w:rPr>
          <w:rFonts w:asciiTheme="minorHAnsi" w:hAnsiTheme="minorHAnsi" w:cstheme="minorHAnsi"/>
          <w:kern w:val="20"/>
          <w:sz w:val="21"/>
          <w:szCs w:val="21"/>
        </w:rPr>
      </w:pPr>
    </w:p>
    <w:p w14:paraId="3ACFD8DD" w14:textId="08C78BCC" w:rsidR="00A00314" w:rsidRPr="0029636F" w:rsidRDefault="00A00314" w:rsidP="00A00314">
      <w:pPr>
        <w:pStyle w:val="Paragraphedeliste"/>
        <w:numPr>
          <w:ilvl w:val="0"/>
          <w:numId w:val="32"/>
        </w:numPr>
        <w:rPr>
          <w:rFonts w:asciiTheme="minorHAnsi" w:hAnsiTheme="minorHAnsi" w:cstheme="minorHAnsi"/>
          <w:kern w:val="20"/>
          <w:sz w:val="21"/>
          <w:szCs w:val="21"/>
        </w:rPr>
      </w:pPr>
      <w:r w:rsidRPr="0029636F">
        <w:rPr>
          <w:rFonts w:asciiTheme="minorHAnsi" w:hAnsiTheme="minorHAnsi" w:cstheme="minorHAnsi"/>
          <w:kern w:val="20"/>
          <w:sz w:val="21"/>
          <w:szCs w:val="21"/>
          <w:u w:val="single"/>
        </w:rPr>
        <w:t>Pour l</w:t>
      </w:r>
      <w:r>
        <w:rPr>
          <w:rFonts w:asciiTheme="minorHAnsi" w:hAnsiTheme="minorHAnsi" w:cstheme="minorHAnsi"/>
          <w:kern w:val="20"/>
          <w:sz w:val="21"/>
          <w:szCs w:val="21"/>
          <w:u w:val="single"/>
        </w:rPr>
        <w:t>es autres</w:t>
      </w:r>
      <w:r w:rsidRPr="0029636F">
        <w:rPr>
          <w:rFonts w:asciiTheme="minorHAnsi" w:hAnsiTheme="minorHAnsi" w:cstheme="minorHAnsi"/>
          <w:kern w:val="20"/>
          <w:sz w:val="21"/>
          <w:szCs w:val="21"/>
          <w:u w:val="single"/>
        </w:rPr>
        <w:t xml:space="preserve"> filière</w:t>
      </w:r>
      <w:r>
        <w:rPr>
          <w:rFonts w:asciiTheme="minorHAnsi" w:hAnsiTheme="minorHAnsi" w:cstheme="minorHAnsi"/>
          <w:kern w:val="20"/>
          <w:sz w:val="21"/>
          <w:szCs w:val="21"/>
          <w:u w:val="single"/>
        </w:rPr>
        <w:t xml:space="preserve">s </w:t>
      </w:r>
      <w:r w:rsidRPr="0029636F">
        <w:rPr>
          <w:rFonts w:asciiTheme="minorHAnsi" w:hAnsiTheme="minorHAnsi" w:cstheme="minorHAnsi"/>
          <w:kern w:val="20"/>
          <w:sz w:val="21"/>
          <w:szCs w:val="21"/>
        </w:rPr>
        <w:t>:</w:t>
      </w:r>
    </w:p>
    <w:p w14:paraId="409DDC30" w14:textId="77777777" w:rsidR="00A00314" w:rsidRDefault="00A00314" w:rsidP="00836C95">
      <w:pPr>
        <w:jc w:val="both"/>
        <w:rPr>
          <w:rFonts w:asciiTheme="minorHAnsi" w:hAnsiTheme="minorHAnsi" w:cstheme="minorHAnsi"/>
          <w:kern w:val="2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3127"/>
        <w:gridCol w:w="3044"/>
      </w:tblGrid>
      <w:tr w:rsidR="00A00314" w:rsidRPr="00A00314" w14:paraId="347BA17A" w14:textId="77777777" w:rsidTr="002433AC">
        <w:tc>
          <w:tcPr>
            <w:tcW w:w="3098" w:type="dxa"/>
            <w:shd w:val="clear" w:color="auto" w:fill="B8CCE4" w:themeFill="accent1" w:themeFillTint="66"/>
            <w:vAlign w:val="center"/>
          </w:tcPr>
          <w:p w14:paraId="4AAFC188" w14:textId="77777777" w:rsidR="00A00314" w:rsidRPr="00A00314" w:rsidRDefault="00A00314" w:rsidP="00F157FE">
            <w:pPr>
              <w:jc w:val="center"/>
              <w:rPr>
                <w:rFonts w:ascii="Calibri" w:hAnsi="Calibri" w:cs="Calibri"/>
                <w:sz w:val="21"/>
                <w:szCs w:val="21"/>
              </w:rPr>
            </w:pPr>
            <w:r w:rsidRPr="00A00314">
              <w:rPr>
                <w:rFonts w:ascii="Calibri" w:hAnsi="Calibri" w:cs="Calibri"/>
                <w:b/>
                <w:bCs/>
                <w:sz w:val="21"/>
                <w:szCs w:val="21"/>
              </w:rPr>
              <w:t>Intervention durant une astreinte</w:t>
            </w:r>
          </w:p>
        </w:tc>
        <w:tc>
          <w:tcPr>
            <w:tcW w:w="3389" w:type="dxa"/>
            <w:shd w:val="clear" w:color="auto" w:fill="B8CCE4" w:themeFill="accent1" w:themeFillTint="66"/>
            <w:vAlign w:val="center"/>
          </w:tcPr>
          <w:p w14:paraId="48C541CD" w14:textId="7D814DF1" w:rsidR="00A00314" w:rsidRPr="00A00314" w:rsidRDefault="00A00314" w:rsidP="00A00314">
            <w:pPr>
              <w:jc w:val="center"/>
              <w:rPr>
                <w:rFonts w:ascii="Calibri" w:hAnsi="Calibri" w:cs="Calibri"/>
                <w:b/>
                <w:bCs/>
                <w:sz w:val="21"/>
                <w:szCs w:val="21"/>
              </w:rPr>
            </w:pPr>
            <w:r w:rsidRPr="00A00314">
              <w:rPr>
                <w:rFonts w:ascii="Calibri" w:hAnsi="Calibri" w:cs="Calibri"/>
                <w:b/>
                <w:bCs/>
                <w:sz w:val="21"/>
                <w:szCs w:val="21"/>
              </w:rPr>
              <w:t>Indemnité</w:t>
            </w:r>
          </w:p>
        </w:tc>
        <w:tc>
          <w:tcPr>
            <w:tcW w:w="3260" w:type="dxa"/>
            <w:shd w:val="clear" w:color="auto" w:fill="B8CCE4" w:themeFill="accent1" w:themeFillTint="66"/>
            <w:vAlign w:val="center"/>
          </w:tcPr>
          <w:p w14:paraId="527A2F76" w14:textId="77777777" w:rsidR="00A00314" w:rsidRPr="00A00314" w:rsidRDefault="00A00314" w:rsidP="00F157FE">
            <w:pPr>
              <w:jc w:val="center"/>
              <w:rPr>
                <w:rFonts w:ascii="Calibri" w:hAnsi="Calibri" w:cs="Calibri"/>
                <w:b/>
                <w:bCs/>
                <w:sz w:val="21"/>
                <w:szCs w:val="21"/>
              </w:rPr>
            </w:pPr>
            <w:r w:rsidRPr="00A00314">
              <w:rPr>
                <w:rFonts w:ascii="Calibri" w:hAnsi="Calibri" w:cs="Calibri"/>
                <w:b/>
                <w:bCs/>
                <w:sz w:val="21"/>
                <w:szCs w:val="21"/>
              </w:rPr>
              <w:t>Récupération</w:t>
            </w:r>
          </w:p>
        </w:tc>
      </w:tr>
      <w:tr w:rsidR="00A00314" w:rsidRPr="00A00314" w14:paraId="7C6507E0" w14:textId="77777777" w:rsidTr="00F157FE">
        <w:tc>
          <w:tcPr>
            <w:tcW w:w="3098" w:type="dxa"/>
            <w:vAlign w:val="center"/>
          </w:tcPr>
          <w:p w14:paraId="05EE9679" w14:textId="77777777" w:rsidR="00A00314" w:rsidRPr="00A00314" w:rsidRDefault="00A00314" w:rsidP="00F157FE">
            <w:pPr>
              <w:jc w:val="center"/>
              <w:rPr>
                <w:rFonts w:ascii="Calibri" w:hAnsi="Calibri" w:cs="Calibri"/>
                <w:sz w:val="21"/>
                <w:szCs w:val="21"/>
              </w:rPr>
            </w:pPr>
            <w:r w:rsidRPr="00A00314">
              <w:rPr>
                <w:rFonts w:ascii="Calibri" w:hAnsi="Calibri" w:cs="Calibri"/>
                <w:sz w:val="21"/>
                <w:szCs w:val="21"/>
              </w:rPr>
              <w:t>Jour de semaine</w:t>
            </w:r>
          </w:p>
        </w:tc>
        <w:tc>
          <w:tcPr>
            <w:tcW w:w="3389" w:type="dxa"/>
            <w:vAlign w:val="center"/>
          </w:tcPr>
          <w:p w14:paraId="2D0F4892" w14:textId="13ED75CC" w:rsidR="00A00314" w:rsidRPr="00524F9C" w:rsidRDefault="00A00314" w:rsidP="00F157FE">
            <w:pPr>
              <w:jc w:val="center"/>
              <w:rPr>
                <w:rFonts w:ascii="Calibri" w:hAnsi="Calibri" w:cs="Calibri"/>
                <w:color w:val="984806" w:themeColor="accent6" w:themeShade="80"/>
                <w:sz w:val="21"/>
                <w:szCs w:val="21"/>
              </w:rPr>
            </w:pPr>
            <w:r w:rsidRPr="00524F9C">
              <w:rPr>
                <w:rFonts w:ascii="Calibri" w:hAnsi="Calibri" w:cs="Calibri"/>
                <w:color w:val="984806" w:themeColor="accent6" w:themeShade="80"/>
                <w:sz w:val="21"/>
                <w:szCs w:val="21"/>
              </w:rPr>
              <w:t>16</w:t>
            </w:r>
            <w:r w:rsidR="00524F9C" w:rsidRPr="00524F9C">
              <w:rPr>
                <w:rFonts w:ascii="Calibri" w:hAnsi="Calibri" w:cs="Calibri"/>
                <w:color w:val="984806" w:themeColor="accent6" w:themeShade="80"/>
                <w:sz w:val="21"/>
                <w:szCs w:val="21"/>
              </w:rPr>
              <w:t>,80</w:t>
            </w:r>
            <w:r w:rsidRPr="00524F9C">
              <w:rPr>
                <w:rFonts w:ascii="Calibri" w:hAnsi="Calibri" w:cs="Calibri"/>
                <w:color w:val="984806" w:themeColor="accent6" w:themeShade="80"/>
                <w:sz w:val="21"/>
                <w:szCs w:val="21"/>
              </w:rPr>
              <w:t xml:space="preserve"> € de l’heure</w:t>
            </w:r>
          </w:p>
        </w:tc>
        <w:tc>
          <w:tcPr>
            <w:tcW w:w="3260" w:type="dxa"/>
            <w:vAlign w:val="center"/>
          </w:tcPr>
          <w:p w14:paraId="3E5FCDC0" w14:textId="77777777" w:rsidR="00A00314" w:rsidRPr="00A00314" w:rsidRDefault="00A00314" w:rsidP="00F157FE">
            <w:pPr>
              <w:jc w:val="center"/>
              <w:rPr>
                <w:rFonts w:ascii="Calibri" w:hAnsi="Calibri" w:cs="Calibri"/>
                <w:sz w:val="21"/>
                <w:szCs w:val="21"/>
              </w:rPr>
            </w:pPr>
            <w:r w:rsidRPr="00A00314">
              <w:rPr>
                <w:rFonts w:ascii="Calibri" w:hAnsi="Calibri" w:cs="Calibri"/>
                <w:sz w:val="21"/>
                <w:szCs w:val="21"/>
              </w:rPr>
              <w:t>Durée de l’intervention + 110%</w:t>
            </w:r>
          </w:p>
        </w:tc>
      </w:tr>
      <w:tr w:rsidR="00A00314" w:rsidRPr="00A00314" w14:paraId="0A4CF195" w14:textId="77777777" w:rsidTr="00F157FE">
        <w:tc>
          <w:tcPr>
            <w:tcW w:w="3098" w:type="dxa"/>
            <w:vAlign w:val="center"/>
          </w:tcPr>
          <w:p w14:paraId="4AEC275E" w14:textId="77777777" w:rsidR="00A00314" w:rsidRPr="00A00314" w:rsidRDefault="00A00314" w:rsidP="00F157FE">
            <w:pPr>
              <w:jc w:val="center"/>
              <w:rPr>
                <w:rFonts w:ascii="Calibri" w:hAnsi="Calibri" w:cs="Calibri"/>
                <w:sz w:val="21"/>
                <w:szCs w:val="21"/>
              </w:rPr>
            </w:pPr>
            <w:r w:rsidRPr="00A00314">
              <w:rPr>
                <w:rFonts w:ascii="Calibri" w:hAnsi="Calibri" w:cs="Calibri"/>
                <w:sz w:val="21"/>
                <w:szCs w:val="21"/>
              </w:rPr>
              <w:t>Un samedi</w:t>
            </w:r>
          </w:p>
        </w:tc>
        <w:tc>
          <w:tcPr>
            <w:tcW w:w="3389" w:type="dxa"/>
            <w:vAlign w:val="center"/>
          </w:tcPr>
          <w:p w14:paraId="60AF18E3" w14:textId="6D83CA1C" w:rsidR="00A00314" w:rsidRPr="00524F9C" w:rsidRDefault="00A00314" w:rsidP="00F157FE">
            <w:pPr>
              <w:jc w:val="center"/>
              <w:rPr>
                <w:rFonts w:ascii="Calibri" w:hAnsi="Calibri" w:cs="Calibri"/>
                <w:color w:val="984806" w:themeColor="accent6" w:themeShade="80"/>
                <w:sz w:val="21"/>
                <w:szCs w:val="21"/>
              </w:rPr>
            </w:pPr>
            <w:r w:rsidRPr="00524F9C">
              <w:rPr>
                <w:rFonts w:ascii="Calibri" w:hAnsi="Calibri" w:cs="Calibri"/>
                <w:color w:val="984806" w:themeColor="accent6" w:themeShade="80"/>
                <w:sz w:val="21"/>
                <w:szCs w:val="21"/>
              </w:rPr>
              <w:t>2</w:t>
            </w:r>
            <w:r w:rsidR="00524F9C" w:rsidRPr="00524F9C">
              <w:rPr>
                <w:rFonts w:ascii="Calibri" w:hAnsi="Calibri" w:cs="Calibri"/>
                <w:color w:val="984806" w:themeColor="accent6" w:themeShade="80"/>
                <w:sz w:val="21"/>
                <w:szCs w:val="21"/>
              </w:rPr>
              <w:t>1</w:t>
            </w:r>
            <w:r w:rsidRPr="00524F9C">
              <w:rPr>
                <w:rFonts w:ascii="Calibri" w:hAnsi="Calibri" w:cs="Calibri"/>
                <w:color w:val="984806" w:themeColor="accent6" w:themeShade="80"/>
                <w:sz w:val="21"/>
                <w:szCs w:val="21"/>
              </w:rPr>
              <w:t xml:space="preserve"> € de l’heure</w:t>
            </w:r>
          </w:p>
        </w:tc>
        <w:tc>
          <w:tcPr>
            <w:tcW w:w="3260" w:type="dxa"/>
            <w:vAlign w:val="center"/>
          </w:tcPr>
          <w:p w14:paraId="385AB134" w14:textId="77777777" w:rsidR="00A00314" w:rsidRPr="00A00314" w:rsidRDefault="00A00314" w:rsidP="00F157FE">
            <w:pPr>
              <w:jc w:val="center"/>
              <w:rPr>
                <w:rFonts w:ascii="Calibri" w:hAnsi="Calibri" w:cs="Calibri"/>
                <w:sz w:val="21"/>
                <w:szCs w:val="21"/>
              </w:rPr>
            </w:pPr>
            <w:r w:rsidRPr="00A00314">
              <w:rPr>
                <w:rFonts w:ascii="Calibri" w:hAnsi="Calibri" w:cs="Calibri"/>
                <w:sz w:val="21"/>
                <w:szCs w:val="21"/>
              </w:rPr>
              <w:t>Durée de l’intervention + 110 %</w:t>
            </w:r>
          </w:p>
        </w:tc>
      </w:tr>
      <w:tr w:rsidR="00A00314" w:rsidRPr="00A00314" w14:paraId="0E0636A2" w14:textId="77777777" w:rsidTr="00F157FE">
        <w:tc>
          <w:tcPr>
            <w:tcW w:w="3098" w:type="dxa"/>
            <w:vAlign w:val="center"/>
          </w:tcPr>
          <w:p w14:paraId="44DCA4DD" w14:textId="77777777" w:rsidR="00A00314" w:rsidRPr="00A00314" w:rsidRDefault="00A00314" w:rsidP="00F157FE">
            <w:pPr>
              <w:jc w:val="center"/>
              <w:rPr>
                <w:rFonts w:ascii="Calibri" w:hAnsi="Calibri" w:cs="Calibri"/>
                <w:sz w:val="21"/>
                <w:szCs w:val="21"/>
              </w:rPr>
            </w:pPr>
            <w:r w:rsidRPr="00A00314">
              <w:rPr>
                <w:rFonts w:ascii="Calibri" w:hAnsi="Calibri" w:cs="Calibri"/>
                <w:sz w:val="21"/>
                <w:szCs w:val="21"/>
              </w:rPr>
              <w:t>Une nuit</w:t>
            </w:r>
          </w:p>
        </w:tc>
        <w:tc>
          <w:tcPr>
            <w:tcW w:w="3389" w:type="dxa"/>
            <w:vAlign w:val="center"/>
          </w:tcPr>
          <w:p w14:paraId="5FAD93EA" w14:textId="0B88A145" w:rsidR="00A00314" w:rsidRPr="00524F9C" w:rsidRDefault="00A00314" w:rsidP="00F157FE">
            <w:pPr>
              <w:jc w:val="center"/>
              <w:rPr>
                <w:rFonts w:ascii="Calibri" w:hAnsi="Calibri" w:cs="Calibri"/>
                <w:color w:val="984806" w:themeColor="accent6" w:themeShade="80"/>
                <w:sz w:val="21"/>
                <w:szCs w:val="21"/>
              </w:rPr>
            </w:pPr>
            <w:r w:rsidRPr="00524F9C">
              <w:rPr>
                <w:rFonts w:ascii="Calibri" w:hAnsi="Calibri" w:cs="Calibri"/>
                <w:color w:val="984806" w:themeColor="accent6" w:themeShade="80"/>
                <w:sz w:val="21"/>
                <w:szCs w:val="21"/>
              </w:rPr>
              <w:t>2</w:t>
            </w:r>
            <w:r w:rsidR="00524F9C" w:rsidRPr="00524F9C">
              <w:rPr>
                <w:rFonts w:ascii="Calibri" w:hAnsi="Calibri" w:cs="Calibri"/>
                <w:color w:val="984806" w:themeColor="accent6" w:themeShade="80"/>
                <w:sz w:val="21"/>
                <w:szCs w:val="21"/>
              </w:rPr>
              <w:t>5,20</w:t>
            </w:r>
            <w:r w:rsidRPr="00524F9C">
              <w:rPr>
                <w:rFonts w:ascii="Calibri" w:hAnsi="Calibri" w:cs="Calibri"/>
                <w:color w:val="984806" w:themeColor="accent6" w:themeShade="80"/>
                <w:sz w:val="21"/>
                <w:szCs w:val="21"/>
              </w:rPr>
              <w:t xml:space="preserve"> € de l’heure</w:t>
            </w:r>
          </w:p>
        </w:tc>
        <w:tc>
          <w:tcPr>
            <w:tcW w:w="3260" w:type="dxa"/>
            <w:vAlign w:val="center"/>
          </w:tcPr>
          <w:p w14:paraId="21106BD9" w14:textId="77777777" w:rsidR="00A00314" w:rsidRPr="00A00314" w:rsidRDefault="00A00314" w:rsidP="00F157FE">
            <w:pPr>
              <w:jc w:val="center"/>
              <w:rPr>
                <w:rFonts w:ascii="Calibri" w:hAnsi="Calibri" w:cs="Calibri"/>
                <w:sz w:val="21"/>
                <w:szCs w:val="21"/>
              </w:rPr>
            </w:pPr>
            <w:r w:rsidRPr="00A00314">
              <w:rPr>
                <w:rFonts w:ascii="Calibri" w:hAnsi="Calibri" w:cs="Calibri"/>
                <w:sz w:val="21"/>
                <w:szCs w:val="21"/>
              </w:rPr>
              <w:t>Durée de l’intervention + 125 %</w:t>
            </w:r>
          </w:p>
        </w:tc>
      </w:tr>
      <w:tr w:rsidR="00A00314" w:rsidRPr="00A00314" w14:paraId="52ADC76F" w14:textId="77777777" w:rsidTr="00F157FE">
        <w:tc>
          <w:tcPr>
            <w:tcW w:w="3098" w:type="dxa"/>
            <w:vAlign w:val="center"/>
          </w:tcPr>
          <w:p w14:paraId="1F6A8D51" w14:textId="77777777" w:rsidR="00A00314" w:rsidRPr="00A00314" w:rsidRDefault="00A00314" w:rsidP="00F157FE">
            <w:pPr>
              <w:jc w:val="center"/>
              <w:rPr>
                <w:rFonts w:ascii="Calibri" w:hAnsi="Calibri" w:cs="Calibri"/>
                <w:sz w:val="21"/>
                <w:szCs w:val="21"/>
              </w:rPr>
            </w:pPr>
            <w:r w:rsidRPr="00A00314">
              <w:rPr>
                <w:rFonts w:ascii="Calibri" w:hAnsi="Calibri" w:cs="Calibri"/>
                <w:sz w:val="21"/>
                <w:szCs w:val="21"/>
              </w:rPr>
              <w:t>Un dimanche ou un jour férié</w:t>
            </w:r>
          </w:p>
        </w:tc>
        <w:tc>
          <w:tcPr>
            <w:tcW w:w="3389" w:type="dxa"/>
            <w:vAlign w:val="center"/>
          </w:tcPr>
          <w:p w14:paraId="55BC1333" w14:textId="07CF7D6F" w:rsidR="00A00314" w:rsidRPr="00524F9C" w:rsidRDefault="00A00314" w:rsidP="00F157FE">
            <w:pPr>
              <w:jc w:val="center"/>
              <w:rPr>
                <w:rFonts w:ascii="Calibri" w:hAnsi="Calibri" w:cs="Calibri"/>
                <w:color w:val="984806" w:themeColor="accent6" w:themeShade="80"/>
                <w:sz w:val="21"/>
                <w:szCs w:val="21"/>
              </w:rPr>
            </w:pPr>
            <w:r w:rsidRPr="00524F9C">
              <w:rPr>
                <w:rFonts w:ascii="Calibri" w:hAnsi="Calibri" w:cs="Calibri"/>
                <w:color w:val="984806" w:themeColor="accent6" w:themeShade="80"/>
                <w:sz w:val="21"/>
                <w:szCs w:val="21"/>
              </w:rPr>
              <w:t>3</w:t>
            </w:r>
            <w:r w:rsidR="00524F9C" w:rsidRPr="00524F9C">
              <w:rPr>
                <w:rFonts w:ascii="Calibri" w:hAnsi="Calibri" w:cs="Calibri"/>
                <w:color w:val="984806" w:themeColor="accent6" w:themeShade="80"/>
                <w:sz w:val="21"/>
                <w:szCs w:val="21"/>
              </w:rPr>
              <w:t>3,60</w:t>
            </w:r>
            <w:r w:rsidRPr="00524F9C">
              <w:rPr>
                <w:rFonts w:ascii="Calibri" w:hAnsi="Calibri" w:cs="Calibri"/>
                <w:color w:val="984806" w:themeColor="accent6" w:themeShade="80"/>
                <w:sz w:val="21"/>
                <w:szCs w:val="21"/>
              </w:rPr>
              <w:t xml:space="preserve"> € de l’heure</w:t>
            </w:r>
          </w:p>
        </w:tc>
        <w:tc>
          <w:tcPr>
            <w:tcW w:w="3260" w:type="dxa"/>
            <w:vAlign w:val="center"/>
          </w:tcPr>
          <w:p w14:paraId="2B395CE7" w14:textId="77777777" w:rsidR="00A00314" w:rsidRPr="00A00314" w:rsidRDefault="00A00314" w:rsidP="00F157FE">
            <w:pPr>
              <w:jc w:val="center"/>
              <w:rPr>
                <w:rFonts w:ascii="Calibri" w:hAnsi="Calibri" w:cs="Calibri"/>
                <w:sz w:val="21"/>
                <w:szCs w:val="21"/>
              </w:rPr>
            </w:pPr>
            <w:r w:rsidRPr="00A00314">
              <w:rPr>
                <w:rFonts w:ascii="Calibri" w:hAnsi="Calibri" w:cs="Calibri"/>
                <w:sz w:val="21"/>
                <w:szCs w:val="21"/>
              </w:rPr>
              <w:t>Durée de l’intervention + 125%</w:t>
            </w:r>
          </w:p>
        </w:tc>
      </w:tr>
    </w:tbl>
    <w:p w14:paraId="53AD4F81" w14:textId="77777777" w:rsidR="00A00314" w:rsidRDefault="00A00314" w:rsidP="00836C95">
      <w:pPr>
        <w:jc w:val="both"/>
        <w:rPr>
          <w:rFonts w:asciiTheme="minorHAnsi" w:hAnsiTheme="minorHAnsi" w:cstheme="minorHAnsi"/>
          <w:kern w:val="20"/>
          <w:sz w:val="21"/>
          <w:szCs w:val="21"/>
        </w:rPr>
      </w:pPr>
    </w:p>
    <w:p w14:paraId="02A11961" w14:textId="526C83E4" w:rsidR="00A00314" w:rsidRDefault="00A00314" w:rsidP="00836C95">
      <w:pPr>
        <w:jc w:val="both"/>
        <w:rPr>
          <w:rFonts w:asciiTheme="minorHAnsi" w:hAnsiTheme="minorHAnsi" w:cstheme="minorHAnsi"/>
          <w:kern w:val="20"/>
          <w:sz w:val="21"/>
          <w:szCs w:val="21"/>
        </w:rPr>
      </w:pPr>
      <w:r w:rsidRPr="00A00314">
        <w:rPr>
          <w:rFonts w:asciiTheme="minorHAnsi" w:hAnsiTheme="minorHAnsi" w:cstheme="minorHAnsi"/>
          <w:kern w:val="20"/>
          <w:sz w:val="21"/>
          <w:szCs w:val="21"/>
        </w:rPr>
        <w:t xml:space="preserve">Ces montants seront </w:t>
      </w:r>
      <w:r>
        <w:rPr>
          <w:rFonts w:asciiTheme="minorHAnsi" w:hAnsiTheme="minorHAnsi" w:cstheme="minorHAnsi"/>
          <w:kern w:val="20"/>
          <w:sz w:val="21"/>
          <w:szCs w:val="21"/>
        </w:rPr>
        <w:t>modifiés</w:t>
      </w:r>
      <w:r w:rsidRPr="00A00314">
        <w:rPr>
          <w:rFonts w:asciiTheme="minorHAnsi" w:hAnsiTheme="minorHAnsi" w:cstheme="minorHAnsi"/>
          <w:kern w:val="20"/>
          <w:sz w:val="21"/>
          <w:szCs w:val="21"/>
        </w:rPr>
        <w:t xml:space="preserve"> automatiquement en fonction des revalorisations prévues par les textes réglementaires.</w:t>
      </w:r>
    </w:p>
    <w:p w14:paraId="23F84167" w14:textId="77777777" w:rsidR="00A00314" w:rsidRDefault="00A00314" w:rsidP="00836C95">
      <w:pPr>
        <w:jc w:val="both"/>
        <w:rPr>
          <w:rFonts w:asciiTheme="minorHAnsi" w:hAnsiTheme="minorHAnsi" w:cstheme="minorHAnsi"/>
          <w:kern w:val="20"/>
          <w:sz w:val="21"/>
          <w:szCs w:val="21"/>
        </w:rPr>
      </w:pPr>
    </w:p>
    <w:p w14:paraId="1E3513FE" w14:textId="77777777" w:rsidR="00CF183B" w:rsidRPr="007A3DE1" w:rsidRDefault="00CF183B" w:rsidP="00836C95">
      <w:pPr>
        <w:jc w:val="both"/>
        <w:rPr>
          <w:rFonts w:asciiTheme="minorHAnsi" w:hAnsiTheme="minorHAnsi" w:cstheme="minorHAnsi"/>
          <w:kern w:val="20"/>
          <w:sz w:val="21"/>
          <w:szCs w:val="21"/>
        </w:rPr>
      </w:pPr>
    </w:p>
    <w:p w14:paraId="6A8FE4E9" w14:textId="7FD95E56" w:rsidR="00482CD8" w:rsidRPr="00412E16" w:rsidRDefault="00482CD8" w:rsidP="0029636F">
      <w:pPr>
        <w:pStyle w:val="Paragraphedeliste"/>
        <w:numPr>
          <w:ilvl w:val="0"/>
          <w:numId w:val="27"/>
        </w:numPr>
        <w:contextualSpacing/>
        <w:jc w:val="both"/>
        <w:rPr>
          <w:rFonts w:asciiTheme="minorHAnsi" w:hAnsiTheme="minorHAnsi" w:cstheme="minorHAnsi"/>
          <w:kern w:val="20"/>
          <w:sz w:val="21"/>
          <w:szCs w:val="21"/>
        </w:rPr>
      </w:pPr>
      <w:r w:rsidRPr="000906C4">
        <w:rPr>
          <w:rFonts w:asciiTheme="minorHAnsi" w:hAnsiTheme="minorHAnsi" w:cstheme="minorHAnsi"/>
          <w:kern w:val="20"/>
          <w:sz w:val="21"/>
          <w:szCs w:val="21"/>
        </w:rPr>
        <w:t>Que, sauf disposition expresse de l’assemblée délibérante prise sur un nouvel avis du Comité Social Territorial compétent, ces dispositions seront reconduites tacitement chaque année</w:t>
      </w:r>
      <w:r w:rsidR="00412E16">
        <w:rPr>
          <w:rFonts w:asciiTheme="minorHAnsi" w:hAnsiTheme="minorHAnsi" w:cstheme="minorHAnsi"/>
          <w:kern w:val="20"/>
          <w:sz w:val="21"/>
          <w:szCs w:val="21"/>
        </w:rPr>
        <w:t xml:space="preserve"> </w:t>
      </w:r>
      <w:r w:rsidR="000906C4">
        <w:rPr>
          <w:rFonts w:asciiTheme="minorHAnsi" w:hAnsiTheme="minorHAnsi" w:cstheme="minorHAnsi"/>
          <w:kern w:val="20"/>
          <w:sz w:val="21"/>
          <w:szCs w:val="21"/>
        </w:rPr>
        <w:t xml:space="preserve">ou </w:t>
      </w:r>
      <w:r w:rsidR="00F400DC" w:rsidRPr="00412E16">
        <w:rPr>
          <w:rFonts w:asciiTheme="minorHAnsi" w:hAnsiTheme="minorHAnsi" w:cstheme="minorHAnsi"/>
          <w:kern w:val="20"/>
          <w:sz w:val="21"/>
          <w:szCs w:val="21"/>
        </w:rPr>
        <w:t xml:space="preserve">tous les 2 ans </w:t>
      </w:r>
      <w:r w:rsidR="00DC798D" w:rsidRPr="00412E16">
        <w:rPr>
          <w:rFonts w:asciiTheme="minorHAnsi" w:hAnsiTheme="minorHAnsi" w:cstheme="minorHAnsi"/>
          <w:i/>
          <w:iCs/>
          <w:kern w:val="20"/>
          <w:sz w:val="21"/>
          <w:szCs w:val="21"/>
        </w:rPr>
        <w:t>(durée non exhaustive)</w:t>
      </w:r>
      <w:r w:rsidR="00412E16">
        <w:rPr>
          <w:rFonts w:asciiTheme="minorHAnsi" w:hAnsiTheme="minorHAnsi" w:cstheme="minorHAnsi"/>
          <w:kern w:val="20"/>
          <w:sz w:val="21"/>
          <w:szCs w:val="21"/>
        </w:rPr>
        <w:t>,</w:t>
      </w:r>
      <w:r w:rsidR="00DC798D" w:rsidRPr="00412E16">
        <w:rPr>
          <w:rFonts w:asciiTheme="minorHAnsi" w:hAnsiTheme="minorHAnsi" w:cstheme="minorHAnsi"/>
          <w:kern w:val="20"/>
          <w:sz w:val="21"/>
          <w:szCs w:val="21"/>
        </w:rPr>
        <w:t xml:space="preserve"> </w:t>
      </w:r>
      <w:r w:rsidR="00F90AB2" w:rsidRPr="00412E16">
        <w:rPr>
          <w:rFonts w:asciiTheme="minorHAnsi" w:hAnsiTheme="minorHAnsi" w:cstheme="minorHAnsi"/>
          <w:kern w:val="20"/>
          <w:sz w:val="21"/>
          <w:szCs w:val="21"/>
        </w:rPr>
        <w:t>compte tenu de son impact sur le temps de travail et l’équilibre professionnel/personnel</w:t>
      </w:r>
      <w:r w:rsidR="000906C4" w:rsidRPr="00412E16">
        <w:rPr>
          <w:rFonts w:asciiTheme="minorHAnsi" w:hAnsiTheme="minorHAnsi" w:cstheme="minorHAnsi"/>
          <w:kern w:val="20"/>
          <w:sz w:val="21"/>
          <w:szCs w:val="21"/>
        </w:rPr>
        <w:t> ;</w:t>
      </w:r>
    </w:p>
    <w:p w14:paraId="2D4DC12C" w14:textId="77777777" w:rsidR="00482CD8" w:rsidRPr="007A3DE1" w:rsidRDefault="00482CD8" w:rsidP="00836C95">
      <w:pPr>
        <w:pStyle w:val="Paragraphedeliste"/>
        <w:ind w:left="643"/>
        <w:jc w:val="both"/>
        <w:rPr>
          <w:rFonts w:asciiTheme="minorHAnsi" w:hAnsiTheme="minorHAnsi" w:cstheme="minorHAnsi"/>
          <w:kern w:val="20"/>
          <w:sz w:val="21"/>
          <w:szCs w:val="21"/>
        </w:rPr>
      </w:pPr>
    </w:p>
    <w:p w14:paraId="1AF8787F" w14:textId="77777777" w:rsidR="00482CD8" w:rsidRPr="007A3DE1" w:rsidRDefault="00482CD8" w:rsidP="0029636F">
      <w:pPr>
        <w:pStyle w:val="Paragraphedeliste"/>
        <w:numPr>
          <w:ilvl w:val="0"/>
          <w:numId w:val="27"/>
        </w:numPr>
        <w:contextualSpacing/>
        <w:jc w:val="both"/>
        <w:rPr>
          <w:rFonts w:asciiTheme="minorHAnsi" w:hAnsiTheme="minorHAnsi" w:cstheme="minorHAnsi"/>
          <w:kern w:val="20"/>
          <w:sz w:val="21"/>
          <w:szCs w:val="21"/>
        </w:rPr>
      </w:pPr>
      <w:r w:rsidRPr="007A3DE1">
        <w:rPr>
          <w:rFonts w:asciiTheme="minorHAnsi" w:hAnsiTheme="minorHAnsi" w:cstheme="minorHAnsi"/>
          <w:kern w:val="20"/>
          <w:sz w:val="21"/>
          <w:szCs w:val="21"/>
        </w:rPr>
        <w:t>D’inscrire au budget les crédits correspondants ;</w:t>
      </w:r>
    </w:p>
    <w:p w14:paraId="49336CDD" w14:textId="77777777" w:rsidR="00482CD8" w:rsidRPr="007A3DE1" w:rsidRDefault="00482CD8" w:rsidP="00836C95">
      <w:pPr>
        <w:pStyle w:val="Paragraphedeliste"/>
        <w:ind w:left="643"/>
        <w:jc w:val="both"/>
        <w:rPr>
          <w:rFonts w:asciiTheme="minorHAnsi" w:hAnsiTheme="minorHAnsi" w:cstheme="minorHAnsi"/>
          <w:kern w:val="20"/>
          <w:sz w:val="21"/>
          <w:szCs w:val="21"/>
        </w:rPr>
      </w:pPr>
    </w:p>
    <w:p w14:paraId="54E43420" w14:textId="77777777" w:rsidR="00482CD8" w:rsidRPr="007A3DE1" w:rsidRDefault="00482CD8" w:rsidP="0029636F">
      <w:pPr>
        <w:pStyle w:val="Paragraphedeliste"/>
        <w:numPr>
          <w:ilvl w:val="0"/>
          <w:numId w:val="27"/>
        </w:numPr>
        <w:contextualSpacing/>
        <w:jc w:val="both"/>
        <w:rPr>
          <w:rFonts w:asciiTheme="minorHAnsi" w:hAnsiTheme="minorHAnsi" w:cstheme="minorHAnsi"/>
          <w:kern w:val="20"/>
          <w:sz w:val="21"/>
          <w:szCs w:val="21"/>
        </w:rPr>
      </w:pPr>
      <w:r w:rsidRPr="007A3DE1">
        <w:rPr>
          <w:rFonts w:asciiTheme="minorHAnsi" w:hAnsiTheme="minorHAnsi" w:cstheme="minorHAnsi"/>
          <w:kern w:val="20"/>
          <w:sz w:val="21"/>
          <w:szCs w:val="21"/>
        </w:rPr>
        <w:t>D’autoriser l’autorité territoriale à signer tout acte y afférent ;</w:t>
      </w:r>
    </w:p>
    <w:p w14:paraId="51B0814C" w14:textId="77777777" w:rsidR="00482CD8" w:rsidRPr="007A3DE1" w:rsidRDefault="00482CD8" w:rsidP="00836C95">
      <w:pPr>
        <w:pStyle w:val="Paragraphedeliste"/>
        <w:ind w:left="643"/>
        <w:jc w:val="both"/>
        <w:rPr>
          <w:rFonts w:asciiTheme="minorHAnsi" w:hAnsiTheme="minorHAnsi" w:cstheme="minorHAnsi"/>
          <w:kern w:val="20"/>
          <w:sz w:val="21"/>
          <w:szCs w:val="21"/>
        </w:rPr>
      </w:pPr>
    </w:p>
    <w:p w14:paraId="7B5D19FF" w14:textId="784AC491" w:rsidR="00482CD8" w:rsidRPr="007A3DE1" w:rsidRDefault="00482CD8" w:rsidP="0029636F">
      <w:pPr>
        <w:pStyle w:val="Paragraphedeliste"/>
        <w:numPr>
          <w:ilvl w:val="0"/>
          <w:numId w:val="27"/>
        </w:numPr>
        <w:contextualSpacing/>
        <w:jc w:val="both"/>
        <w:rPr>
          <w:rFonts w:asciiTheme="minorHAnsi" w:hAnsiTheme="minorHAnsi" w:cstheme="minorHAnsi"/>
          <w:kern w:val="20"/>
          <w:sz w:val="21"/>
          <w:szCs w:val="21"/>
        </w:rPr>
      </w:pPr>
      <w:r w:rsidRPr="007A3DE1">
        <w:rPr>
          <w:rFonts w:asciiTheme="minorHAnsi" w:hAnsiTheme="minorHAnsi" w:cstheme="minorHAnsi"/>
          <w:kern w:val="20"/>
          <w:sz w:val="21"/>
          <w:szCs w:val="21"/>
        </w:rPr>
        <w:t xml:space="preserve">De charger l’autorité territoriale de veiller à la bonne exécution de cette délibération, qui prend effet à partir du ………… </w:t>
      </w:r>
      <w:r w:rsidR="00A831B9" w:rsidRPr="00A831B9">
        <w:rPr>
          <w:rFonts w:ascii="Calibri" w:hAnsi="Calibri" w:cs="Calibri"/>
          <w:i/>
          <w:color w:val="0070C0"/>
          <w:sz w:val="21"/>
          <w:szCs w:val="21"/>
        </w:rPr>
        <w:t>(au plus tôt à la date de transmission de la délibération au contrôle de légalité, en application du principe de non rétroactivité d'un acte réglementaire)</w:t>
      </w:r>
      <w:r w:rsidR="00A831B9">
        <w:rPr>
          <w:rFonts w:ascii="Calibri" w:hAnsi="Calibri" w:cs="Calibri"/>
          <w:iCs/>
          <w:sz w:val="21"/>
          <w:szCs w:val="21"/>
        </w:rPr>
        <w:t>.</w:t>
      </w:r>
    </w:p>
    <w:p w14:paraId="539BBCD2" w14:textId="77777777" w:rsidR="00482CD8" w:rsidRPr="00525E08" w:rsidRDefault="00482CD8" w:rsidP="00836C95">
      <w:pPr>
        <w:jc w:val="both"/>
        <w:rPr>
          <w:rFonts w:ascii="Calibri" w:hAnsi="Calibri" w:cs="Calibri"/>
          <w:sz w:val="21"/>
          <w:szCs w:val="21"/>
        </w:rPr>
      </w:pPr>
    </w:p>
    <w:p w14:paraId="18A7B6A2" w14:textId="667EAA40" w:rsidR="00482CD8" w:rsidRDefault="00482CD8" w:rsidP="0029636F">
      <w:pPr>
        <w:pStyle w:val="Standard"/>
        <w:numPr>
          <w:ilvl w:val="0"/>
          <w:numId w:val="25"/>
        </w:numPr>
        <w:jc w:val="both"/>
        <w:rPr>
          <w:rFonts w:ascii="Calibri" w:hAnsi="Calibri" w:cs="Calibri"/>
          <w:sz w:val="21"/>
          <w:szCs w:val="21"/>
        </w:rPr>
      </w:pPr>
      <w:r>
        <w:rPr>
          <w:rFonts w:ascii="Calibri" w:hAnsi="Calibri" w:cs="Calibri"/>
          <w:sz w:val="21"/>
          <w:szCs w:val="21"/>
        </w:rPr>
        <w:t>… adopte à l’unanimité des présents</w:t>
      </w:r>
      <w:r w:rsidR="00412E16">
        <w:rPr>
          <w:rFonts w:ascii="Calibri" w:hAnsi="Calibri" w:cs="Calibri"/>
          <w:sz w:val="21"/>
          <w:szCs w:val="21"/>
        </w:rPr>
        <w:t xml:space="preserve"> l</w:t>
      </w:r>
      <w:r w:rsidR="00412E16" w:rsidRPr="00412E16">
        <w:rPr>
          <w:rFonts w:ascii="Calibri" w:hAnsi="Calibri" w:cs="Calibri"/>
          <w:sz w:val="21"/>
          <w:szCs w:val="21"/>
        </w:rPr>
        <w:t>a proposition ci-dessus.</w:t>
      </w:r>
    </w:p>
    <w:p w14:paraId="6CBE5407" w14:textId="2A3B46C1" w:rsidR="00482CD8" w:rsidRPr="00412E16" w:rsidRDefault="00412E16" w:rsidP="00A6269A">
      <w:pPr>
        <w:pStyle w:val="Standard"/>
        <w:numPr>
          <w:ilvl w:val="0"/>
          <w:numId w:val="25"/>
        </w:numPr>
        <w:jc w:val="both"/>
        <w:rPr>
          <w:rFonts w:ascii="Calibri" w:hAnsi="Calibri" w:cs="Calibri"/>
          <w:i/>
          <w:iCs/>
          <w:sz w:val="21"/>
          <w:szCs w:val="21"/>
        </w:rPr>
      </w:pPr>
      <w:r>
        <w:rPr>
          <w:rFonts w:ascii="Calibri" w:hAnsi="Calibri" w:cs="Calibri"/>
          <w:i/>
          <w:iCs/>
          <w:sz w:val="21"/>
          <w:szCs w:val="21"/>
        </w:rPr>
        <w:t xml:space="preserve">OU </w:t>
      </w:r>
      <w:r w:rsidR="00482CD8" w:rsidRPr="00412E16">
        <w:rPr>
          <w:rFonts w:ascii="Calibri" w:hAnsi="Calibri" w:cs="Calibri"/>
          <w:i/>
          <w:iCs/>
          <w:sz w:val="21"/>
          <w:szCs w:val="21"/>
        </w:rPr>
        <w:t>… voix pour, … voix contre, … abstentions</w:t>
      </w:r>
    </w:p>
    <w:p w14:paraId="5CAA8C8C" w14:textId="77777777" w:rsidR="00482CD8" w:rsidRDefault="00482CD8" w:rsidP="00482CD8">
      <w:pPr>
        <w:pStyle w:val="Standard"/>
        <w:jc w:val="both"/>
        <w:rPr>
          <w:rFonts w:ascii="Calibri" w:hAnsi="Calibri" w:cs="Calibri"/>
          <w:sz w:val="21"/>
          <w:szCs w:val="2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482CD8" w14:paraId="572D9A99" w14:textId="77777777" w:rsidTr="0048478E">
        <w:tc>
          <w:tcPr>
            <w:tcW w:w="4531" w:type="dxa"/>
          </w:tcPr>
          <w:p w14:paraId="5D9925DD" w14:textId="77777777" w:rsidR="00482CD8" w:rsidRPr="004621D4" w:rsidRDefault="00482CD8" w:rsidP="0048478E">
            <w:pPr>
              <w:pStyle w:val="recours"/>
              <w:ind w:left="0" w:right="0"/>
              <w:rPr>
                <w:rFonts w:asciiTheme="minorHAnsi" w:hAnsiTheme="minorHAnsi" w:cstheme="minorHAnsi"/>
              </w:rPr>
            </w:pPr>
            <w:r w:rsidRPr="004621D4">
              <w:rPr>
                <w:rFonts w:asciiTheme="minorHAnsi" w:eastAsia="Calibri" w:hAnsiTheme="minorHAnsi" w:cstheme="minorHAnsi"/>
                <w:kern w:val="20"/>
                <w:lang w:eastAsia="fr-FR"/>
              </w:rPr>
              <w:t>Le Maire</w:t>
            </w:r>
            <w:r w:rsidRPr="004621D4">
              <w:rPr>
                <w:rFonts w:asciiTheme="minorHAnsi" w:hAnsiTheme="minorHAnsi" w:cstheme="minorHAnsi"/>
              </w:rPr>
              <w:t xml:space="preserve"> </w:t>
            </w:r>
            <w:r w:rsidRPr="004621D4">
              <w:rPr>
                <w:rFonts w:asciiTheme="minorHAnsi" w:hAnsiTheme="minorHAnsi" w:cstheme="minorHAnsi"/>
                <w:i/>
                <w:lang w:eastAsia="fr-FR"/>
              </w:rPr>
              <w:t>(ou le Président),</w:t>
            </w:r>
          </w:p>
          <w:p w14:paraId="574E872B" w14:textId="77777777" w:rsidR="00482CD8" w:rsidRPr="004621D4" w:rsidRDefault="00482CD8" w:rsidP="0029636F">
            <w:pPr>
              <w:pStyle w:val="Paragraphedeliste"/>
              <w:numPr>
                <w:ilvl w:val="0"/>
                <w:numId w:val="26"/>
              </w:numPr>
              <w:ind w:left="316"/>
              <w:contextualSpacing/>
              <w:jc w:val="both"/>
              <w:rPr>
                <w:rFonts w:asciiTheme="minorHAnsi" w:eastAsia="Calibri" w:hAnsiTheme="minorHAnsi" w:cstheme="minorHAnsi"/>
                <w:kern w:val="20"/>
                <w:sz w:val="16"/>
                <w:szCs w:val="16"/>
              </w:rPr>
            </w:pPr>
            <w:r w:rsidRPr="004621D4">
              <w:rPr>
                <w:rFonts w:asciiTheme="minorHAnsi" w:eastAsia="Calibri" w:hAnsiTheme="minorHAnsi" w:cstheme="minorHAnsi"/>
                <w:kern w:val="20"/>
                <w:sz w:val="16"/>
                <w:szCs w:val="16"/>
              </w:rPr>
              <w:t xml:space="preserve">Certifie le caractère exécutoire de cet acte,  </w:t>
            </w:r>
          </w:p>
          <w:p w14:paraId="7AA46E6F" w14:textId="77777777" w:rsidR="00482CD8" w:rsidRPr="00BD4487" w:rsidRDefault="00482CD8" w:rsidP="0029636F">
            <w:pPr>
              <w:pStyle w:val="recours"/>
              <w:numPr>
                <w:ilvl w:val="0"/>
                <w:numId w:val="26"/>
              </w:numPr>
              <w:ind w:left="316" w:right="0"/>
              <w:rPr>
                <w:rFonts w:asciiTheme="minorHAnsi" w:eastAsia="Calibri" w:hAnsiTheme="minorHAnsi" w:cstheme="minorHAnsi"/>
                <w:b/>
                <w:kern w:val="20"/>
                <w:sz w:val="22"/>
                <w:szCs w:val="22"/>
                <w:u w:val="single"/>
                <w:lang w:eastAsia="fr-FR"/>
              </w:rPr>
            </w:pPr>
            <w:r w:rsidRPr="004621D4">
              <w:rPr>
                <w:rFonts w:asciiTheme="minorHAnsi" w:eastAsia="Calibri" w:hAnsiTheme="minorHAnsi" w:cstheme="minorHAnsi"/>
                <w:kern w:val="20"/>
                <w:lang w:eastAsia="fr-FR"/>
              </w:rPr>
              <w:t xml:space="preserve">Informe que celui-ci peut faire l’objet d’un recours pour excès de pouvoir auprès du tribunal administratif de </w:t>
            </w:r>
            <w:r>
              <w:rPr>
                <w:rFonts w:asciiTheme="minorHAnsi" w:eastAsia="Calibri" w:hAnsiTheme="minorHAnsi" w:cstheme="minorHAnsi"/>
                <w:kern w:val="20"/>
                <w:lang w:eastAsia="fr-FR"/>
              </w:rPr>
              <w:t>Poitiers</w:t>
            </w:r>
            <w:r w:rsidRPr="004621D4">
              <w:rPr>
                <w:rFonts w:asciiTheme="minorHAnsi" w:eastAsia="Calibri" w:hAnsiTheme="minorHAnsi" w:cstheme="minorHAnsi"/>
                <w:kern w:val="20"/>
                <w:lang w:eastAsia="fr-FR"/>
              </w:rPr>
              <w:t xml:space="preserve"> dans un délai de deux mois à compter de l’obtention de ce caractère exécutoire. Le tribunal administratif peut être saisi par l’application informatique « Télérecours citoyens » accessible par le site Internet </w:t>
            </w:r>
            <w:hyperlink r:id="rId8" w:history="1">
              <w:r w:rsidRPr="004621D4">
                <w:rPr>
                  <w:rFonts w:asciiTheme="minorHAnsi" w:eastAsia="Calibri" w:hAnsiTheme="minorHAnsi" w:cstheme="minorHAnsi"/>
                  <w:b/>
                  <w:kern w:val="20"/>
                  <w:u w:val="single"/>
                  <w:lang w:eastAsia="fr-FR"/>
                </w:rPr>
                <w:t>www.telerecours.fr</w:t>
              </w:r>
            </w:hyperlink>
          </w:p>
          <w:p w14:paraId="112D9528" w14:textId="77777777" w:rsidR="00482CD8" w:rsidRPr="00412E16" w:rsidRDefault="00482CD8" w:rsidP="0048478E">
            <w:pPr>
              <w:pStyle w:val="recours"/>
              <w:ind w:left="0" w:right="0"/>
              <w:rPr>
                <w:rFonts w:asciiTheme="minorHAnsi" w:eastAsia="Calibri" w:hAnsiTheme="minorHAnsi" w:cstheme="minorHAnsi"/>
                <w:bCs/>
                <w:kern w:val="20"/>
                <w:sz w:val="21"/>
                <w:szCs w:val="21"/>
                <w:lang w:eastAsia="fr-FR"/>
              </w:rPr>
            </w:pPr>
          </w:p>
          <w:p w14:paraId="1CBFEAB0" w14:textId="77777777" w:rsidR="00482CD8" w:rsidRPr="007A3DE1" w:rsidRDefault="00482CD8" w:rsidP="0048478E">
            <w:pPr>
              <w:outlineLvl w:val="0"/>
              <w:rPr>
                <w:rFonts w:asciiTheme="minorHAnsi" w:hAnsiTheme="minorHAnsi" w:cstheme="minorHAnsi"/>
                <w:kern w:val="20"/>
                <w:sz w:val="21"/>
                <w:szCs w:val="21"/>
              </w:rPr>
            </w:pPr>
            <w:r w:rsidRPr="007A3DE1">
              <w:rPr>
                <w:rFonts w:asciiTheme="minorHAnsi" w:hAnsiTheme="minorHAnsi" w:cstheme="minorHAnsi"/>
                <w:kern w:val="20"/>
                <w:sz w:val="21"/>
                <w:szCs w:val="21"/>
              </w:rPr>
              <w:t>Transmis au représentant de l’État le : ……….</w:t>
            </w:r>
          </w:p>
          <w:p w14:paraId="099B1C89" w14:textId="77777777" w:rsidR="00482CD8" w:rsidRPr="007A3DE1" w:rsidRDefault="00482CD8" w:rsidP="0048478E">
            <w:pPr>
              <w:outlineLvl w:val="0"/>
              <w:rPr>
                <w:rFonts w:ascii="Calibri" w:hAnsi="Calibri" w:cs="Calibri"/>
                <w:sz w:val="21"/>
                <w:szCs w:val="21"/>
              </w:rPr>
            </w:pPr>
            <w:r w:rsidRPr="007A3DE1">
              <w:rPr>
                <w:rFonts w:asciiTheme="minorHAnsi" w:hAnsiTheme="minorHAnsi" w:cstheme="minorHAnsi"/>
                <w:kern w:val="20"/>
                <w:sz w:val="21"/>
                <w:szCs w:val="21"/>
              </w:rPr>
              <w:t>Publié le : ………………</w:t>
            </w:r>
          </w:p>
          <w:p w14:paraId="1EA268E5" w14:textId="77777777" w:rsidR="00482CD8" w:rsidRDefault="00482CD8" w:rsidP="0048478E">
            <w:pPr>
              <w:pStyle w:val="Standard"/>
              <w:jc w:val="both"/>
              <w:rPr>
                <w:rFonts w:ascii="Calibri" w:hAnsi="Calibri" w:cs="Calibri"/>
                <w:sz w:val="21"/>
                <w:szCs w:val="21"/>
              </w:rPr>
            </w:pPr>
          </w:p>
        </w:tc>
        <w:tc>
          <w:tcPr>
            <w:tcW w:w="4532" w:type="dxa"/>
          </w:tcPr>
          <w:p w14:paraId="51C8C4BB" w14:textId="77777777" w:rsidR="00412E16" w:rsidRPr="00C2206A" w:rsidRDefault="00412E16" w:rsidP="00412E16">
            <w:pPr>
              <w:tabs>
                <w:tab w:val="left" w:pos="4500"/>
              </w:tabs>
              <w:jc w:val="both"/>
              <w:rPr>
                <w:rFonts w:ascii="Calibri" w:hAnsi="Calibri" w:cs="Calibri"/>
                <w:sz w:val="21"/>
                <w:szCs w:val="21"/>
              </w:rPr>
            </w:pPr>
            <w:r w:rsidRPr="00C2206A">
              <w:rPr>
                <w:rFonts w:ascii="Calibri" w:hAnsi="Calibri" w:cs="Calibri"/>
                <w:sz w:val="21"/>
                <w:szCs w:val="21"/>
              </w:rPr>
              <w:t>Fait à………………………,</w:t>
            </w:r>
          </w:p>
          <w:p w14:paraId="1E301366" w14:textId="636F1BF8" w:rsidR="00412E16" w:rsidRPr="00C2206A" w:rsidRDefault="00412E16" w:rsidP="00412E16">
            <w:pPr>
              <w:tabs>
                <w:tab w:val="left" w:pos="4500"/>
              </w:tabs>
              <w:jc w:val="both"/>
              <w:rPr>
                <w:rFonts w:ascii="Calibri" w:hAnsi="Calibri" w:cs="Calibri"/>
                <w:sz w:val="21"/>
                <w:szCs w:val="21"/>
              </w:rPr>
            </w:pPr>
            <w:proofErr w:type="gramStart"/>
            <w:r w:rsidRPr="00C2206A">
              <w:rPr>
                <w:rFonts w:ascii="Calibri" w:hAnsi="Calibri" w:cs="Calibri"/>
                <w:sz w:val="21"/>
                <w:szCs w:val="21"/>
              </w:rPr>
              <w:t>le</w:t>
            </w:r>
            <w:proofErr w:type="gramEnd"/>
            <w:r w:rsidRPr="00C2206A">
              <w:rPr>
                <w:rFonts w:ascii="Calibri" w:hAnsi="Calibri" w:cs="Calibri"/>
                <w:sz w:val="21"/>
                <w:szCs w:val="21"/>
              </w:rPr>
              <w:t>……………………………</w:t>
            </w:r>
          </w:p>
          <w:p w14:paraId="35650540" w14:textId="70EA2122" w:rsidR="00412E16" w:rsidRDefault="00412E16" w:rsidP="00412E16">
            <w:pPr>
              <w:tabs>
                <w:tab w:val="left" w:pos="4500"/>
              </w:tabs>
              <w:jc w:val="both"/>
              <w:rPr>
                <w:rFonts w:ascii="Calibri" w:hAnsi="Calibri" w:cs="Calibri"/>
                <w:sz w:val="21"/>
                <w:szCs w:val="21"/>
                <w:u w:val="single"/>
              </w:rPr>
            </w:pPr>
            <w:r w:rsidRPr="00C2206A">
              <w:rPr>
                <w:rFonts w:ascii="Calibri" w:hAnsi="Calibri" w:cs="Calibri"/>
                <w:sz w:val="21"/>
                <w:szCs w:val="21"/>
                <w:u w:val="single"/>
              </w:rPr>
              <w:t>Prénom</w:t>
            </w:r>
            <w:r w:rsidRPr="00B85784">
              <w:rPr>
                <w:rFonts w:ascii="Calibri" w:hAnsi="Calibri" w:cs="Calibri"/>
                <w:sz w:val="21"/>
                <w:szCs w:val="21"/>
                <w:u w:val="single"/>
              </w:rPr>
              <w:t xml:space="preserve">, </w:t>
            </w:r>
            <w:r>
              <w:rPr>
                <w:rFonts w:ascii="Calibri" w:hAnsi="Calibri" w:cs="Calibri"/>
                <w:sz w:val="21"/>
                <w:szCs w:val="21"/>
                <w:u w:val="single"/>
              </w:rPr>
              <w:t>N</w:t>
            </w:r>
            <w:r w:rsidRPr="00B85784">
              <w:rPr>
                <w:rFonts w:ascii="Calibri" w:hAnsi="Calibri" w:cs="Calibri"/>
                <w:sz w:val="21"/>
                <w:szCs w:val="21"/>
                <w:u w:val="single"/>
              </w:rPr>
              <w:t>om et qualité du signataire</w:t>
            </w:r>
          </w:p>
          <w:p w14:paraId="24F7F2E2" w14:textId="77777777" w:rsidR="00482CD8" w:rsidRDefault="00482CD8" w:rsidP="0048478E">
            <w:pPr>
              <w:pStyle w:val="Standard"/>
              <w:jc w:val="both"/>
              <w:rPr>
                <w:rFonts w:ascii="Calibri" w:hAnsi="Calibri" w:cs="Calibri"/>
                <w:sz w:val="21"/>
                <w:szCs w:val="21"/>
              </w:rPr>
            </w:pPr>
          </w:p>
        </w:tc>
      </w:tr>
    </w:tbl>
    <w:p w14:paraId="22E35D09" w14:textId="77777777" w:rsidR="00482CD8" w:rsidRPr="00482CD8" w:rsidRDefault="00482CD8" w:rsidP="00482CD8">
      <w:pPr>
        <w:rPr>
          <w:rFonts w:asciiTheme="minorHAnsi" w:hAnsiTheme="minorHAnsi" w:cstheme="minorHAnsi"/>
          <w:i/>
          <w:iCs/>
          <w:kern w:val="20"/>
          <w:sz w:val="21"/>
          <w:szCs w:val="21"/>
        </w:rPr>
      </w:pPr>
    </w:p>
    <w:sectPr w:rsidR="00482CD8" w:rsidRPr="00482CD8" w:rsidSect="00BD4487">
      <w:footerReference w:type="default" r:id="rId9"/>
      <w:headerReference w:type="first" r:id="rId10"/>
      <w:type w:val="nextColumn"/>
      <w:pgSz w:w="11909" w:h="16838"/>
      <w:pgMar w:top="1418" w:right="1418" w:bottom="567" w:left="1418" w:header="709" w:footer="5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E424F" w14:textId="77777777" w:rsidR="00564C66" w:rsidRDefault="00564C66" w:rsidP="00ED3853">
      <w:r>
        <w:separator/>
      </w:r>
    </w:p>
  </w:endnote>
  <w:endnote w:type="continuationSeparator" w:id="0">
    <w:p w14:paraId="5B6A0396" w14:textId="77777777" w:rsidR="00564C66" w:rsidRDefault="00564C66" w:rsidP="00ED3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lbany">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Thorndale">
    <w:charset w:val="00"/>
    <w:family w:val="roman"/>
    <w:pitch w:val="variable"/>
  </w:font>
  <w:font w:name="Lohit Hindi">
    <w:charset w:val="00"/>
    <w:family w:val="roman"/>
    <w:pitch w:val="variable"/>
  </w:font>
  <w:font w:name="DejaVu Sans">
    <w:charset w:val="00"/>
    <w:family w:val="swiss"/>
    <w:pitch w:val="variable"/>
    <w:sig w:usb0="E7002EFF" w:usb1="D200FDFF" w:usb2="0A246029" w:usb3="00000000" w:csb0="000001FF" w:csb1="00000000"/>
  </w:font>
  <w:font w:name="ヒラギノ角ゴ Pro W3">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TradeGothic BoldTwo">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331A0" w14:textId="0F82BD07" w:rsidR="00C630FA" w:rsidRPr="009F05B4" w:rsidRDefault="00C630FA" w:rsidP="00BD4487">
    <w:pPr>
      <w:jc w:val="both"/>
      <w:rPr>
        <w:rFonts w:ascii="Calibri" w:hAnsi="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4500B" w14:textId="77777777" w:rsidR="00564C66" w:rsidRDefault="00564C66" w:rsidP="00ED3853">
      <w:r>
        <w:separator/>
      </w:r>
    </w:p>
  </w:footnote>
  <w:footnote w:type="continuationSeparator" w:id="0">
    <w:p w14:paraId="067A1EE6" w14:textId="77777777" w:rsidR="00564C66" w:rsidRDefault="00564C66" w:rsidP="00ED3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9237" w14:textId="20C1523B" w:rsidR="00525E08" w:rsidRPr="00525E08" w:rsidRDefault="00525E08" w:rsidP="00525E08">
    <w:pPr>
      <w:tabs>
        <w:tab w:val="center" w:pos="4536"/>
        <w:tab w:val="right" w:pos="9072"/>
      </w:tabs>
      <w:rPr>
        <w:rFonts w:ascii="Calibri" w:eastAsia="Calibri" w:hAnsi="Calibri"/>
        <w:sz w:val="22"/>
        <w:szCs w:val="22"/>
        <w:lang w:eastAsia="en-US"/>
      </w:rPr>
    </w:pPr>
    <w:r w:rsidRPr="00525E08">
      <w:rPr>
        <w:rFonts w:ascii="Calibri" w:eastAsia="Calibri" w:hAnsi="Calibri"/>
        <w:noProof/>
        <w:sz w:val="22"/>
        <w:szCs w:val="22"/>
        <w:lang w:eastAsia="en-US"/>
      </w:rPr>
      <mc:AlternateContent>
        <mc:Choice Requires="wps">
          <w:drawing>
            <wp:anchor distT="0" distB="0" distL="118745" distR="118745" simplePos="0" relativeHeight="251659264" behindDoc="1" locked="0" layoutInCell="1" allowOverlap="0" wp14:anchorId="0317D426" wp14:editId="44326F6D">
              <wp:simplePos x="0" y="0"/>
              <wp:positionH relativeFrom="margin">
                <wp:posOffset>1238885</wp:posOffset>
              </wp:positionH>
              <wp:positionV relativeFrom="page">
                <wp:posOffset>471805</wp:posOffset>
              </wp:positionV>
              <wp:extent cx="4926330" cy="652145"/>
              <wp:effectExtent l="0" t="0" r="0" b="0"/>
              <wp:wrapSquare wrapText="bothSides"/>
              <wp:docPr id="153673228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330" cy="652145"/>
                      </a:xfrm>
                      <a:prstGeom prst="rect">
                        <a:avLst/>
                      </a:prstGeom>
                      <a:solidFill>
                        <a:srgbClr val="0070C0"/>
                      </a:solidFill>
                      <a:ln>
                        <a:noFill/>
                      </a:ln>
                    </wps:spPr>
                    <wps:txbx>
                      <w:txbxContent>
                        <w:p w14:paraId="04825601" w14:textId="77777777" w:rsidR="00525E08" w:rsidRPr="009F05B4" w:rsidRDefault="00525E08" w:rsidP="00525E08">
                          <w:pPr>
                            <w:pStyle w:val="En-tte"/>
                            <w:jc w:val="center"/>
                            <w:rPr>
                              <w:rFonts w:ascii="Calibri" w:hAnsi="Calibri" w:cs="Calibri"/>
                              <w:color w:val="FFFFFF"/>
                            </w:rPr>
                          </w:pPr>
                          <w:r w:rsidRPr="009F05B4">
                            <w:rPr>
                              <w:rFonts w:ascii="Calibri" w:hAnsi="Calibri" w:cs="Calibri"/>
                              <w:color w:val="FFFFFF"/>
                            </w:rPr>
                            <w:t>Ce modèle vous est proposé par le Centre de Gestion de la FPT de la Charente.</w:t>
                          </w:r>
                        </w:p>
                        <w:p w14:paraId="172A2135" w14:textId="77777777" w:rsidR="00525E08" w:rsidRPr="009F05B4" w:rsidRDefault="00525E08" w:rsidP="00525E08">
                          <w:pPr>
                            <w:pStyle w:val="En-tte"/>
                            <w:jc w:val="center"/>
                            <w:rPr>
                              <w:rFonts w:ascii="Calibri" w:hAnsi="Calibri" w:cs="Calibri"/>
                              <w:color w:val="FFFFFF"/>
                            </w:rPr>
                          </w:pPr>
                          <w:r w:rsidRPr="009F05B4">
                            <w:rPr>
                              <w:rFonts w:ascii="Calibri" w:hAnsi="Calibri" w:cs="Calibri"/>
                              <w:color w:val="FFFFFF"/>
                            </w:rPr>
                            <w:t>Il vous appartient de le contrôler et l’adapter selon votre situation.</w:t>
                          </w:r>
                        </w:p>
                        <w:p w14:paraId="4648B49D" w14:textId="1B572807" w:rsidR="00525E08" w:rsidRPr="00421304" w:rsidRDefault="00525E08" w:rsidP="00525E08">
                          <w:pPr>
                            <w:pStyle w:val="En-tte"/>
                            <w:jc w:val="center"/>
                            <w:rPr>
                              <w:rFonts w:ascii="Calibri" w:hAnsi="Calibri" w:cs="Calibri"/>
                              <w:caps/>
                              <w:color w:val="984806" w:themeColor="accent6" w:themeShade="80"/>
                            </w:rPr>
                          </w:pPr>
                          <w:r w:rsidRPr="00421304">
                            <w:rPr>
                              <w:rFonts w:ascii="Calibri" w:hAnsi="Calibri" w:cs="Calibri"/>
                              <w:color w:val="984806" w:themeColor="accent6" w:themeShade="80"/>
                            </w:rPr>
                            <w:t xml:space="preserve">Version mise à jour le </w:t>
                          </w:r>
                          <w:r w:rsidR="00524F9C" w:rsidRPr="00421304">
                            <w:rPr>
                              <w:rFonts w:ascii="Calibri" w:hAnsi="Calibri" w:cs="Calibri"/>
                              <w:color w:val="984806" w:themeColor="accent6" w:themeShade="80"/>
                            </w:rPr>
                            <w:t>13/01/2026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317D426" id="Rectangle 1" o:spid="_x0000_s1026" style="position:absolute;margin-left:97.55pt;margin-top:37.15pt;width:387.9pt;height:51.3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" o:allowoverlap="f" fillcolor="#0070c0" stroked="f">
              <v:textbox>
                <w:txbxContent>
                  <w:p w14:paraId="04825601" w14:textId="77777777" w:rsidR="00525E08" w:rsidRPr="009F05B4" w:rsidRDefault="00525E08" w:rsidP="00525E08">
                    <w:pPr>
                      <w:pStyle w:val="En-tte"/>
                      <w:jc w:val="center"/>
                      <w:rPr>
                        <w:rFonts w:ascii="Calibri" w:hAnsi="Calibri" w:cs="Calibri"/>
                        <w:color w:val="FFFFFF"/>
                      </w:rPr>
                    </w:pPr>
                    <w:r w:rsidRPr="009F05B4">
                      <w:rPr>
                        <w:rFonts w:ascii="Calibri" w:hAnsi="Calibri" w:cs="Calibri"/>
                        <w:color w:val="FFFFFF"/>
                      </w:rPr>
                      <w:t>Ce modèle vous est proposé par le Centre de Gestion de la FPT de la Charente.</w:t>
                    </w:r>
                  </w:p>
                  <w:p w14:paraId="172A2135" w14:textId="77777777" w:rsidR="00525E08" w:rsidRPr="009F05B4" w:rsidRDefault="00525E08" w:rsidP="00525E08">
                    <w:pPr>
                      <w:pStyle w:val="En-tte"/>
                      <w:jc w:val="center"/>
                      <w:rPr>
                        <w:rFonts w:ascii="Calibri" w:hAnsi="Calibri" w:cs="Calibri"/>
                        <w:color w:val="FFFFFF"/>
                      </w:rPr>
                    </w:pPr>
                    <w:r w:rsidRPr="009F05B4">
                      <w:rPr>
                        <w:rFonts w:ascii="Calibri" w:hAnsi="Calibri" w:cs="Calibri"/>
                        <w:color w:val="FFFFFF"/>
                      </w:rPr>
                      <w:t>Il vous appartient de le contrôler et l’adapter selon votre situation.</w:t>
                    </w:r>
                  </w:p>
                  <w:p w14:paraId="4648B49D" w14:textId="1B572807" w:rsidR="00525E08" w:rsidRPr="00421304" w:rsidRDefault="00525E08" w:rsidP="00525E08">
                    <w:pPr>
                      <w:pStyle w:val="En-tte"/>
                      <w:jc w:val="center"/>
                      <w:rPr>
                        <w:rFonts w:ascii="Calibri" w:hAnsi="Calibri" w:cs="Calibri"/>
                        <w:caps/>
                        <w:color w:val="984806" w:themeColor="accent6" w:themeShade="80"/>
                      </w:rPr>
                    </w:pPr>
                    <w:r w:rsidRPr="00421304">
                      <w:rPr>
                        <w:rFonts w:ascii="Calibri" w:hAnsi="Calibri" w:cs="Calibri"/>
                        <w:color w:val="984806" w:themeColor="accent6" w:themeShade="80"/>
                      </w:rPr>
                      <w:t xml:space="preserve">Version mise à jour le </w:t>
                    </w:r>
                    <w:r w:rsidR="00524F9C" w:rsidRPr="00421304">
                      <w:rPr>
                        <w:rFonts w:ascii="Calibri" w:hAnsi="Calibri" w:cs="Calibri"/>
                        <w:color w:val="984806" w:themeColor="accent6" w:themeShade="80"/>
                      </w:rPr>
                      <w:t>13/01/2026</w:t>
                    </w:r>
                  </w:p>
                </w:txbxContent>
              </v:textbox>
              <w10:wrap type="square" anchorx="margin" anchory="page"/>
            </v:rect>
          </w:pict>
        </mc:Fallback>
      </mc:AlternateContent>
    </w:r>
    <w:r w:rsidRPr="00525E08">
      <w:rPr>
        <w:rFonts w:ascii="Calibri" w:eastAsia="Calibri" w:hAnsi="Calibri" w:cs="Calibri"/>
        <w:i/>
        <w:noProof/>
        <w:sz w:val="22"/>
        <w:szCs w:val="22"/>
        <w:lang w:eastAsia="en-US"/>
      </w:rPr>
      <w:drawing>
        <wp:inline distT="0" distB="0" distL="0" distR="0" wp14:anchorId="5DE97639" wp14:editId="60696071">
          <wp:extent cx="85725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CA9"/>
    <w:multiLevelType w:val="multilevel"/>
    <w:tmpl w:val="B8B68CFC"/>
    <w:styleLink w:val="WWNum6"/>
    <w:lvl w:ilvl="0">
      <w:numFmt w:val="bullet"/>
      <w:lvlText w:val="-"/>
      <w:lvlJc w:val="left"/>
      <w:pPr>
        <w:ind w:left="720" w:hanging="360"/>
      </w:pPr>
      <w:rPr>
        <w:rFonts w:ascii="Calibri" w:hAnsi="Calibri" w:cs="OpenSymbol"/>
        <w:sz w:val="24"/>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Calibri" w:hAnsi="Calibri" w:cs="Wingdings"/>
        <w:b w:val="0"/>
        <w:sz w:val="24"/>
      </w:rPr>
    </w:lvl>
    <w:lvl w:ilvl="3">
      <w:numFmt w:val="bullet"/>
      <w:lvlText w:val=""/>
      <w:lvlJc w:val="left"/>
      <w:pPr>
        <w:ind w:left="2880" w:hanging="360"/>
      </w:pPr>
      <w:rPr>
        <w:rFonts w:ascii="Calibri" w:hAnsi="Calibri" w:cs="Symbol"/>
        <w:b w:val="0"/>
        <w:sz w:val="24"/>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Calibri" w:hAnsi="Calibri" w:cs="Wingdings"/>
        <w:b w:val="0"/>
        <w:sz w:val="24"/>
      </w:rPr>
    </w:lvl>
    <w:lvl w:ilvl="6">
      <w:numFmt w:val="bullet"/>
      <w:lvlText w:val=""/>
      <w:lvlJc w:val="left"/>
      <w:pPr>
        <w:ind w:left="5040" w:hanging="360"/>
      </w:pPr>
      <w:rPr>
        <w:rFonts w:ascii="Calibri" w:hAnsi="Calibri" w:cs="Symbol"/>
        <w:b w:val="0"/>
        <w:sz w:val="24"/>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Calibri" w:hAnsi="Calibri" w:cs="Wingdings"/>
        <w:b w:val="0"/>
        <w:sz w:val="24"/>
      </w:rPr>
    </w:lvl>
  </w:abstractNum>
  <w:abstractNum w:abstractNumId="1" w15:restartNumberingAfterBreak="0">
    <w:nsid w:val="0E161EB9"/>
    <w:multiLevelType w:val="multilevel"/>
    <w:tmpl w:val="898419A6"/>
    <w:styleLink w:val="WW8Num5"/>
    <w:lvl w:ilvl="0">
      <w:numFmt w:val="bullet"/>
      <w:lvlText w:val=""/>
      <w:lvlJc w:val="left"/>
      <w:pPr>
        <w:ind w:left="360" w:hanging="360"/>
      </w:pPr>
      <w:rPr>
        <w:rFonts w:ascii="Wingdings" w:hAnsi="Wingdings" w:cs="Times New Roman"/>
        <w:color w:val="000000"/>
        <w:sz w:val="20"/>
        <w:szCs w:val="20"/>
        <w:shd w:val="clear" w:color="auto" w:fill="auto"/>
        <w:lang w:eastAsia="fr-FR"/>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ED94724"/>
    <w:multiLevelType w:val="multilevel"/>
    <w:tmpl w:val="C78CE9CA"/>
    <w:styleLink w:val="WW8Num1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 w15:restartNumberingAfterBreak="0">
    <w:nsid w:val="11CA331E"/>
    <w:multiLevelType w:val="multilevel"/>
    <w:tmpl w:val="89DE919A"/>
    <w:styleLink w:val="WW8Num7"/>
    <w:lvl w:ilvl="0">
      <w:numFmt w:val="bullet"/>
      <w:lvlText w:val=""/>
      <w:lvlJc w:val="left"/>
      <w:pPr>
        <w:ind w:left="360" w:hanging="360"/>
      </w:pPr>
      <w:rPr>
        <w:rFonts w:ascii="Wingdings" w:hAnsi="Wingdings" w:cs="OpenSymbol, 'Arial Unicode MS'"/>
      </w:rPr>
    </w:lvl>
    <w:lvl w:ilvl="1">
      <w:numFmt w:val="bullet"/>
      <w:lvlText w:val="-"/>
      <w:lvlJc w:val="left"/>
      <w:pPr>
        <w:ind w:left="1440" w:hanging="360"/>
      </w:pPr>
      <w:rPr>
        <w:rFonts w:ascii="Century Gothic" w:hAnsi="Century Gothic"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1D8243E7"/>
    <w:multiLevelType w:val="multilevel"/>
    <w:tmpl w:val="4B00ABB8"/>
    <w:styleLink w:val="WW8Num12"/>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5" w15:restartNumberingAfterBreak="0">
    <w:nsid w:val="1F2A3665"/>
    <w:multiLevelType w:val="hybridMultilevel"/>
    <w:tmpl w:val="EF22A04A"/>
    <w:lvl w:ilvl="0" w:tplc="790C5B4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247B6E"/>
    <w:multiLevelType w:val="multilevel"/>
    <w:tmpl w:val="E78A479A"/>
    <w:styleLink w:val="WW8Num20"/>
    <w:lvl w:ilvl="0">
      <w:numFmt w:val="bullet"/>
      <w:lvlText w:val="-"/>
      <w:lvlJc w:val="left"/>
      <w:pPr>
        <w:ind w:left="360" w:hanging="360"/>
      </w:pPr>
      <w:rPr>
        <w:rFonts w:ascii="Trebuchet MS" w:eastAsia="Times New Roman" w:hAnsi="Trebuchet MS" w:cs="Trebuchet MS"/>
      </w:rPr>
    </w:lvl>
    <w:lvl w:ilvl="1">
      <w:numFmt w:val="bullet"/>
      <w:lvlText w:val="o"/>
      <w:lvlJc w:val="left"/>
      <w:pPr>
        <w:ind w:left="360" w:hanging="360"/>
      </w:pPr>
      <w:rPr>
        <w:rFonts w:ascii="Courier New" w:hAnsi="Courier New" w:cs="Courier New"/>
      </w:rPr>
    </w:lvl>
    <w:lvl w:ilvl="2">
      <w:numFmt w:val="bullet"/>
      <w:lvlText w:val=""/>
      <w:lvlJc w:val="left"/>
      <w:pPr>
        <w:ind w:left="108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520" w:hanging="360"/>
      </w:pPr>
      <w:rPr>
        <w:rFonts w:ascii="Courier New" w:hAnsi="Courier New" w:cs="Courier New"/>
      </w:rPr>
    </w:lvl>
    <w:lvl w:ilvl="5">
      <w:numFmt w:val="bullet"/>
      <w:lvlText w:val=""/>
      <w:lvlJc w:val="left"/>
      <w:pPr>
        <w:ind w:left="3240" w:hanging="360"/>
      </w:pPr>
      <w:rPr>
        <w:rFonts w:ascii="Wingdings" w:hAnsi="Wingdings" w:cs="Wingdings"/>
      </w:rPr>
    </w:lvl>
    <w:lvl w:ilvl="6">
      <w:numFmt w:val="bullet"/>
      <w:lvlText w:val=""/>
      <w:lvlJc w:val="left"/>
      <w:pPr>
        <w:ind w:left="3960" w:hanging="360"/>
      </w:pPr>
      <w:rPr>
        <w:rFonts w:ascii="Symbol" w:hAnsi="Symbol" w:cs="Symbol"/>
      </w:rPr>
    </w:lvl>
    <w:lvl w:ilvl="7">
      <w:numFmt w:val="bullet"/>
      <w:lvlText w:val="o"/>
      <w:lvlJc w:val="left"/>
      <w:pPr>
        <w:ind w:left="4680" w:hanging="360"/>
      </w:pPr>
      <w:rPr>
        <w:rFonts w:ascii="Courier New" w:hAnsi="Courier New" w:cs="Courier New"/>
      </w:rPr>
    </w:lvl>
    <w:lvl w:ilvl="8">
      <w:numFmt w:val="bullet"/>
      <w:lvlText w:val=""/>
      <w:lvlJc w:val="left"/>
      <w:pPr>
        <w:ind w:left="5400" w:hanging="360"/>
      </w:pPr>
      <w:rPr>
        <w:rFonts w:ascii="Wingdings" w:hAnsi="Wingdings" w:cs="Wingdings"/>
      </w:rPr>
    </w:lvl>
  </w:abstractNum>
  <w:abstractNum w:abstractNumId="7" w15:restartNumberingAfterBreak="0">
    <w:nsid w:val="26B660FD"/>
    <w:multiLevelType w:val="hybridMultilevel"/>
    <w:tmpl w:val="145ED5AA"/>
    <w:lvl w:ilvl="0" w:tplc="75688072">
      <w:start w:val="20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6B814B1"/>
    <w:multiLevelType w:val="multilevel"/>
    <w:tmpl w:val="EE864254"/>
    <w:styleLink w:val="WW8Num10"/>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9" w15:restartNumberingAfterBreak="0">
    <w:nsid w:val="2AFC3380"/>
    <w:multiLevelType w:val="multilevel"/>
    <w:tmpl w:val="ED243584"/>
    <w:styleLink w:val="WW8Num17"/>
    <w:lvl w:ilvl="0">
      <w:numFmt w:val="bullet"/>
      <w:lvlText w:val="–"/>
      <w:lvlJc w:val="left"/>
      <w:pPr>
        <w:ind w:left="360" w:hanging="360"/>
      </w:pPr>
      <w:rPr>
        <w:rFonts w:ascii="Trebuchet MS" w:hAnsi="Trebuchet MS" w:cs="Wingdings"/>
      </w:rPr>
    </w:lvl>
    <w:lvl w:ilvl="1">
      <w:numFmt w:val="bullet"/>
      <w:lvlText w:val="o"/>
      <w:lvlJc w:val="left"/>
      <w:pPr>
        <w:ind w:left="1080" w:hanging="360"/>
      </w:pPr>
      <w:rPr>
        <w:rFonts w:ascii="Courier New" w:eastAsia="Times New Roman" w:hAnsi="Courier New" w:cs="Times New Roman"/>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eastAsia="Times New Roman" w:hAnsi="Courier New" w:cs="Times New Roman"/>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eastAsia="Times New Roman" w:hAnsi="Courier New" w:cs="Times New Roman"/>
      </w:rPr>
    </w:lvl>
    <w:lvl w:ilvl="8">
      <w:numFmt w:val="bullet"/>
      <w:lvlText w:val=""/>
      <w:lvlJc w:val="left"/>
      <w:pPr>
        <w:ind w:left="6120" w:hanging="360"/>
      </w:pPr>
      <w:rPr>
        <w:rFonts w:ascii="Wingdings" w:hAnsi="Wingdings" w:cs="Wingdings"/>
      </w:rPr>
    </w:lvl>
  </w:abstractNum>
  <w:abstractNum w:abstractNumId="10" w15:restartNumberingAfterBreak="0">
    <w:nsid w:val="2B784784"/>
    <w:multiLevelType w:val="hybridMultilevel"/>
    <w:tmpl w:val="889AF978"/>
    <w:lvl w:ilvl="0" w:tplc="040C0003">
      <w:start w:val="1"/>
      <w:numFmt w:val="bullet"/>
      <w:lvlText w:val="o"/>
      <w:lvlJc w:val="left"/>
      <w:pPr>
        <w:ind w:left="502" w:hanging="360"/>
      </w:pPr>
      <w:rPr>
        <w:rFonts w:ascii="Courier New" w:hAnsi="Courier New" w:cs="Courier New"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1" w15:restartNumberingAfterBreak="0">
    <w:nsid w:val="2BAD3512"/>
    <w:multiLevelType w:val="hybridMultilevel"/>
    <w:tmpl w:val="7074AE28"/>
    <w:lvl w:ilvl="0" w:tplc="790C5B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881195"/>
    <w:multiLevelType w:val="multilevel"/>
    <w:tmpl w:val="4D16B80E"/>
    <w:styleLink w:val="WW8Num8"/>
    <w:lvl w:ilvl="0">
      <w:numFmt w:val="bullet"/>
      <w:lvlText w:val="·"/>
      <w:lvlJc w:val="left"/>
      <w:pPr>
        <w:ind w:left="720" w:hanging="360"/>
      </w:pPr>
      <w:rPr>
        <w:rFonts w:ascii="Symbol" w:hAnsi="Symbol" w:cs="OpenSymbol, 'Arial Unicode MS'"/>
      </w:rPr>
    </w:lvl>
    <w:lvl w:ilvl="1">
      <w:start w:val="1"/>
      <w:numFmt w:val="decimal"/>
      <w:lvlText w:val="%2."/>
      <w:lvlJc w:val="left"/>
      <w:pPr>
        <w:ind w:left="1080" w:hanging="360"/>
      </w:pPr>
      <w:rPr>
        <w:rFonts w:ascii="OpenSymbol, 'Arial Unicode MS'" w:hAnsi="OpenSymbol, 'Arial Unicode MS'" w:cs="OpenSymbol, 'Arial Unicode MS'"/>
      </w:rPr>
    </w:lvl>
    <w:lvl w:ilvl="2">
      <w:start w:val="1"/>
      <w:numFmt w:val="decimal"/>
      <w:lvlText w:val="%3."/>
      <w:lvlJc w:val="left"/>
      <w:pPr>
        <w:ind w:left="1440" w:hanging="360"/>
      </w:pPr>
      <w:rPr>
        <w:rFonts w:ascii="Wingdings" w:hAnsi="Wingdings" w:cs="Wingdings"/>
      </w:rPr>
    </w:lvl>
    <w:lvl w:ilvl="3">
      <w:start w:val="1"/>
      <w:numFmt w:val="decimal"/>
      <w:lvlText w:val="%4."/>
      <w:lvlJc w:val="left"/>
      <w:pPr>
        <w:ind w:left="1800" w:hanging="360"/>
      </w:pPr>
      <w:rPr>
        <w:rFonts w:ascii="Symbol" w:hAnsi="Symbol" w:cs="Symbol"/>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6314541"/>
    <w:multiLevelType w:val="multilevel"/>
    <w:tmpl w:val="48BA8064"/>
    <w:styleLink w:val="WW8Num23"/>
    <w:lvl w:ilvl="0">
      <w:start w:val="1"/>
      <w:numFmt w:val="decimal"/>
      <w:lvlText w:val="%1."/>
      <w:lvlJc w:val="left"/>
      <w:pPr>
        <w:ind w:left="720" w:hanging="360"/>
      </w:p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2160" w:hanging="360"/>
      </w:pPr>
      <w:rPr>
        <w:rFonts w:ascii="Symbol" w:hAnsi="Symbol" w:cs="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cs="Wingdings"/>
      </w:rPr>
    </w:lvl>
    <w:lvl w:ilvl="6">
      <w:numFmt w:val="bullet"/>
      <w:lvlText w:val=""/>
      <w:lvlJc w:val="left"/>
      <w:pPr>
        <w:ind w:left="4320" w:hanging="360"/>
      </w:pPr>
      <w:rPr>
        <w:rFonts w:ascii="Symbol" w:hAnsi="Symbol" w:cs="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cs="Wingdings"/>
      </w:rPr>
    </w:lvl>
  </w:abstractNum>
  <w:abstractNum w:abstractNumId="14" w15:restartNumberingAfterBreak="0">
    <w:nsid w:val="371904AB"/>
    <w:multiLevelType w:val="hybridMultilevel"/>
    <w:tmpl w:val="FDEE272E"/>
    <w:lvl w:ilvl="0" w:tplc="961297EA">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4D3A8E"/>
    <w:multiLevelType w:val="hybridMultilevel"/>
    <w:tmpl w:val="1408C5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1E4EC6"/>
    <w:multiLevelType w:val="multilevel"/>
    <w:tmpl w:val="A91AF2CC"/>
    <w:styleLink w:val="WWNum2"/>
    <w:lvl w:ilvl="0">
      <w:numFmt w:val="bullet"/>
      <w:lvlText w:val="-"/>
      <w:lvlJc w:val="left"/>
      <w:pPr>
        <w:ind w:left="720" w:hanging="360"/>
      </w:pPr>
      <w:rPr>
        <w:rFonts w:ascii="Times New Roman" w:hAnsi="Times New Roman" w:cs="Times New Roman"/>
        <w:sz w:val="21"/>
        <w:szCs w:val="21"/>
      </w:rPr>
    </w:lvl>
    <w:lvl w:ilvl="1">
      <w:numFmt w:val="bullet"/>
      <w:lvlText w:val="o"/>
      <w:lvlJc w:val="left"/>
      <w:pPr>
        <w:ind w:left="1440" w:hanging="360"/>
      </w:pPr>
      <w:rPr>
        <w:rFonts w:ascii="Times New Roman" w:hAnsi="Times New Roman" w:cs="Times New Roman"/>
        <w:sz w:val="21"/>
        <w:szCs w:val="21"/>
        <w:lang w:val="fr-FR" w:eastAsia="zh-CN" w:bidi="ar-SA"/>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Times New Roman"/>
        <w:sz w:val="21"/>
        <w:szCs w:val="21"/>
        <w:lang w:val="fr-FR" w:eastAsia="zh-CN" w:bidi="ar-SA"/>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Times New Roman"/>
        <w:sz w:val="21"/>
        <w:szCs w:val="21"/>
        <w:lang w:val="fr-FR" w:eastAsia="zh-CN" w:bidi="ar-SA"/>
      </w:rPr>
    </w:lvl>
    <w:lvl w:ilvl="8">
      <w:numFmt w:val="bullet"/>
      <w:lvlText w:val=""/>
      <w:lvlJc w:val="left"/>
      <w:pPr>
        <w:ind w:left="6480" w:hanging="360"/>
      </w:pPr>
    </w:lvl>
  </w:abstractNum>
  <w:abstractNum w:abstractNumId="17" w15:restartNumberingAfterBreak="0">
    <w:nsid w:val="3B7A05CA"/>
    <w:multiLevelType w:val="hybridMultilevel"/>
    <w:tmpl w:val="439C3A84"/>
    <w:lvl w:ilvl="0" w:tplc="26E0D0BC">
      <w:numFmt w:val="bullet"/>
      <w:lvlText w:val="-"/>
      <w:lvlJc w:val="left"/>
      <w:pPr>
        <w:ind w:left="643" w:hanging="360"/>
      </w:pPr>
      <w:rPr>
        <w:rFonts w:ascii="Tahoma" w:eastAsia="Times New Roman" w:hAnsi="Tahoma" w:cs="Tahoma" w:hint="default"/>
        <w:color w:val="auto"/>
      </w:rPr>
    </w:lvl>
    <w:lvl w:ilvl="1" w:tplc="040C0003">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8" w15:restartNumberingAfterBreak="0">
    <w:nsid w:val="3BE748DF"/>
    <w:multiLevelType w:val="multilevel"/>
    <w:tmpl w:val="B9161428"/>
    <w:styleLink w:val="WW8Num9"/>
    <w:lvl w:ilvl="0">
      <w:numFmt w:val="bullet"/>
      <w:lvlText w:val="✔"/>
      <w:lvlJc w:val="left"/>
      <w:pPr>
        <w:ind w:left="360" w:hanging="360"/>
      </w:pPr>
    </w:lvl>
    <w:lvl w:ilvl="1">
      <w:numFmt w:val="bullet"/>
      <w:lvlText w:val="-"/>
      <w:lvlJc w:val="left"/>
      <w:pPr>
        <w:ind w:left="1440" w:hanging="360"/>
      </w:pPr>
      <w:rPr>
        <w:rFonts w:ascii="Century Gothic" w:hAnsi="Century Gothic" w:cs="Courier New"/>
      </w:rPr>
    </w:lvl>
    <w:lvl w:ilvl="2">
      <w:numFmt w:val="bullet"/>
      <w:lvlText w:val=""/>
      <w:lvlJc w:val="left"/>
      <w:pPr>
        <w:ind w:left="2160" w:hanging="360"/>
      </w:pPr>
      <w:rPr>
        <w:rFonts w:ascii="Wingdings" w:hAnsi="Wingdings" w:cs="OpenSymbol, 'Arial Unicode M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OpenSymbol, 'Arial Unicode M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OpenSymbol, 'Arial Unicode MS'"/>
      </w:rPr>
    </w:lvl>
  </w:abstractNum>
  <w:abstractNum w:abstractNumId="19" w15:restartNumberingAfterBreak="0">
    <w:nsid w:val="3DE710F8"/>
    <w:multiLevelType w:val="hybridMultilevel"/>
    <w:tmpl w:val="7DF6D6FC"/>
    <w:lvl w:ilvl="0" w:tplc="26E0D0BC">
      <w:numFmt w:val="bullet"/>
      <w:lvlText w:val="-"/>
      <w:lvlJc w:val="left"/>
      <w:pPr>
        <w:ind w:left="1353" w:hanging="360"/>
      </w:pPr>
      <w:rPr>
        <w:rFonts w:ascii="Tahoma" w:eastAsia="Times New Roman" w:hAnsi="Tahoma" w:cs="Tahoma" w:hint="default"/>
        <w:color w:val="auto"/>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0" w15:restartNumberingAfterBreak="0">
    <w:nsid w:val="3F0D0659"/>
    <w:multiLevelType w:val="multilevel"/>
    <w:tmpl w:val="6B0040E0"/>
    <w:styleLink w:val="WW8Num13"/>
    <w:lvl w:ilvl="0">
      <w:numFmt w:val="bullet"/>
      <w:lvlText w:val="-"/>
      <w:lvlJc w:val="left"/>
      <w:pPr>
        <w:ind w:left="360" w:hanging="360"/>
      </w:pPr>
      <w:rPr>
        <w:rFonts w:ascii="Trebuchet MS" w:eastAsia="Times New Roman" w:hAnsi="Trebuchet MS" w:cs="Times New Roman"/>
      </w:rPr>
    </w:lvl>
    <w:lvl w:ilvl="1">
      <w:numFmt w:val="bullet"/>
      <w:lvlText w:val="o"/>
      <w:lvlJc w:val="left"/>
      <w:pPr>
        <w:ind w:left="372" w:hanging="360"/>
      </w:pPr>
      <w:rPr>
        <w:rFonts w:ascii="Courier New" w:hAnsi="Courier New" w:cs="Courier New"/>
      </w:rPr>
    </w:lvl>
    <w:lvl w:ilvl="2">
      <w:numFmt w:val="bullet"/>
      <w:lvlText w:val=""/>
      <w:lvlJc w:val="left"/>
      <w:pPr>
        <w:ind w:left="1092" w:hanging="360"/>
      </w:pPr>
      <w:rPr>
        <w:rFonts w:ascii="Wingdings" w:hAnsi="Wingdings" w:cs="Wingdings"/>
        <w:sz w:val="20"/>
      </w:rPr>
    </w:lvl>
    <w:lvl w:ilvl="3">
      <w:numFmt w:val="bullet"/>
      <w:lvlText w:val="–"/>
      <w:lvlJc w:val="left"/>
      <w:pPr>
        <w:ind w:left="1812" w:hanging="360"/>
      </w:pPr>
      <w:rPr>
        <w:rFonts w:ascii="Trebuchet MS" w:eastAsia="Times New Roman" w:hAnsi="Trebuchet MS" w:cs="Verdana"/>
      </w:rPr>
    </w:lvl>
    <w:lvl w:ilvl="4">
      <w:numFmt w:val="bullet"/>
      <w:lvlText w:val="o"/>
      <w:lvlJc w:val="left"/>
      <w:pPr>
        <w:ind w:left="2532" w:hanging="360"/>
      </w:pPr>
      <w:rPr>
        <w:rFonts w:ascii="Courier New" w:hAnsi="Courier New" w:cs="Courier New"/>
      </w:rPr>
    </w:lvl>
    <w:lvl w:ilvl="5">
      <w:numFmt w:val="bullet"/>
      <w:lvlText w:val=""/>
      <w:lvlJc w:val="left"/>
      <w:pPr>
        <w:ind w:left="3252" w:hanging="360"/>
      </w:pPr>
      <w:rPr>
        <w:rFonts w:ascii="Wingdings" w:hAnsi="Wingdings" w:cs="Wingdings"/>
        <w:sz w:val="20"/>
      </w:rPr>
    </w:lvl>
    <w:lvl w:ilvl="6">
      <w:numFmt w:val="bullet"/>
      <w:lvlText w:val=""/>
      <w:lvlJc w:val="left"/>
      <w:pPr>
        <w:ind w:left="3972" w:hanging="360"/>
      </w:pPr>
      <w:rPr>
        <w:rFonts w:ascii="Symbol" w:hAnsi="Symbol" w:cs="Symbol"/>
      </w:rPr>
    </w:lvl>
    <w:lvl w:ilvl="7">
      <w:numFmt w:val="bullet"/>
      <w:lvlText w:val="o"/>
      <w:lvlJc w:val="left"/>
      <w:pPr>
        <w:ind w:left="4692" w:hanging="360"/>
      </w:pPr>
      <w:rPr>
        <w:rFonts w:ascii="Courier New" w:hAnsi="Courier New" w:cs="Courier New"/>
      </w:rPr>
    </w:lvl>
    <w:lvl w:ilvl="8">
      <w:numFmt w:val="bullet"/>
      <w:lvlText w:val=""/>
      <w:lvlJc w:val="left"/>
      <w:pPr>
        <w:ind w:left="5412" w:hanging="360"/>
      </w:pPr>
      <w:rPr>
        <w:rFonts w:ascii="Wingdings" w:hAnsi="Wingdings" w:cs="Wingdings"/>
        <w:sz w:val="20"/>
      </w:rPr>
    </w:lvl>
  </w:abstractNum>
  <w:abstractNum w:abstractNumId="21" w15:restartNumberingAfterBreak="0">
    <w:nsid w:val="420870C3"/>
    <w:multiLevelType w:val="multilevel"/>
    <w:tmpl w:val="8D00A82C"/>
    <w:styleLink w:val="WWNum5"/>
    <w:lvl w:ilvl="0">
      <w:numFmt w:val="bullet"/>
      <w:lvlText w:val="-"/>
      <w:lvlJc w:val="left"/>
      <w:pPr>
        <w:ind w:left="720" w:hanging="360"/>
      </w:pPr>
      <w:rPr>
        <w:rFonts w:ascii="Calibri" w:hAnsi="Calibri" w:cs="OpenSymbol"/>
        <w:sz w:val="24"/>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Calibri" w:hAnsi="Calibri" w:cs="Wingdings"/>
        <w:b w:val="0"/>
        <w:sz w:val="24"/>
      </w:rPr>
    </w:lvl>
    <w:lvl w:ilvl="3">
      <w:numFmt w:val="bullet"/>
      <w:lvlText w:val=""/>
      <w:lvlJc w:val="left"/>
      <w:pPr>
        <w:ind w:left="2880" w:hanging="360"/>
      </w:pPr>
      <w:rPr>
        <w:rFonts w:ascii="Calibri" w:hAnsi="Calibri" w:cs="Symbol"/>
        <w:b w:val="0"/>
        <w:sz w:val="24"/>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Calibri" w:hAnsi="Calibri" w:cs="Wingdings"/>
        <w:b w:val="0"/>
        <w:sz w:val="24"/>
      </w:rPr>
    </w:lvl>
    <w:lvl w:ilvl="6">
      <w:numFmt w:val="bullet"/>
      <w:lvlText w:val=""/>
      <w:lvlJc w:val="left"/>
      <w:pPr>
        <w:ind w:left="5040" w:hanging="360"/>
      </w:pPr>
      <w:rPr>
        <w:rFonts w:ascii="Calibri" w:hAnsi="Calibri" w:cs="Symbol"/>
        <w:b w:val="0"/>
        <w:sz w:val="24"/>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Calibri" w:hAnsi="Calibri" w:cs="Wingdings"/>
        <w:b w:val="0"/>
        <w:sz w:val="24"/>
      </w:rPr>
    </w:lvl>
  </w:abstractNum>
  <w:abstractNum w:abstractNumId="22" w15:restartNumberingAfterBreak="0">
    <w:nsid w:val="438D487B"/>
    <w:multiLevelType w:val="multilevel"/>
    <w:tmpl w:val="D8220FCE"/>
    <w:styleLink w:val="WW8Num21"/>
    <w:lvl w:ilvl="0">
      <w:numFmt w:val="bullet"/>
      <w:lvlText w:val=""/>
      <w:lvlJc w:val="left"/>
      <w:pPr>
        <w:ind w:left="360" w:hanging="360"/>
      </w:pPr>
      <w:rPr>
        <w:rFonts w:ascii="Wingdings" w:hAnsi="Wingdings" w:cs="Symbol"/>
        <w:sz w:val="20"/>
      </w:rPr>
    </w:lvl>
    <w:lvl w:ilvl="1">
      <w:numFmt w:val="bullet"/>
      <w:lvlText w:val="-"/>
      <w:lvlJc w:val="left"/>
      <w:pPr>
        <w:ind w:left="1440" w:hanging="360"/>
      </w:pPr>
      <w:rPr>
        <w:rFonts w:ascii="Century Gothic" w:eastAsia="Times New Roman" w:hAnsi="Century Gothic" w:cs="Times New Roman"/>
      </w:rPr>
    </w:lvl>
    <w:lvl w:ilvl="2">
      <w:numFmt w:val="bullet"/>
      <w:lvlText w:val=""/>
      <w:lvlJc w:val="left"/>
      <w:pPr>
        <w:ind w:left="2160" w:hanging="360"/>
      </w:pPr>
      <w:rPr>
        <w:rFonts w:ascii="Wingdings" w:hAnsi="Wingdings" w:cs="Symbol"/>
        <w:sz w:val="20"/>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Symbol"/>
        <w:sz w:val="20"/>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Symbol"/>
        <w:sz w:val="20"/>
      </w:rPr>
    </w:lvl>
  </w:abstractNum>
  <w:abstractNum w:abstractNumId="23" w15:restartNumberingAfterBreak="0">
    <w:nsid w:val="46E86395"/>
    <w:multiLevelType w:val="multilevel"/>
    <w:tmpl w:val="444C9266"/>
    <w:styleLink w:val="WW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51A27864"/>
    <w:multiLevelType w:val="multilevel"/>
    <w:tmpl w:val="DAE64162"/>
    <w:styleLink w:val="WW8Num4"/>
    <w:lvl w:ilvl="0">
      <w:numFmt w:val="bullet"/>
      <w:lvlText w:val=""/>
      <w:lvlJc w:val="left"/>
      <w:pPr>
        <w:ind w:left="360" w:hanging="360"/>
      </w:pPr>
      <w:rPr>
        <w:rFonts w:ascii="Wingdings" w:hAnsi="Wingding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5D8B7530"/>
    <w:multiLevelType w:val="hybridMultilevel"/>
    <w:tmpl w:val="D6D2E33E"/>
    <w:lvl w:ilvl="0" w:tplc="6792B1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843202"/>
    <w:multiLevelType w:val="hybridMultilevel"/>
    <w:tmpl w:val="D97C1C3E"/>
    <w:lvl w:ilvl="0" w:tplc="7C5AF18E">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3353118"/>
    <w:multiLevelType w:val="multilevel"/>
    <w:tmpl w:val="2A2639CE"/>
    <w:styleLink w:val="WW8Num2"/>
    <w:lvl w:ilvl="0">
      <w:start w:val="1"/>
      <w:numFmt w:val="none"/>
      <w:suff w:val="nothing"/>
      <w:lvlText w:val="%1"/>
      <w:lvlJc w:val="left"/>
      <w:pPr>
        <w:ind w:left="432" w:hanging="432"/>
      </w:pPr>
      <w:rPr>
        <w:rFonts w:ascii="Times New Roman" w:eastAsia="Times New Roman" w:hAnsi="Times New Roman" w:cs="Times New Roman"/>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rPr>
        <w:rFonts w:ascii="Symbol" w:hAnsi="Symbol" w:cs="Symbol"/>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8" w15:restartNumberingAfterBreak="0">
    <w:nsid w:val="67CD6A13"/>
    <w:multiLevelType w:val="hybridMultilevel"/>
    <w:tmpl w:val="5796B0C2"/>
    <w:lvl w:ilvl="0" w:tplc="040C0003">
      <w:start w:val="1"/>
      <w:numFmt w:val="bullet"/>
      <w:lvlText w:val="o"/>
      <w:lvlJc w:val="left"/>
      <w:pPr>
        <w:ind w:left="502" w:hanging="360"/>
      </w:pPr>
      <w:rPr>
        <w:rFonts w:ascii="Courier New" w:hAnsi="Courier New" w:cs="Courier New"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9" w15:restartNumberingAfterBreak="0">
    <w:nsid w:val="6C3B5238"/>
    <w:multiLevelType w:val="multilevel"/>
    <w:tmpl w:val="ECA410B0"/>
    <w:styleLink w:val="WW8Num14"/>
    <w:lvl w:ilvl="0">
      <w:numFmt w:val="bullet"/>
      <w:lvlText w:val="-"/>
      <w:lvlJc w:val="left"/>
      <w:pPr>
        <w:ind w:left="720" w:hanging="360"/>
      </w:pPr>
      <w:rPr>
        <w:rFonts w:ascii="Trebuchet MS" w:eastAsia="SimSun, 宋体" w:hAnsi="Trebuchet M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6F4610E8"/>
    <w:multiLevelType w:val="multilevel"/>
    <w:tmpl w:val="9852FF34"/>
    <w:styleLink w:val="WW8Num6"/>
    <w:lvl w:ilvl="0">
      <w:numFmt w:val="bullet"/>
      <w:pStyle w:val="Style1"/>
      <w:lvlText w:val=""/>
      <w:lvlJc w:val="left"/>
      <w:pPr>
        <w:ind w:left="360" w:hanging="360"/>
      </w:pPr>
      <w:rPr>
        <w:rFonts w:ascii="Wingdings" w:hAnsi="Wingdings" w:cs="Times New Roman"/>
      </w:rPr>
    </w:lvl>
    <w:lvl w:ilvl="1">
      <w:numFmt w:val="bullet"/>
      <w:lvlText w:val="-"/>
      <w:lvlJc w:val="left"/>
      <w:pPr>
        <w:ind w:left="1440" w:hanging="360"/>
      </w:pPr>
      <w:rPr>
        <w:rFonts w:ascii="Century Gothic" w:hAnsi="Century Gothic"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FC47781"/>
    <w:multiLevelType w:val="multilevel"/>
    <w:tmpl w:val="CD90C442"/>
    <w:styleLink w:val="WW8Num3"/>
    <w:lvl w:ilvl="0">
      <w:start w:val="1"/>
      <w:numFmt w:val="none"/>
      <w:suff w:val="nothing"/>
      <w:lvlText w:val="%1"/>
      <w:lvlJc w:val="left"/>
      <w:pPr>
        <w:ind w:left="432" w:hanging="432"/>
      </w:pPr>
      <w:rPr>
        <w:rFonts w:ascii="Times New Roman" w:eastAsia="Times New Roman" w:hAnsi="Times New Roman" w:cs="Times New Roman"/>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rPr>
        <w:rFonts w:ascii="Symbol" w:hAnsi="Symbol" w:cs="Symbol"/>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2" w15:restartNumberingAfterBreak="0">
    <w:nsid w:val="74D265AF"/>
    <w:multiLevelType w:val="multilevel"/>
    <w:tmpl w:val="72C68B62"/>
    <w:styleLink w:val="WW8Num1"/>
    <w:lvl w:ilvl="0">
      <w:start w:val="1"/>
      <w:numFmt w:val="none"/>
      <w:suff w:val="nothing"/>
      <w:lvlText w:val="%1"/>
      <w:lvlJc w:val="left"/>
      <w:pPr>
        <w:ind w:left="432" w:hanging="432"/>
      </w:pPr>
      <w:rPr>
        <w:rFonts w:ascii="Times New Roman" w:eastAsia="Times New Roman" w:hAnsi="Times New Roman" w:cs="Times New Roman"/>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rPr>
        <w:rFonts w:ascii="Symbol" w:hAnsi="Symbol" w:cs="Symbol"/>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3" w15:restartNumberingAfterBreak="0">
    <w:nsid w:val="79101E54"/>
    <w:multiLevelType w:val="multilevel"/>
    <w:tmpl w:val="68DA1136"/>
    <w:styleLink w:val="WWNum4"/>
    <w:lvl w:ilvl="0">
      <w:numFmt w:val="bullet"/>
      <w:lvlText w:val="-"/>
      <w:lvlJc w:val="left"/>
      <w:pPr>
        <w:ind w:left="720" w:hanging="360"/>
      </w:pPr>
      <w:rPr>
        <w:rFonts w:ascii="Calibri" w:hAnsi="Calibri" w:cs="Arial"/>
        <w:sz w:val="24"/>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Calibri" w:hAnsi="Calibri" w:cs="Wingdings"/>
        <w:b w:val="0"/>
        <w:sz w:val="24"/>
      </w:rPr>
    </w:lvl>
    <w:lvl w:ilvl="3">
      <w:numFmt w:val="bullet"/>
      <w:lvlText w:val=""/>
      <w:lvlJc w:val="left"/>
      <w:pPr>
        <w:ind w:left="2880" w:hanging="360"/>
      </w:pPr>
      <w:rPr>
        <w:rFonts w:ascii="Calibri" w:hAnsi="Calibri" w:cs="Symbol"/>
        <w:b w:val="0"/>
        <w:sz w:val="24"/>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Calibri" w:hAnsi="Calibri" w:cs="Wingdings"/>
        <w:b w:val="0"/>
        <w:sz w:val="24"/>
      </w:rPr>
    </w:lvl>
    <w:lvl w:ilvl="6">
      <w:numFmt w:val="bullet"/>
      <w:lvlText w:val=""/>
      <w:lvlJc w:val="left"/>
      <w:pPr>
        <w:ind w:left="5040" w:hanging="360"/>
      </w:pPr>
      <w:rPr>
        <w:rFonts w:ascii="Calibri" w:hAnsi="Calibri" w:cs="Symbol"/>
        <w:b w:val="0"/>
        <w:sz w:val="24"/>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Calibri" w:hAnsi="Calibri" w:cs="Wingdings"/>
        <w:b w:val="0"/>
        <w:sz w:val="24"/>
      </w:rPr>
    </w:lvl>
  </w:abstractNum>
  <w:abstractNum w:abstractNumId="34" w15:restartNumberingAfterBreak="0">
    <w:nsid w:val="7CAD3F8D"/>
    <w:multiLevelType w:val="multilevel"/>
    <w:tmpl w:val="9ED4BD22"/>
    <w:styleLink w:val="WWNum3"/>
    <w:lvl w:ilvl="0">
      <w:numFmt w:val="bullet"/>
      <w:lvlText w:val="-"/>
      <w:lvlJc w:val="left"/>
      <w:pPr>
        <w:ind w:left="720" w:hanging="360"/>
      </w:pPr>
      <w:rPr>
        <w:rFonts w:ascii="Times New Roman" w:hAnsi="Times New Roman" w:cs="Times New Roman"/>
        <w:sz w:val="21"/>
        <w:szCs w:val="21"/>
      </w:rPr>
    </w:lvl>
    <w:lvl w:ilvl="1">
      <w:numFmt w:val="bullet"/>
      <w:lvlText w:val="o"/>
      <w:lvlJc w:val="left"/>
      <w:pPr>
        <w:ind w:left="1440" w:hanging="360"/>
      </w:pPr>
      <w:rPr>
        <w:rFonts w:ascii="Times New Roman" w:hAnsi="Times New Roman" w:cs="Times New Roman"/>
        <w:sz w:val="21"/>
        <w:szCs w:val="21"/>
        <w:lang w:val="fr-FR" w:eastAsia="zh-CN" w:bidi="ar-SA"/>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Times New Roman"/>
        <w:sz w:val="21"/>
        <w:szCs w:val="21"/>
        <w:lang w:val="fr-FR" w:eastAsia="zh-CN" w:bidi="ar-SA"/>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Times New Roman"/>
        <w:sz w:val="21"/>
        <w:szCs w:val="21"/>
        <w:lang w:val="fr-FR" w:eastAsia="zh-CN" w:bidi="ar-SA"/>
      </w:rPr>
    </w:lvl>
    <w:lvl w:ilvl="8">
      <w:numFmt w:val="bullet"/>
      <w:lvlText w:val=""/>
      <w:lvlJc w:val="left"/>
      <w:pPr>
        <w:ind w:left="6480" w:hanging="360"/>
      </w:pPr>
    </w:lvl>
  </w:abstractNum>
  <w:num w:numId="1" w16cid:durableId="1482189450">
    <w:abstractNumId w:val="1"/>
  </w:num>
  <w:num w:numId="2" w16cid:durableId="776679832">
    <w:abstractNumId w:val="32"/>
  </w:num>
  <w:num w:numId="3" w16cid:durableId="970288352">
    <w:abstractNumId w:val="27"/>
  </w:num>
  <w:num w:numId="4" w16cid:durableId="1381131018">
    <w:abstractNumId w:val="31"/>
  </w:num>
  <w:num w:numId="5" w16cid:durableId="841316013">
    <w:abstractNumId w:val="24"/>
  </w:num>
  <w:num w:numId="6" w16cid:durableId="1281493844">
    <w:abstractNumId w:val="30"/>
  </w:num>
  <w:num w:numId="7" w16cid:durableId="1436826682">
    <w:abstractNumId w:val="3"/>
  </w:num>
  <w:num w:numId="8" w16cid:durableId="1986467357">
    <w:abstractNumId w:val="12"/>
  </w:num>
  <w:num w:numId="9" w16cid:durableId="122190295">
    <w:abstractNumId w:val="18"/>
  </w:num>
  <w:num w:numId="10" w16cid:durableId="926382215">
    <w:abstractNumId w:val="23"/>
  </w:num>
  <w:num w:numId="11" w16cid:durableId="1210805235">
    <w:abstractNumId w:val="34"/>
  </w:num>
  <w:num w:numId="12" w16cid:durableId="720716046">
    <w:abstractNumId w:val="16"/>
  </w:num>
  <w:num w:numId="13" w16cid:durableId="879053233">
    <w:abstractNumId w:val="4"/>
  </w:num>
  <w:num w:numId="14" w16cid:durableId="86510049">
    <w:abstractNumId w:val="8"/>
  </w:num>
  <w:num w:numId="15" w16cid:durableId="516819864">
    <w:abstractNumId w:val="2"/>
  </w:num>
  <w:num w:numId="16" w16cid:durableId="377819142">
    <w:abstractNumId w:val="22"/>
  </w:num>
  <w:num w:numId="17" w16cid:durableId="1450323027">
    <w:abstractNumId w:val="29"/>
  </w:num>
  <w:num w:numId="18" w16cid:durableId="1522931848">
    <w:abstractNumId w:val="20"/>
  </w:num>
  <w:num w:numId="19" w16cid:durableId="1195535522">
    <w:abstractNumId w:val="6"/>
  </w:num>
  <w:num w:numId="20" w16cid:durableId="470370848">
    <w:abstractNumId w:val="9"/>
  </w:num>
  <w:num w:numId="21" w16cid:durableId="2043242586">
    <w:abstractNumId w:val="13"/>
  </w:num>
  <w:num w:numId="22" w16cid:durableId="481583940">
    <w:abstractNumId w:val="33"/>
  </w:num>
  <w:num w:numId="23" w16cid:durableId="484010821">
    <w:abstractNumId w:val="21"/>
  </w:num>
  <w:num w:numId="24" w16cid:durableId="654407907">
    <w:abstractNumId w:val="0"/>
  </w:num>
  <w:num w:numId="25" w16cid:durableId="158694054">
    <w:abstractNumId w:val="5"/>
  </w:num>
  <w:num w:numId="26" w16cid:durableId="588277095">
    <w:abstractNumId w:val="26"/>
  </w:num>
  <w:num w:numId="27" w16cid:durableId="1318458357">
    <w:abstractNumId w:val="17"/>
  </w:num>
  <w:num w:numId="28" w16cid:durableId="1189099023">
    <w:abstractNumId w:val="11"/>
  </w:num>
  <w:num w:numId="29" w16cid:durableId="507452441">
    <w:abstractNumId w:val="10"/>
  </w:num>
  <w:num w:numId="30" w16cid:durableId="2083873756">
    <w:abstractNumId w:val="28"/>
  </w:num>
  <w:num w:numId="31" w16cid:durableId="1060446444">
    <w:abstractNumId w:val="19"/>
  </w:num>
  <w:num w:numId="32" w16cid:durableId="1880774202">
    <w:abstractNumId w:val="15"/>
  </w:num>
  <w:num w:numId="33" w16cid:durableId="1121268930">
    <w:abstractNumId w:val="14"/>
  </w:num>
  <w:num w:numId="34" w16cid:durableId="1781758891">
    <w:abstractNumId w:val="25"/>
  </w:num>
  <w:num w:numId="35" w16cid:durableId="161089864">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fr-FR" w:vendorID="9"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66C"/>
    <w:rsid w:val="00003C84"/>
    <w:rsid w:val="00004C6B"/>
    <w:rsid w:val="00005B28"/>
    <w:rsid w:val="00006DDB"/>
    <w:rsid w:val="00007010"/>
    <w:rsid w:val="00007FCC"/>
    <w:rsid w:val="00011018"/>
    <w:rsid w:val="00012E59"/>
    <w:rsid w:val="00014DAB"/>
    <w:rsid w:val="000150D8"/>
    <w:rsid w:val="00015FCC"/>
    <w:rsid w:val="00021DAF"/>
    <w:rsid w:val="0002422A"/>
    <w:rsid w:val="000248B9"/>
    <w:rsid w:val="0002569B"/>
    <w:rsid w:val="00026C23"/>
    <w:rsid w:val="00026C3D"/>
    <w:rsid w:val="0003046C"/>
    <w:rsid w:val="0003324F"/>
    <w:rsid w:val="000341CF"/>
    <w:rsid w:val="000358BE"/>
    <w:rsid w:val="000358C0"/>
    <w:rsid w:val="000377C7"/>
    <w:rsid w:val="0003783A"/>
    <w:rsid w:val="0004406B"/>
    <w:rsid w:val="00045BC0"/>
    <w:rsid w:val="00046FFF"/>
    <w:rsid w:val="00047314"/>
    <w:rsid w:val="00047B0A"/>
    <w:rsid w:val="00050696"/>
    <w:rsid w:val="000517C5"/>
    <w:rsid w:val="0005323D"/>
    <w:rsid w:val="000554F3"/>
    <w:rsid w:val="00061550"/>
    <w:rsid w:val="0006270B"/>
    <w:rsid w:val="000641CD"/>
    <w:rsid w:val="000641F4"/>
    <w:rsid w:val="00065A0A"/>
    <w:rsid w:val="00065C08"/>
    <w:rsid w:val="00065C50"/>
    <w:rsid w:val="0006731C"/>
    <w:rsid w:val="0006791F"/>
    <w:rsid w:val="00072CC9"/>
    <w:rsid w:val="00072E59"/>
    <w:rsid w:val="00072EEE"/>
    <w:rsid w:val="0007347B"/>
    <w:rsid w:val="00073762"/>
    <w:rsid w:val="000744F4"/>
    <w:rsid w:val="0007511A"/>
    <w:rsid w:val="000771AF"/>
    <w:rsid w:val="00077C65"/>
    <w:rsid w:val="00077DAA"/>
    <w:rsid w:val="000800D7"/>
    <w:rsid w:val="00080772"/>
    <w:rsid w:val="00080B3D"/>
    <w:rsid w:val="00085D12"/>
    <w:rsid w:val="000906C4"/>
    <w:rsid w:val="00091B3F"/>
    <w:rsid w:val="00091CE8"/>
    <w:rsid w:val="00091DBB"/>
    <w:rsid w:val="00092171"/>
    <w:rsid w:val="0009256D"/>
    <w:rsid w:val="000940E3"/>
    <w:rsid w:val="00095C7F"/>
    <w:rsid w:val="000964EC"/>
    <w:rsid w:val="000966B3"/>
    <w:rsid w:val="000A1179"/>
    <w:rsid w:val="000A173E"/>
    <w:rsid w:val="000A19A3"/>
    <w:rsid w:val="000A310A"/>
    <w:rsid w:val="000A3844"/>
    <w:rsid w:val="000A3D5D"/>
    <w:rsid w:val="000A4271"/>
    <w:rsid w:val="000A474A"/>
    <w:rsid w:val="000A5D58"/>
    <w:rsid w:val="000A6D61"/>
    <w:rsid w:val="000B0879"/>
    <w:rsid w:val="000B13DD"/>
    <w:rsid w:val="000B169E"/>
    <w:rsid w:val="000B1B3C"/>
    <w:rsid w:val="000B2274"/>
    <w:rsid w:val="000B2D06"/>
    <w:rsid w:val="000B3DB7"/>
    <w:rsid w:val="000B428C"/>
    <w:rsid w:val="000B5644"/>
    <w:rsid w:val="000B7B36"/>
    <w:rsid w:val="000B7FB4"/>
    <w:rsid w:val="000C0C97"/>
    <w:rsid w:val="000C1619"/>
    <w:rsid w:val="000C339C"/>
    <w:rsid w:val="000C3411"/>
    <w:rsid w:val="000C3550"/>
    <w:rsid w:val="000C3F4D"/>
    <w:rsid w:val="000C5041"/>
    <w:rsid w:val="000C52FC"/>
    <w:rsid w:val="000D0905"/>
    <w:rsid w:val="000D225E"/>
    <w:rsid w:val="000D2B1C"/>
    <w:rsid w:val="000D3EF1"/>
    <w:rsid w:val="000D4BCB"/>
    <w:rsid w:val="000D4F70"/>
    <w:rsid w:val="000D688F"/>
    <w:rsid w:val="000D69B3"/>
    <w:rsid w:val="000D78E5"/>
    <w:rsid w:val="000E1C6D"/>
    <w:rsid w:val="000E4C0C"/>
    <w:rsid w:val="000E77D2"/>
    <w:rsid w:val="000F2987"/>
    <w:rsid w:val="000F312B"/>
    <w:rsid w:val="000F443A"/>
    <w:rsid w:val="000F5DFC"/>
    <w:rsid w:val="000F728C"/>
    <w:rsid w:val="000F78A3"/>
    <w:rsid w:val="00101EBE"/>
    <w:rsid w:val="00102CDA"/>
    <w:rsid w:val="001032C5"/>
    <w:rsid w:val="0010778E"/>
    <w:rsid w:val="00107B13"/>
    <w:rsid w:val="001107B3"/>
    <w:rsid w:val="00110828"/>
    <w:rsid w:val="00110C20"/>
    <w:rsid w:val="0011290A"/>
    <w:rsid w:val="00114F18"/>
    <w:rsid w:val="00116843"/>
    <w:rsid w:val="001177D1"/>
    <w:rsid w:val="00117889"/>
    <w:rsid w:val="00117B44"/>
    <w:rsid w:val="00117BD9"/>
    <w:rsid w:val="00117EC4"/>
    <w:rsid w:val="00117EE4"/>
    <w:rsid w:val="0012027E"/>
    <w:rsid w:val="001205AF"/>
    <w:rsid w:val="00120FDE"/>
    <w:rsid w:val="001210AF"/>
    <w:rsid w:val="00121C3C"/>
    <w:rsid w:val="00123660"/>
    <w:rsid w:val="0012426F"/>
    <w:rsid w:val="00124CD3"/>
    <w:rsid w:val="00125464"/>
    <w:rsid w:val="00125EE5"/>
    <w:rsid w:val="00126E4C"/>
    <w:rsid w:val="001270A3"/>
    <w:rsid w:val="001279CB"/>
    <w:rsid w:val="00130BAF"/>
    <w:rsid w:val="00131530"/>
    <w:rsid w:val="00132A14"/>
    <w:rsid w:val="00133284"/>
    <w:rsid w:val="00133C57"/>
    <w:rsid w:val="00136F6F"/>
    <w:rsid w:val="001415EA"/>
    <w:rsid w:val="0014430E"/>
    <w:rsid w:val="0014449E"/>
    <w:rsid w:val="00146130"/>
    <w:rsid w:val="001469A6"/>
    <w:rsid w:val="00147BE5"/>
    <w:rsid w:val="00151CA7"/>
    <w:rsid w:val="00156818"/>
    <w:rsid w:val="00156BC5"/>
    <w:rsid w:val="0016182D"/>
    <w:rsid w:val="00161A28"/>
    <w:rsid w:val="00166FBD"/>
    <w:rsid w:val="00167EB2"/>
    <w:rsid w:val="00170180"/>
    <w:rsid w:val="001702A4"/>
    <w:rsid w:val="00171ABD"/>
    <w:rsid w:val="00171FEF"/>
    <w:rsid w:val="00172C8E"/>
    <w:rsid w:val="00172FCE"/>
    <w:rsid w:val="00177264"/>
    <w:rsid w:val="0017763F"/>
    <w:rsid w:val="0018092A"/>
    <w:rsid w:val="00181E09"/>
    <w:rsid w:val="00182BAD"/>
    <w:rsid w:val="00183DD2"/>
    <w:rsid w:val="0018634C"/>
    <w:rsid w:val="00187467"/>
    <w:rsid w:val="00187589"/>
    <w:rsid w:val="00187BD5"/>
    <w:rsid w:val="001901A0"/>
    <w:rsid w:val="00190691"/>
    <w:rsid w:val="00190C8A"/>
    <w:rsid w:val="00190F17"/>
    <w:rsid w:val="001914F9"/>
    <w:rsid w:val="00191A18"/>
    <w:rsid w:val="00191BE3"/>
    <w:rsid w:val="001921A0"/>
    <w:rsid w:val="001932FE"/>
    <w:rsid w:val="001938AC"/>
    <w:rsid w:val="00194410"/>
    <w:rsid w:val="00196B5B"/>
    <w:rsid w:val="00196DB4"/>
    <w:rsid w:val="00197F39"/>
    <w:rsid w:val="001A033F"/>
    <w:rsid w:val="001A07FA"/>
    <w:rsid w:val="001A1252"/>
    <w:rsid w:val="001A1AE8"/>
    <w:rsid w:val="001A208B"/>
    <w:rsid w:val="001A5B49"/>
    <w:rsid w:val="001A5EA7"/>
    <w:rsid w:val="001A7F74"/>
    <w:rsid w:val="001B0275"/>
    <w:rsid w:val="001B1186"/>
    <w:rsid w:val="001B2950"/>
    <w:rsid w:val="001B391A"/>
    <w:rsid w:val="001B4429"/>
    <w:rsid w:val="001B4BFE"/>
    <w:rsid w:val="001B54E3"/>
    <w:rsid w:val="001B6068"/>
    <w:rsid w:val="001B7465"/>
    <w:rsid w:val="001C2F4C"/>
    <w:rsid w:val="001C42DE"/>
    <w:rsid w:val="001C4922"/>
    <w:rsid w:val="001C5D5B"/>
    <w:rsid w:val="001C5E82"/>
    <w:rsid w:val="001C6F55"/>
    <w:rsid w:val="001D04DC"/>
    <w:rsid w:val="001D23F7"/>
    <w:rsid w:val="001D37BE"/>
    <w:rsid w:val="001E0B71"/>
    <w:rsid w:val="001E289C"/>
    <w:rsid w:val="001E3C34"/>
    <w:rsid w:val="001E414D"/>
    <w:rsid w:val="001E64CD"/>
    <w:rsid w:val="001E6FFC"/>
    <w:rsid w:val="001E76EE"/>
    <w:rsid w:val="001F15B2"/>
    <w:rsid w:val="001F254F"/>
    <w:rsid w:val="001F2BD3"/>
    <w:rsid w:val="001F3FB6"/>
    <w:rsid w:val="001F5184"/>
    <w:rsid w:val="001F5C71"/>
    <w:rsid w:val="001F6161"/>
    <w:rsid w:val="001F63BD"/>
    <w:rsid w:val="001F6757"/>
    <w:rsid w:val="002005BB"/>
    <w:rsid w:val="00200890"/>
    <w:rsid w:val="00200A16"/>
    <w:rsid w:val="0020294D"/>
    <w:rsid w:val="00207494"/>
    <w:rsid w:val="0021127B"/>
    <w:rsid w:val="00212B8B"/>
    <w:rsid w:val="002134F2"/>
    <w:rsid w:val="00214263"/>
    <w:rsid w:val="00214581"/>
    <w:rsid w:val="00215D57"/>
    <w:rsid w:val="00220702"/>
    <w:rsid w:val="00221151"/>
    <w:rsid w:val="00224504"/>
    <w:rsid w:val="002249A8"/>
    <w:rsid w:val="0022510D"/>
    <w:rsid w:val="00227655"/>
    <w:rsid w:val="00230DB6"/>
    <w:rsid w:val="00231F5A"/>
    <w:rsid w:val="00233DCC"/>
    <w:rsid w:val="00235154"/>
    <w:rsid w:val="0023676F"/>
    <w:rsid w:val="0023681E"/>
    <w:rsid w:val="002433AC"/>
    <w:rsid w:val="00243A0C"/>
    <w:rsid w:val="002448AA"/>
    <w:rsid w:val="0024587F"/>
    <w:rsid w:val="00245FAB"/>
    <w:rsid w:val="002462D5"/>
    <w:rsid w:val="00247231"/>
    <w:rsid w:val="00247B77"/>
    <w:rsid w:val="0025093C"/>
    <w:rsid w:val="0025189F"/>
    <w:rsid w:val="00251EA9"/>
    <w:rsid w:val="0025288E"/>
    <w:rsid w:val="00256731"/>
    <w:rsid w:val="00256F1C"/>
    <w:rsid w:val="00261085"/>
    <w:rsid w:val="0026420F"/>
    <w:rsid w:val="00265063"/>
    <w:rsid w:val="00265126"/>
    <w:rsid w:val="00270E73"/>
    <w:rsid w:val="00271167"/>
    <w:rsid w:val="00272874"/>
    <w:rsid w:val="00280878"/>
    <w:rsid w:val="00282D7A"/>
    <w:rsid w:val="002831B4"/>
    <w:rsid w:val="002839C5"/>
    <w:rsid w:val="00284EA7"/>
    <w:rsid w:val="00286D62"/>
    <w:rsid w:val="00292637"/>
    <w:rsid w:val="00292F6D"/>
    <w:rsid w:val="002957F6"/>
    <w:rsid w:val="0029636F"/>
    <w:rsid w:val="002978AD"/>
    <w:rsid w:val="00297A7B"/>
    <w:rsid w:val="002A02F7"/>
    <w:rsid w:val="002A20BD"/>
    <w:rsid w:val="002A3185"/>
    <w:rsid w:val="002A49C1"/>
    <w:rsid w:val="002A6B50"/>
    <w:rsid w:val="002A7A12"/>
    <w:rsid w:val="002B0050"/>
    <w:rsid w:val="002B058A"/>
    <w:rsid w:val="002B0D33"/>
    <w:rsid w:val="002B23CD"/>
    <w:rsid w:val="002B3072"/>
    <w:rsid w:val="002B368D"/>
    <w:rsid w:val="002B3BFF"/>
    <w:rsid w:val="002B43EE"/>
    <w:rsid w:val="002B52CC"/>
    <w:rsid w:val="002B62FD"/>
    <w:rsid w:val="002B6306"/>
    <w:rsid w:val="002B6394"/>
    <w:rsid w:val="002B7E15"/>
    <w:rsid w:val="002C018B"/>
    <w:rsid w:val="002C06D2"/>
    <w:rsid w:val="002C06F5"/>
    <w:rsid w:val="002C185E"/>
    <w:rsid w:val="002C1D4C"/>
    <w:rsid w:val="002C28FB"/>
    <w:rsid w:val="002C290D"/>
    <w:rsid w:val="002C429B"/>
    <w:rsid w:val="002D0F22"/>
    <w:rsid w:val="002D0F3A"/>
    <w:rsid w:val="002D15C9"/>
    <w:rsid w:val="002D3D81"/>
    <w:rsid w:val="002D45EA"/>
    <w:rsid w:val="002D4B8D"/>
    <w:rsid w:val="002D69F4"/>
    <w:rsid w:val="002D69FF"/>
    <w:rsid w:val="002E0DBF"/>
    <w:rsid w:val="002E0EA5"/>
    <w:rsid w:val="002E1279"/>
    <w:rsid w:val="002E1574"/>
    <w:rsid w:val="002E1A7D"/>
    <w:rsid w:val="002E1B98"/>
    <w:rsid w:val="002E2288"/>
    <w:rsid w:val="002E2918"/>
    <w:rsid w:val="002E6BA6"/>
    <w:rsid w:val="002F1B94"/>
    <w:rsid w:val="002F3FCE"/>
    <w:rsid w:val="002F4B4E"/>
    <w:rsid w:val="002F5B0B"/>
    <w:rsid w:val="00300931"/>
    <w:rsid w:val="003009AE"/>
    <w:rsid w:val="00300B41"/>
    <w:rsid w:val="00301D16"/>
    <w:rsid w:val="00303594"/>
    <w:rsid w:val="00303FCB"/>
    <w:rsid w:val="00304969"/>
    <w:rsid w:val="00305FE0"/>
    <w:rsid w:val="00311D35"/>
    <w:rsid w:val="00312797"/>
    <w:rsid w:val="00314E4A"/>
    <w:rsid w:val="0031500D"/>
    <w:rsid w:val="00315821"/>
    <w:rsid w:val="00316759"/>
    <w:rsid w:val="00320327"/>
    <w:rsid w:val="003209E5"/>
    <w:rsid w:val="00321C9A"/>
    <w:rsid w:val="00322260"/>
    <w:rsid w:val="0032288C"/>
    <w:rsid w:val="003235EA"/>
    <w:rsid w:val="0032458F"/>
    <w:rsid w:val="0032503F"/>
    <w:rsid w:val="00327B30"/>
    <w:rsid w:val="00331C37"/>
    <w:rsid w:val="0033343D"/>
    <w:rsid w:val="003355CA"/>
    <w:rsid w:val="00336639"/>
    <w:rsid w:val="003366A7"/>
    <w:rsid w:val="003370A7"/>
    <w:rsid w:val="00337E8E"/>
    <w:rsid w:val="00340A63"/>
    <w:rsid w:val="00340C41"/>
    <w:rsid w:val="0034119C"/>
    <w:rsid w:val="0034304E"/>
    <w:rsid w:val="00343722"/>
    <w:rsid w:val="00343A92"/>
    <w:rsid w:val="00344162"/>
    <w:rsid w:val="00344E40"/>
    <w:rsid w:val="00345234"/>
    <w:rsid w:val="0034551A"/>
    <w:rsid w:val="00350CE3"/>
    <w:rsid w:val="003512D8"/>
    <w:rsid w:val="00351345"/>
    <w:rsid w:val="00352DE5"/>
    <w:rsid w:val="00353A97"/>
    <w:rsid w:val="00354591"/>
    <w:rsid w:val="0035518A"/>
    <w:rsid w:val="00355B7B"/>
    <w:rsid w:val="00356951"/>
    <w:rsid w:val="00357A12"/>
    <w:rsid w:val="003605C6"/>
    <w:rsid w:val="00363803"/>
    <w:rsid w:val="00364163"/>
    <w:rsid w:val="00364BE8"/>
    <w:rsid w:val="003658E7"/>
    <w:rsid w:val="003700E7"/>
    <w:rsid w:val="003708FC"/>
    <w:rsid w:val="00371514"/>
    <w:rsid w:val="0037178F"/>
    <w:rsid w:val="00372567"/>
    <w:rsid w:val="00373E73"/>
    <w:rsid w:val="00375130"/>
    <w:rsid w:val="003752B8"/>
    <w:rsid w:val="00383E40"/>
    <w:rsid w:val="003849F0"/>
    <w:rsid w:val="00385795"/>
    <w:rsid w:val="00385968"/>
    <w:rsid w:val="00385ABF"/>
    <w:rsid w:val="003864BC"/>
    <w:rsid w:val="00386A32"/>
    <w:rsid w:val="00387A41"/>
    <w:rsid w:val="00387DB0"/>
    <w:rsid w:val="003900A0"/>
    <w:rsid w:val="003901B0"/>
    <w:rsid w:val="003912E4"/>
    <w:rsid w:val="0039146F"/>
    <w:rsid w:val="003924A0"/>
    <w:rsid w:val="00393085"/>
    <w:rsid w:val="00393D2D"/>
    <w:rsid w:val="00393E18"/>
    <w:rsid w:val="00394387"/>
    <w:rsid w:val="003A0504"/>
    <w:rsid w:val="003A0621"/>
    <w:rsid w:val="003A0801"/>
    <w:rsid w:val="003A3119"/>
    <w:rsid w:val="003A3A14"/>
    <w:rsid w:val="003A4BCC"/>
    <w:rsid w:val="003B4EC6"/>
    <w:rsid w:val="003B50A9"/>
    <w:rsid w:val="003B521F"/>
    <w:rsid w:val="003B623F"/>
    <w:rsid w:val="003B70D9"/>
    <w:rsid w:val="003B73A2"/>
    <w:rsid w:val="003C1013"/>
    <w:rsid w:val="003D35C0"/>
    <w:rsid w:val="003D3A08"/>
    <w:rsid w:val="003D553D"/>
    <w:rsid w:val="003D600F"/>
    <w:rsid w:val="003D7589"/>
    <w:rsid w:val="003E05C4"/>
    <w:rsid w:val="003E2387"/>
    <w:rsid w:val="003E3757"/>
    <w:rsid w:val="003E39DC"/>
    <w:rsid w:val="003E3B18"/>
    <w:rsid w:val="003E3FD7"/>
    <w:rsid w:val="003E47B5"/>
    <w:rsid w:val="003E63D4"/>
    <w:rsid w:val="003F1707"/>
    <w:rsid w:val="003F1756"/>
    <w:rsid w:val="003F243C"/>
    <w:rsid w:val="003F2E9E"/>
    <w:rsid w:val="003F2F3B"/>
    <w:rsid w:val="003F3070"/>
    <w:rsid w:val="003F34CD"/>
    <w:rsid w:val="003F35C3"/>
    <w:rsid w:val="003F3A16"/>
    <w:rsid w:val="003F460E"/>
    <w:rsid w:val="003F5C3F"/>
    <w:rsid w:val="003F71FC"/>
    <w:rsid w:val="004002E2"/>
    <w:rsid w:val="00401F9C"/>
    <w:rsid w:val="004026F5"/>
    <w:rsid w:val="004048A6"/>
    <w:rsid w:val="00405032"/>
    <w:rsid w:val="00406EA3"/>
    <w:rsid w:val="00406FBE"/>
    <w:rsid w:val="00410C79"/>
    <w:rsid w:val="00410EFA"/>
    <w:rsid w:val="00411465"/>
    <w:rsid w:val="00411980"/>
    <w:rsid w:val="0041208C"/>
    <w:rsid w:val="0041218E"/>
    <w:rsid w:val="00412432"/>
    <w:rsid w:val="0041270F"/>
    <w:rsid w:val="00412E16"/>
    <w:rsid w:val="00414F3D"/>
    <w:rsid w:val="0041657F"/>
    <w:rsid w:val="00416972"/>
    <w:rsid w:val="00421304"/>
    <w:rsid w:val="00421634"/>
    <w:rsid w:val="004216BC"/>
    <w:rsid w:val="00421CE2"/>
    <w:rsid w:val="0042243B"/>
    <w:rsid w:val="00422B78"/>
    <w:rsid w:val="00426A56"/>
    <w:rsid w:val="00430092"/>
    <w:rsid w:val="00430B96"/>
    <w:rsid w:val="00430EA3"/>
    <w:rsid w:val="00431E7E"/>
    <w:rsid w:val="00436E13"/>
    <w:rsid w:val="004412D4"/>
    <w:rsid w:val="004413EA"/>
    <w:rsid w:val="00441B89"/>
    <w:rsid w:val="004423DA"/>
    <w:rsid w:val="00444946"/>
    <w:rsid w:val="00445320"/>
    <w:rsid w:val="0044557C"/>
    <w:rsid w:val="00450BD4"/>
    <w:rsid w:val="00456395"/>
    <w:rsid w:val="0045669E"/>
    <w:rsid w:val="0046116C"/>
    <w:rsid w:val="00463B1C"/>
    <w:rsid w:val="004643C7"/>
    <w:rsid w:val="0046705D"/>
    <w:rsid w:val="00467756"/>
    <w:rsid w:val="00467FE3"/>
    <w:rsid w:val="0047049D"/>
    <w:rsid w:val="00471193"/>
    <w:rsid w:val="004721DE"/>
    <w:rsid w:val="004726EF"/>
    <w:rsid w:val="0047308C"/>
    <w:rsid w:val="004754FF"/>
    <w:rsid w:val="00476015"/>
    <w:rsid w:val="00476322"/>
    <w:rsid w:val="004775C8"/>
    <w:rsid w:val="00480DA8"/>
    <w:rsid w:val="0048158D"/>
    <w:rsid w:val="00482CD8"/>
    <w:rsid w:val="00483DCB"/>
    <w:rsid w:val="00484E7A"/>
    <w:rsid w:val="00485697"/>
    <w:rsid w:val="00485A73"/>
    <w:rsid w:val="00485C35"/>
    <w:rsid w:val="00486A91"/>
    <w:rsid w:val="00486AB4"/>
    <w:rsid w:val="00492725"/>
    <w:rsid w:val="00497819"/>
    <w:rsid w:val="004A1DC1"/>
    <w:rsid w:val="004A1E35"/>
    <w:rsid w:val="004A475F"/>
    <w:rsid w:val="004A4BEE"/>
    <w:rsid w:val="004A4C91"/>
    <w:rsid w:val="004A5CC1"/>
    <w:rsid w:val="004B0D06"/>
    <w:rsid w:val="004B4612"/>
    <w:rsid w:val="004B6D9F"/>
    <w:rsid w:val="004C0E5D"/>
    <w:rsid w:val="004C2311"/>
    <w:rsid w:val="004C255B"/>
    <w:rsid w:val="004C30CC"/>
    <w:rsid w:val="004C31AF"/>
    <w:rsid w:val="004C357A"/>
    <w:rsid w:val="004C42C5"/>
    <w:rsid w:val="004C5446"/>
    <w:rsid w:val="004C6268"/>
    <w:rsid w:val="004C6AF3"/>
    <w:rsid w:val="004C740A"/>
    <w:rsid w:val="004D005F"/>
    <w:rsid w:val="004D0AD9"/>
    <w:rsid w:val="004D0CAC"/>
    <w:rsid w:val="004D12B0"/>
    <w:rsid w:val="004D1B3F"/>
    <w:rsid w:val="004D2726"/>
    <w:rsid w:val="004D2A04"/>
    <w:rsid w:val="004D3F13"/>
    <w:rsid w:val="004D3FFA"/>
    <w:rsid w:val="004D4A40"/>
    <w:rsid w:val="004D5117"/>
    <w:rsid w:val="004D7AA6"/>
    <w:rsid w:val="004D7AF9"/>
    <w:rsid w:val="004D7E1C"/>
    <w:rsid w:val="004E154B"/>
    <w:rsid w:val="004E2400"/>
    <w:rsid w:val="004E591C"/>
    <w:rsid w:val="004E70FA"/>
    <w:rsid w:val="004F131A"/>
    <w:rsid w:val="004F1674"/>
    <w:rsid w:val="004F2B01"/>
    <w:rsid w:val="004F3E8B"/>
    <w:rsid w:val="004F4D70"/>
    <w:rsid w:val="004F5732"/>
    <w:rsid w:val="004F5777"/>
    <w:rsid w:val="004F6E40"/>
    <w:rsid w:val="004F7D39"/>
    <w:rsid w:val="0050193D"/>
    <w:rsid w:val="00502B62"/>
    <w:rsid w:val="0050320B"/>
    <w:rsid w:val="0050354E"/>
    <w:rsid w:val="00503F46"/>
    <w:rsid w:val="00505C18"/>
    <w:rsid w:val="00506687"/>
    <w:rsid w:val="005078B9"/>
    <w:rsid w:val="005101D1"/>
    <w:rsid w:val="00510C22"/>
    <w:rsid w:val="00513B55"/>
    <w:rsid w:val="005141F4"/>
    <w:rsid w:val="005142DC"/>
    <w:rsid w:val="00514ACE"/>
    <w:rsid w:val="005157FC"/>
    <w:rsid w:val="00517B0D"/>
    <w:rsid w:val="00520EE3"/>
    <w:rsid w:val="00521375"/>
    <w:rsid w:val="0052227F"/>
    <w:rsid w:val="00523C31"/>
    <w:rsid w:val="00524A78"/>
    <w:rsid w:val="00524F9C"/>
    <w:rsid w:val="00525057"/>
    <w:rsid w:val="00525E08"/>
    <w:rsid w:val="00530B1E"/>
    <w:rsid w:val="005319C2"/>
    <w:rsid w:val="005319EC"/>
    <w:rsid w:val="00531C68"/>
    <w:rsid w:val="005344BA"/>
    <w:rsid w:val="0053687A"/>
    <w:rsid w:val="00536E1C"/>
    <w:rsid w:val="00537927"/>
    <w:rsid w:val="0054132A"/>
    <w:rsid w:val="00541467"/>
    <w:rsid w:val="0054191F"/>
    <w:rsid w:val="0054348F"/>
    <w:rsid w:val="005450DC"/>
    <w:rsid w:val="005521BC"/>
    <w:rsid w:val="00555AE6"/>
    <w:rsid w:val="00556273"/>
    <w:rsid w:val="005565E7"/>
    <w:rsid w:val="00556BE1"/>
    <w:rsid w:val="00557F90"/>
    <w:rsid w:val="00560E40"/>
    <w:rsid w:val="005644EA"/>
    <w:rsid w:val="00564C66"/>
    <w:rsid w:val="00565112"/>
    <w:rsid w:val="005651A1"/>
    <w:rsid w:val="00565E61"/>
    <w:rsid w:val="00567848"/>
    <w:rsid w:val="00567859"/>
    <w:rsid w:val="00570A8B"/>
    <w:rsid w:val="00572E03"/>
    <w:rsid w:val="00572F4B"/>
    <w:rsid w:val="0057404A"/>
    <w:rsid w:val="00575B5D"/>
    <w:rsid w:val="00576112"/>
    <w:rsid w:val="005779D7"/>
    <w:rsid w:val="005802E8"/>
    <w:rsid w:val="00584906"/>
    <w:rsid w:val="00584D37"/>
    <w:rsid w:val="005866C7"/>
    <w:rsid w:val="00587E11"/>
    <w:rsid w:val="00587EB5"/>
    <w:rsid w:val="0059009B"/>
    <w:rsid w:val="005900C5"/>
    <w:rsid w:val="00590F7F"/>
    <w:rsid w:val="005946E4"/>
    <w:rsid w:val="00594ADC"/>
    <w:rsid w:val="00596345"/>
    <w:rsid w:val="005966D8"/>
    <w:rsid w:val="005A113D"/>
    <w:rsid w:val="005A289A"/>
    <w:rsid w:val="005A430A"/>
    <w:rsid w:val="005A4A74"/>
    <w:rsid w:val="005A4C1E"/>
    <w:rsid w:val="005A77DF"/>
    <w:rsid w:val="005B026E"/>
    <w:rsid w:val="005B4BC0"/>
    <w:rsid w:val="005B517D"/>
    <w:rsid w:val="005B5CE5"/>
    <w:rsid w:val="005B72C3"/>
    <w:rsid w:val="005B7E73"/>
    <w:rsid w:val="005B7FDD"/>
    <w:rsid w:val="005C0846"/>
    <w:rsid w:val="005C19C5"/>
    <w:rsid w:val="005C4D5E"/>
    <w:rsid w:val="005C5813"/>
    <w:rsid w:val="005C739A"/>
    <w:rsid w:val="005C73F4"/>
    <w:rsid w:val="005C7A66"/>
    <w:rsid w:val="005C7A88"/>
    <w:rsid w:val="005C7B04"/>
    <w:rsid w:val="005D1BC6"/>
    <w:rsid w:val="005D246F"/>
    <w:rsid w:val="005D31A7"/>
    <w:rsid w:val="005D459D"/>
    <w:rsid w:val="005D4D43"/>
    <w:rsid w:val="005D64AA"/>
    <w:rsid w:val="005D6E47"/>
    <w:rsid w:val="005D7595"/>
    <w:rsid w:val="005D7E5C"/>
    <w:rsid w:val="005D7E8A"/>
    <w:rsid w:val="005E1068"/>
    <w:rsid w:val="005E216F"/>
    <w:rsid w:val="005E3742"/>
    <w:rsid w:val="005E379B"/>
    <w:rsid w:val="005E4CEE"/>
    <w:rsid w:val="005E5AA0"/>
    <w:rsid w:val="005E6236"/>
    <w:rsid w:val="005E75DC"/>
    <w:rsid w:val="005E7DB3"/>
    <w:rsid w:val="005F1027"/>
    <w:rsid w:val="005F22DF"/>
    <w:rsid w:val="005F2B5B"/>
    <w:rsid w:val="005F3057"/>
    <w:rsid w:val="005F3FA2"/>
    <w:rsid w:val="005F4645"/>
    <w:rsid w:val="005F51BE"/>
    <w:rsid w:val="005F57D9"/>
    <w:rsid w:val="005F5B28"/>
    <w:rsid w:val="005F662E"/>
    <w:rsid w:val="005F6DAC"/>
    <w:rsid w:val="005F6E89"/>
    <w:rsid w:val="005F70B2"/>
    <w:rsid w:val="005F71E0"/>
    <w:rsid w:val="00600464"/>
    <w:rsid w:val="0060084A"/>
    <w:rsid w:val="00600AC2"/>
    <w:rsid w:val="006016E6"/>
    <w:rsid w:val="00602BBA"/>
    <w:rsid w:val="0060414B"/>
    <w:rsid w:val="00606FBC"/>
    <w:rsid w:val="0060732A"/>
    <w:rsid w:val="00607883"/>
    <w:rsid w:val="00610A5D"/>
    <w:rsid w:val="00612000"/>
    <w:rsid w:val="006162F1"/>
    <w:rsid w:val="00616D10"/>
    <w:rsid w:val="00617528"/>
    <w:rsid w:val="006214DA"/>
    <w:rsid w:val="00621B60"/>
    <w:rsid w:val="0062231B"/>
    <w:rsid w:val="00622CC1"/>
    <w:rsid w:val="0062554C"/>
    <w:rsid w:val="0062733C"/>
    <w:rsid w:val="00627EBF"/>
    <w:rsid w:val="00630545"/>
    <w:rsid w:val="00630891"/>
    <w:rsid w:val="00630B4F"/>
    <w:rsid w:val="006324EB"/>
    <w:rsid w:val="00634B5E"/>
    <w:rsid w:val="00635C6E"/>
    <w:rsid w:val="0063796C"/>
    <w:rsid w:val="00640639"/>
    <w:rsid w:val="006409D1"/>
    <w:rsid w:val="00641725"/>
    <w:rsid w:val="00641EEE"/>
    <w:rsid w:val="00642175"/>
    <w:rsid w:val="006421E9"/>
    <w:rsid w:val="00642C59"/>
    <w:rsid w:val="00644B70"/>
    <w:rsid w:val="00645556"/>
    <w:rsid w:val="00647BA0"/>
    <w:rsid w:val="006500AE"/>
    <w:rsid w:val="006506AE"/>
    <w:rsid w:val="006561BF"/>
    <w:rsid w:val="0065765E"/>
    <w:rsid w:val="006610AE"/>
    <w:rsid w:val="006616FA"/>
    <w:rsid w:val="00661DE4"/>
    <w:rsid w:val="006630A0"/>
    <w:rsid w:val="0066311B"/>
    <w:rsid w:val="00663F53"/>
    <w:rsid w:val="00664323"/>
    <w:rsid w:val="006648C2"/>
    <w:rsid w:val="00665DCE"/>
    <w:rsid w:val="00666054"/>
    <w:rsid w:val="006670C4"/>
    <w:rsid w:val="0066732A"/>
    <w:rsid w:val="00670F96"/>
    <w:rsid w:val="00673EC3"/>
    <w:rsid w:val="006743D4"/>
    <w:rsid w:val="00675864"/>
    <w:rsid w:val="006764D2"/>
    <w:rsid w:val="006819D0"/>
    <w:rsid w:val="0068452D"/>
    <w:rsid w:val="00686536"/>
    <w:rsid w:val="0068694F"/>
    <w:rsid w:val="00687C15"/>
    <w:rsid w:val="006912BD"/>
    <w:rsid w:val="00691E4C"/>
    <w:rsid w:val="00694661"/>
    <w:rsid w:val="00696A8B"/>
    <w:rsid w:val="00697B10"/>
    <w:rsid w:val="006A233F"/>
    <w:rsid w:val="006A24AC"/>
    <w:rsid w:val="006A3E6A"/>
    <w:rsid w:val="006A4855"/>
    <w:rsid w:val="006A48D7"/>
    <w:rsid w:val="006A55CF"/>
    <w:rsid w:val="006A5A24"/>
    <w:rsid w:val="006A6F16"/>
    <w:rsid w:val="006A7A91"/>
    <w:rsid w:val="006B10EE"/>
    <w:rsid w:val="006B1F58"/>
    <w:rsid w:val="006B41E2"/>
    <w:rsid w:val="006B539C"/>
    <w:rsid w:val="006B7CED"/>
    <w:rsid w:val="006C1700"/>
    <w:rsid w:val="006C2767"/>
    <w:rsid w:val="006C57A9"/>
    <w:rsid w:val="006C5CCD"/>
    <w:rsid w:val="006C714D"/>
    <w:rsid w:val="006D0615"/>
    <w:rsid w:val="006D0E76"/>
    <w:rsid w:val="006D398B"/>
    <w:rsid w:val="006D417E"/>
    <w:rsid w:val="006D43C9"/>
    <w:rsid w:val="006D4486"/>
    <w:rsid w:val="006D4510"/>
    <w:rsid w:val="006D6204"/>
    <w:rsid w:val="006D6E15"/>
    <w:rsid w:val="006D7842"/>
    <w:rsid w:val="006E1906"/>
    <w:rsid w:val="006E2012"/>
    <w:rsid w:val="006E261D"/>
    <w:rsid w:val="006E30BB"/>
    <w:rsid w:val="006E3697"/>
    <w:rsid w:val="006E38C5"/>
    <w:rsid w:val="006E4799"/>
    <w:rsid w:val="006E530D"/>
    <w:rsid w:val="006F4FCB"/>
    <w:rsid w:val="006F4FEA"/>
    <w:rsid w:val="006F501D"/>
    <w:rsid w:val="006F5198"/>
    <w:rsid w:val="006F54C9"/>
    <w:rsid w:val="006F6955"/>
    <w:rsid w:val="00700E14"/>
    <w:rsid w:val="00701D80"/>
    <w:rsid w:val="007038DC"/>
    <w:rsid w:val="0070501C"/>
    <w:rsid w:val="007054AD"/>
    <w:rsid w:val="00705F67"/>
    <w:rsid w:val="00707D32"/>
    <w:rsid w:val="00711772"/>
    <w:rsid w:val="007147AF"/>
    <w:rsid w:val="00715FF5"/>
    <w:rsid w:val="0071691F"/>
    <w:rsid w:val="00716F98"/>
    <w:rsid w:val="0072009B"/>
    <w:rsid w:val="007200C3"/>
    <w:rsid w:val="007205AC"/>
    <w:rsid w:val="007209CF"/>
    <w:rsid w:val="007218F6"/>
    <w:rsid w:val="00721D6E"/>
    <w:rsid w:val="00723133"/>
    <w:rsid w:val="00723631"/>
    <w:rsid w:val="007237F2"/>
    <w:rsid w:val="007249AB"/>
    <w:rsid w:val="00725406"/>
    <w:rsid w:val="00726840"/>
    <w:rsid w:val="007338B1"/>
    <w:rsid w:val="00735845"/>
    <w:rsid w:val="00737C1E"/>
    <w:rsid w:val="007401A1"/>
    <w:rsid w:val="00740BE4"/>
    <w:rsid w:val="00742151"/>
    <w:rsid w:val="00742B27"/>
    <w:rsid w:val="00742C2B"/>
    <w:rsid w:val="00743205"/>
    <w:rsid w:val="007450A0"/>
    <w:rsid w:val="007463C2"/>
    <w:rsid w:val="00746FAC"/>
    <w:rsid w:val="007477A3"/>
    <w:rsid w:val="00747845"/>
    <w:rsid w:val="00754A21"/>
    <w:rsid w:val="007553FF"/>
    <w:rsid w:val="00755541"/>
    <w:rsid w:val="00756212"/>
    <w:rsid w:val="007566BE"/>
    <w:rsid w:val="0076148C"/>
    <w:rsid w:val="00763654"/>
    <w:rsid w:val="00763C10"/>
    <w:rsid w:val="007646DB"/>
    <w:rsid w:val="00766300"/>
    <w:rsid w:val="00766D96"/>
    <w:rsid w:val="007670A8"/>
    <w:rsid w:val="00770D28"/>
    <w:rsid w:val="007730F8"/>
    <w:rsid w:val="00775949"/>
    <w:rsid w:val="007761AD"/>
    <w:rsid w:val="00776350"/>
    <w:rsid w:val="0077769B"/>
    <w:rsid w:val="00777B57"/>
    <w:rsid w:val="0078052C"/>
    <w:rsid w:val="007808BE"/>
    <w:rsid w:val="007819E1"/>
    <w:rsid w:val="00782C33"/>
    <w:rsid w:val="00782D53"/>
    <w:rsid w:val="00783C4E"/>
    <w:rsid w:val="00783FD6"/>
    <w:rsid w:val="00784EA0"/>
    <w:rsid w:val="0079065E"/>
    <w:rsid w:val="007916C2"/>
    <w:rsid w:val="00791C6C"/>
    <w:rsid w:val="00794EA0"/>
    <w:rsid w:val="007976FD"/>
    <w:rsid w:val="00797FF7"/>
    <w:rsid w:val="007A2339"/>
    <w:rsid w:val="007A46C4"/>
    <w:rsid w:val="007A4863"/>
    <w:rsid w:val="007A56D9"/>
    <w:rsid w:val="007A597C"/>
    <w:rsid w:val="007A5A76"/>
    <w:rsid w:val="007A5FEC"/>
    <w:rsid w:val="007A6EFE"/>
    <w:rsid w:val="007A6F9A"/>
    <w:rsid w:val="007B2A85"/>
    <w:rsid w:val="007B5294"/>
    <w:rsid w:val="007B6CB7"/>
    <w:rsid w:val="007C11B8"/>
    <w:rsid w:val="007C1231"/>
    <w:rsid w:val="007C22FD"/>
    <w:rsid w:val="007C34EA"/>
    <w:rsid w:val="007C40B4"/>
    <w:rsid w:val="007C4611"/>
    <w:rsid w:val="007C47A6"/>
    <w:rsid w:val="007C7234"/>
    <w:rsid w:val="007C7EFD"/>
    <w:rsid w:val="007D04EC"/>
    <w:rsid w:val="007D14FA"/>
    <w:rsid w:val="007D1D84"/>
    <w:rsid w:val="007D26A4"/>
    <w:rsid w:val="007D3220"/>
    <w:rsid w:val="007D53A5"/>
    <w:rsid w:val="007E0D7E"/>
    <w:rsid w:val="007E3593"/>
    <w:rsid w:val="007E374E"/>
    <w:rsid w:val="007E42B5"/>
    <w:rsid w:val="007E4B25"/>
    <w:rsid w:val="007E4D13"/>
    <w:rsid w:val="007E4F99"/>
    <w:rsid w:val="007E7682"/>
    <w:rsid w:val="007E7A7D"/>
    <w:rsid w:val="007F1983"/>
    <w:rsid w:val="007F34B0"/>
    <w:rsid w:val="007F41DA"/>
    <w:rsid w:val="007F4972"/>
    <w:rsid w:val="007F5B94"/>
    <w:rsid w:val="007F61F3"/>
    <w:rsid w:val="007F7750"/>
    <w:rsid w:val="0080009B"/>
    <w:rsid w:val="00801705"/>
    <w:rsid w:val="00801779"/>
    <w:rsid w:val="008017CA"/>
    <w:rsid w:val="0080232B"/>
    <w:rsid w:val="0080399B"/>
    <w:rsid w:val="00804448"/>
    <w:rsid w:val="00804483"/>
    <w:rsid w:val="008046B2"/>
    <w:rsid w:val="0080538F"/>
    <w:rsid w:val="00806082"/>
    <w:rsid w:val="0081026C"/>
    <w:rsid w:val="008103A3"/>
    <w:rsid w:val="008110C5"/>
    <w:rsid w:val="00814B74"/>
    <w:rsid w:val="00816596"/>
    <w:rsid w:val="0081672E"/>
    <w:rsid w:val="00816D91"/>
    <w:rsid w:val="008207F0"/>
    <w:rsid w:val="00820E15"/>
    <w:rsid w:val="008215F6"/>
    <w:rsid w:val="00821FD0"/>
    <w:rsid w:val="008252FE"/>
    <w:rsid w:val="00826B31"/>
    <w:rsid w:val="00830D0F"/>
    <w:rsid w:val="00832732"/>
    <w:rsid w:val="00833D59"/>
    <w:rsid w:val="00834426"/>
    <w:rsid w:val="00834857"/>
    <w:rsid w:val="00836AD4"/>
    <w:rsid w:val="00836C95"/>
    <w:rsid w:val="00837402"/>
    <w:rsid w:val="00842B75"/>
    <w:rsid w:val="008445FE"/>
    <w:rsid w:val="00845448"/>
    <w:rsid w:val="008456B7"/>
    <w:rsid w:val="008464DF"/>
    <w:rsid w:val="0085026F"/>
    <w:rsid w:val="00850F44"/>
    <w:rsid w:val="00855A33"/>
    <w:rsid w:val="0085635E"/>
    <w:rsid w:val="008565BE"/>
    <w:rsid w:val="00856E1E"/>
    <w:rsid w:val="0086012A"/>
    <w:rsid w:val="00860792"/>
    <w:rsid w:val="00860A31"/>
    <w:rsid w:val="008624E7"/>
    <w:rsid w:val="008651A8"/>
    <w:rsid w:val="008661DC"/>
    <w:rsid w:val="00866B53"/>
    <w:rsid w:val="00870380"/>
    <w:rsid w:val="00870A24"/>
    <w:rsid w:val="00873111"/>
    <w:rsid w:val="00877B35"/>
    <w:rsid w:val="00881FAF"/>
    <w:rsid w:val="0088270B"/>
    <w:rsid w:val="00883247"/>
    <w:rsid w:val="00884473"/>
    <w:rsid w:val="008847B2"/>
    <w:rsid w:val="00884B30"/>
    <w:rsid w:val="00886EFD"/>
    <w:rsid w:val="00887531"/>
    <w:rsid w:val="008922ED"/>
    <w:rsid w:val="00892704"/>
    <w:rsid w:val="00892B5D"/>
    <w:rsid w:val="008936CD"/>
    <w:rsid w:val="00895068"/>
    <w:rsid w:val="00895633"/>
    <w:rsid w:val="00895BC9"/>
    <w:rsid w:val="008A0BD1"/>
    <w:rsid w:val="008A10DE"/>
    <w:rsid w:val="008A18C8"/>
    <w:rsid w:val="008A298B"/>
    <w:rsid w:val="008A5CBE"/>
    <w:rsid w:val="008A6544"/>
    <w:rsid w:val="008A7D9A"/>
    <w:rsid w:val="008B0EE3"/>
    <w:rsid w:val="008B17FE"/>
    <w:rsid w:val="008B3A32"/>
    <w:rsid w:val="008B6D1D"/>
    <w:rsid w:val="008C2043"/>
    <w:rsid w:val="008C2091"/>
    <w:rsid w:val="008C33A9"/>
    <w:rsid w:val="008C5632"/>
    <w:rsid w:val="008C5C00"/>
    <w:rsid w:val="008C69A0"/>
    <w:rsid w:val="008C6D9F"/>
    <w:rsid w:val="008D114E"/>
    <w:rsid w:val="008D2731"/>
    <w:rsid w:val="008D5FD9"/>
    <w:rsid w:val="008D7C2C"/>
    <w:rsid w:val="008E2192"/>
    <w:rsid w:val="008E6FC9"/>
    <w:rsid w:val="008E76B8"/>
    <w:rsid w:val="008E7B17"/>
    <w:rsid w:val="008F03B4"/>
    <w:rsid w:val="008F2A1A"/>
    <w:rsid w:val="008F2E25"/>
    <w:rsid w:val="008F33F3"/>
    <w:rsid w:val="008F6EC2"/>
    <w:rsid w:val="009013B2"/>
    <w:rsid w:val="009013ED"/>
    <w:rsid w:val="009013F3"/>
    <w:rsid w:val="00903A5B"/>
    <w:rsid w:val="009041DB"/>
    <w:rsid w:val="00910E44"/>
    <w:rsid w:val="00911467"/>
    <w:rsid w:val="00913028"/>
    <w:rsid w:val="009157BB"/>
    <w:rsid w:val="00917065"/>
    <w:rsid w:val="00922837"/>
    <w:rsid w:val="0092289C"/>
    <w:rsid w:val="009235A7"/>
    <w:rsid w:val="00924603"/>
    <w:rsid w:val="00924A26"/>
    <w:rsid w:val="009252D4"/>
    <w:rsid w:val="009258B4"/>
    <w:rsid w:val="00927674"/>
    <w:rsid w:val="009279F1"/>
    <w:rsid w:val="009311B0"/>
    <w:rsid w:val="00931D57"/>
    <w:rsid w:val="00932D96"/>
    <w:rsid w:val="00934512"/>
    <w:rsid w:val="009347A7"/>
    <w:rsid w:val="00935369"/>
    <w:rsid w:val="00937254"/>
    <w:rsid w:val="00940452"/>
    <w:rsid w:val="00940526"/>
    <w:rsid w:val="00944B4C"/>
    <w:rsid w:val="00946472"/>
    <w:rsid w:val="009473AF"/>
    <w:rsid w:val="00950423"/>
    <w:rsid w:val="0095164F"/>
    <w:rsid w:val="00952C37"/>
    <w:rsid w:val="009545A6"/>
    <w:rsid w:val="0095464A"/>
    <w:rsid w:val="00954A5C"/>
    <w:rsid w:val="00954D1D"/>
    <w:rsid w:val="00955007"/>
    <w:rsid w:val="009556B2"/>
    <w:rsid w:val="009569DE"/>
    <w:rsid w:val="00957984"/>
    <w:rsid w:val="00957DEA"/>
    <w:rsid w:val="00961006"/>
    <w:rsid w:val="00963BD5"/>
    <w:rsid w:val="00965510"/>
    <w:rsid w:val="00966C68"/>
    <w:rsid w:val="009672EC"/>
    <w:rsid w:val="00970A8E"/>
    <w:rsid w:val="00972108"/>
    <w:rsid w:val="009727CC"/>
    <w:rsid w:val="00976640"/>
    <w:rsid w:val="00977B4B"/>
    <w:rsid w:val="00982C35"/>
    <w:rsid w:val="00982E34"/>
    <w:rsid w:val="00983168"/>
    <w:rsid w:val="00983B3F"/>
    <w:rsid w:val="00983EC5"/>
    <w:rsid w:val="0098506B"/>
    <w:rsid w:val="009873BD"/>
    <w:rsid w:val="00987C60"/>
    <w:rsid w:val="00987F2C"/>
    <w:rsid w:val="00990865"/>
    <w:rsid w:val="0099087F"/>
    <w:rsid w:val="00991A40"/>
    <w:rsid w:val="009920E9"/>
    <w:rsid w:val="00994195"/>
    <w:rsid w:val="0099467A"/>
    <w:rsid w:val="0099791B"/>
    <w:rsid w:val="009B2068"/>
    <w:rsid w:val="009B320B"/>
    <w:rsid w:val="009B3513"/>
    <w:rsid w:val="009B3B5A"/>
    <w:rsid w:val="009B51F6"/>
    <w:rsid w:val="009B5E2D"/>
    <w:rsid w:val="009C0D85"/>
    <w:rsid w:val="009C2012"/>
    <w:rsid w:val="009C36D0"/>
    <w:rsid w:val="009C3F80"/>
    <w:rsid w:val="009C5366"/>
    <w:rsid w:val="009D04E7"/>
    <w:rsid w:val="009D121A"/>
    <w:rsid w:val="009D2785"/>
    <w:rsid w:val="009D36A4"/>
    <w:rsid w:val="009D6BDE"/>
    <w:rsid w:val="009D7B3E"/>
    <w:rsid w:val="009E0BED"/>
    <w:rsid w:val="009E0CFC"/>
    <w:rsid w:val="009E2B24"/>
    <w:rsid w:val="009E3024"/>
    <w:rsid w:val="009E3582"/>
    <w:rsid w:val="009E3F4D"/>
    <w:rsid w:val="009E45D9"/>
    <w:rsid w:val="009E580A"/>
    <w:rsid w:val="009E5DAB"/>
    <w:rsid w:val="009E63E1"/>
    <w:rsid w:val="009E6961"/>
    <w:rsid w:val="009F0320"/>
    <w:rsid w:val="009F03B1"/>
    <w:rsid w:val="009F05B4"/>
    <w:rsid w:val="009F07E9"/>
    <w:rsid w:val="009F0B0C"/>
    <w:rsid w:val="009F535A"/>
    <w:rsid w:val="009F6080"/>
    <w:rsid w:val="009F728B"/>
    <w:rsid w:val="009F7D95"/>
    <w:rsid w:val="00A00314"/>
    <w:rsid w:val="00A00D86"/>
    <w:rsid w:val="00A014D0"/>
    <w:rsid w:val="00A01E45"/>
    <w:rsid w:val="00A0344C"/>
    <w:rsid w:val="00A03CCC"/>
    <w:rsid w:val="00A04348"/>
    <w:rsid w:val="00A07E44"/>
    <w:rsid w:val="00A11B5C"/>
    <w:rsid w:val="00A142D1"/>
    <w:rsid w:val="00A148DB"/>
    <w:rsid w:val="00A15387"/>
    <w:rsid w:val="00A1566C"/>
    <w:rsid w:val="00A157B8"/>
    <w:rsid w:val="00A16056"/>
    <w:rsid w:val="00A20892"/>
    <w:rsid w:val="00A217A2"/>
    <w:rsid w:val="00A21829"/>
    <w:rsid w:val="00A22EC2"/>
    <w:rsid w:val="00A247B4"/>
    <w:rsid w:val="00A24FA8"/>
    <w:rsid w:val="00A25C18"/>
    <w:rsid w:val="00A27731"/>
    <w:rsid w:val="00A27B0A"/>
    <w:rsid w:val="00A301C5"/>
    <w:rsid w:val="00A31802"/>
    <w:rsid w:val="00A32AB8"/>
    <w:rsid w:val="00A349B3"/>
    <w:rsid w:val="00A35002"/>
    <w:rsid w:val="00A37A44"/>
    <w:rsid w:val="00A37B6B"/>
    <w:rsid w:val="00A411E1"/>
    <w:rsid w:val="00A41A6A"/>
    <w:rsid w:val="00A42D9F"/>
    <w:rsid w:val="00A46565"/>
    <w:rsid w:val="00A475A6"/>
    <w:rsid w:val="00A50962"/>
    <w:rsid w:val="00A5166B"/>
    <w:rsid w:val="00A51C9A"/>
    <w:rsid w:val="00A52026"/>
    <w:rsid w:val="00A52953"/>
    <w:rsid w:val="00A52AB5"/>
    <w:rsid w:val="00A52F39"/>
    <w:rsid w:val="00A565B0"/>
    <w:rsid w:val="00A61233"/>
    <w:rsid w:val="00A627CF"/>
    <w:rsid w:val="00A63887"/>
    <w:rsid w:val="00A6584C"/>
    <w:rsid w:val="00A65864"/>
    <w:rsid w:val="00A66CEC"/>
    <w:rsid w:val="00A67112"/>
    <w:rsid w:val="00A671A8"/>
    <w:rsid w:val="00A673D0"/>
    <w:rsid w:val="00A72EB5"/>
    <w:rsid w:val="00A74DE8"/>
    <w:rsid w:val="00A76850"/>
    <w:rsid w:val="00A77763"/>
    <w:rsid w:val="00A80965"/>
    <w:rsid w:val="00A80D38"/>
    <w:rsid w:val="00A82E81"/>
    <w:rsid w:val="00A831B9"/>
    <w:rsid w:val="00A8625B"/>
    <w:rsid w:val="00A90DE9"/>
    <w:rsid w:val="00A932C1"/>
    <w:rsid w:val="00A9399D"/>
    <w:rsid w:val="00A93EE8"/>
    <w:rsid w:val="00A94852"/>
    <w:rsid w:val="00A954A7"/>
    <w:rsid w:val="00AA01ED"/>
    <w:rsid w:val="00AA068F"/>
    <w:rsid w:val="00AA0E94"/>
    <w:rsid w:val="00AA3048"/>
    <w:rsid w:val="00AB122A"/>
    <w:rsid w:val="00AB1832"/>
    <w:rsid w:val="00AB2443"/>
    <w:rsid w:val="00AB2CF1"/>
    <w:rsid w:val="00AB3AEB"/>
    <w:rsid w:val="00AB5499"/>
    <w:rsid w:val="00AB6594"/>
    <w:rsid w:val="00AB659B"/>
    <w:rsid w:val="00AC142E"/>
    <w:rsid w:val="00AC2030"/>
    <w:rsid w:val="00AC25CF"/>
    <w:rsid w:val="00AC3147"/>
    <w:rsid w:val="00AC3A0D"/>
    <w:rsid w:val="00AC40B4"/>
    <w:rsid w:val="00AC4AED"/>
    <w:rsid w:val="00AC51D4"/>
    <w:rsid w:val="00AC5C94"/>
    <w:rsid w:val="00AD1C4E"/>
    <w:rsid w:val="00AD31A6"/>
    <w:rsid w:val="00AD39CE"/>
    <w:rsid w:val="00AD4A82"/>
    <w:rsid w:val="00AD606B"/>
    <w:rsid w:val="00AD6252"/>
    <w:rsid w:val="00AD64B2"/>
    <w:rsid w:val="00AD75AD"/>
    <w:rsid w:val="00AE0E21"/>
    <w:rsid w:val="00AE47CD"/>
    <w:rsid w:val="00AE550C"/>
    <w:rsid w:val="00AE7377"/>
    <w:rsid w:val="00AE7CF5"/>
    <w:rsid w:val="00AF019D"/>
    <w:rsid w:val="00AF1980"/>
    <w:rsid w:val="00AF3CED"/>
    <w:rsid w:val="00AF5946"/>
    <w:rsid w:val="00AF6998"/>
    <w:rsid w:val="00AF6B54"/>
    <w:rsid w:val="00AF71DE"/>
    <w:rsid w:val="00B00D9D"/>
    <w:rsid w:val="00B02841"/>
    <w:rsid w:val="00B06E09"/>
    <w:rsid w:val="00B073A7"/>
    <w:rsid w:val="00B07D08"/>
    <w:rsid w:val="00B10327"/>
    <w:rsid w:val="00B10DF1"/>
    <w:rsid w:val="00B10EF5"/>
    <w:rsid w:val="00B121C7"/>
    <w:rsid w:val="00B12F7C"/>
    <w:rsid w:val="00B13C1A"/>
    <w:rsid w:val="00B15429"/>
    <w:rsid w:val="00B158F4"/>
    <w:rsid w:val="00B15CEE"/>
    <w:rsid w:val="00B171F3"/>
    <w:rsid w:val="00B178D0"/>
    <w:rsid w:val="00B2059E"/>
    <w:rsid w:val="00B21057"/>
    <w:rsid w:val="00B21D6C"/>
    <w:rsid w:val="00B2344C"/>
    <w:rsid w:val="00B2380D"/>
    <w:rsid w:val="00B23B4E"/>
    <w:rsid w:val="00B23DF1"/>
    <w:rsid w:val="00B247E2"/>
    <w:rsid w:val="00B24BBD"/>
    <w:rsid w:val="00B25283"/>
    <w:rsid w:val="00B25522"/>
    <w:rsid w:val="00B25843"/>
    <w:rsid w:val="00B26207"/>
    <w:rsid w:val="00B272B0"/>
    <w:rsid w:val="00B27EFC"/>
    <w:rsid w:val="00B310F7"/>
    <w:rsid w:val="00B32D72"/>
    <w:rsid w:val="00B32D93"/>
    <w:rsid w:val="00B43D17"/>
    <w:rsid w:val="00B458AD"/>
    <w:rsid w:val="00B46C6C"/>
    <w:rsid w:val="00B470DC"/>
    <w:rsid w:val="00B476CF"/>
    <w:rsid w:val="00B5250D"/>
    <w:rsid w:val="00B53787"/>
    <w:rsid w:val="00B53D7F"/>
    <w:rsid w:val="00B55372"/>
    <w:rsid w:val="00B602DD"/>
    <w:rsid w:val="00B60831"/>
    <w:rsid w:val="00B61E65"/>
    <w:rsid w:val="00B6393E"/>
    <w:rsid w:val="00B6465E"/>
    <w:rsid w:val="00B64DD6"/>
    <w:rsid w:val="00B67AD3"/>
    <w:rsid w:val="00B67D8F"/>
    <w:rsid w:val="00B67DE4"/>
    <w:rsid w:val="00B70152"/>
    <w:rsid w:val="00B733CB"/>
    <w:rsid w:val="00B75E87"/>
    <w:rsid w:val="00B76251"/>
    <w:rsid w:val="00B76570"/>
    <w:rsid w:val="00B77118"/>
    <w:rsid w:val="00B77620"/>
    <w:rsid w:val="00B8170C"/>
    <w:rsid w:val="00B8196A"/>
    <w:rsid w:val="00B836BA"/>
    <w:rsid w:val="00B85C17"/>
    <w:rsid w:val="00B8617C"/>
    <w:rsid w:val="00B86452"/>
    <w:rsid w:val="00B8655B"/>
    <w:rsid w:val="00B86816"/>
    <w:rsid w:val="00B87D79"/>
    <w:rsid w:val="00B91A46"/>
    <w:rsid w:val="00B927A3"/>
    <w:rsid w:val="00B936E4"/>
    <w:rsid w:val="00B9491D"/>
    <w:rsid w:val="00BA02E3"/>
    <w:rsid w:val="00BA0C74"/>
    <w:rsid w:val="00BA33EF"/>
    <w:rsid w:val="00BA4254"/>
    <w:rsid w:val="00BA57CA"/>
    <w:rsid w:val="00BA7392"/>
    <w:rsid w:val="00BB1354"/>
    <w:rsid w:val="00BB167D"/>
    <w:rsid w:val="00BB1F06"/>
    <w:rsid w:val="00BB38BC"/>
    <w:rsid w:val="00BB4EDA"/>
    <w:rsid w:val="00BB71DA"/>
    <w:rsid w:val="00BC136E"/>
    <w:rsid w:val="00BC2ADE"/>
    <w:rsid w:val="00BC68AE"/>
    <w:rsid w:val="00BC7691"/>
    <w:rsid w:val="00BD036D"/>
    <w:rsid w:val="00BD140D"/>
    <w:rsid w:val="00BD1BFA"/>
    <w:rsid w:val="00BD4487"/>
    <w:rsid w:val="00BD677C"/>
    <w:rsid w:val="00BE07AC"/>
    <w:rsid w:val="00BE31B1"/>
    <w:rsid w:val="00BE34BD"/>
    <w:rsid w:val="00BE4BD0"/>
    <w:rsid w:val="00BE4F93"/>
    <w:rsid w:val="00BE635E"/>
    <w:rsid w:val="00BE732B"/>
    <w:rsid w:val="00BF0551"/>
    <w:rsid w:val="00BF0C54"/>
    <w:rsid w:val="00BF2302"/>
    <w:rsid w:val="00BF6447"/>
    <w:rsid w:val="00BF6801"/>
    <w:rsid w:val="00BF7682"/>
    <w:rsid w:val="00C02F0B"/>
    <w:rsid w:val="00C03D51"/>
    <w:rsid w:val="00C04D6B"/>
    <w:rsid w:val="00C11B22"/>
    <w:rsid w:val="00C123C7"/>
    <w:rsid w:val="00C14192"/>
    <w:rsid w:val="00C15B98"/>
    <w:rsid w:val="00C17FE8"/>
    <w:rsid w:val="00C21F3B"/>
    <w:rsid w:val="00C2440F"/>
    <w:rsid w:val="00C256E5"/>
    <w:rsid w:val="00C2586B"/>
    <w:rsid w:val="00C26116"/>
    <w:rsid w:val="00C26AD7"/>
    <w:rsid w:val="00C271B8"/>
    <w:rsid w:val="00C2759F"/>
    <w:rsid w:val="00C30A78"/>
    <w:rsid w:val="00C346D5"/>
    <w:rsid w:val="00C3504E"/>
    <w:rsid w:val="00C35204"/>
    <w:rsid w:val="00C358DE"/>
    <w:rsid w:val="00C417C6"/>
    <w:rsid w:val="00C41A44"/>
    <w:rsid w:val="00C43195"/>
    <w:rsid w:val="00C46016"/>
    <w:rsid w:val="00C47ECF"/>
    <w:rsid w:val="00C5006A"/>
    <w:rsid w:val="00C52315"/>
    <w:rsid w:val="00C57E9E"/>
    <w:rsid w:val="00C609E5"/>
    <w:rsid w:val="00C6274B"/>
    <w:rsid w:val="00C62B17"/>
    <w:rsid w:val="00C630FA"/>
    <w:rsid w:val="00C63FA0"/>
    <w:rsid w:val="00C655BB"/>
    <w:rsid w:val="00C66CD7"/>
    <w:rsid w:val="00C678D9"/>
    <w:rsid w:val="00C67F69"/>
    <w:rsid w:val="00C7098B"/>
    <w:rsid w:val="00C72A63"/>
    <w:rsid w:val="00C736A6"/>
    <w:rsid w:val="00C75A44"/>
    <w:rsid w:val="00C801F8"/>
    <w:rsid w:val="00C804FE"/>
    <w:rsid w:val="00C80604"/>
    <w:rsid w:val="00C80E74"/>
    <w:rsid w:val="00C82FF7"/>
    <w:rsid w:val="00C84307"/>
    <w:rsid w:val="00C84343"/>
    <w:rsid w:val="00C853D2"/>
    <w:rsid w:val="00C85F1A"/>
    <w:rsid w:val="00C86FED"/>
    <w:rsid w:val="00C9045A"/>
    <w:rsid w:val="00C919C0"/>
    <w:rsid w:val="00C931F4"/>
    <w:rsid w:val="00C95055"/>
    <w:rsid w:val="00CA0262"/>
    <w:rsid w:val="00CA0720"/>
    <w:rsid w:val="00CA148E"/>
    <w:rsid w:val="00CA2865"/>
    <w:rsid w:val="00CA2F33"/>
    <w:rsid w:val="00CA4923"/>
    <w:rsid w:val="00CA530F"/>
    <w:rsid w:val="00CA5DD5"/>
    <w:rsid w:val="00CA5E77"/>
    <w:rsid w:val="00CA719E"/>
    <w:rsid w:val="00CA761A"/>
    <w:rsid w:val="00CA7E58"/>
    <w:rsid w:val="00CB00F1"/>
    <w:rsid w:val="00CB2A97"/>
    <w:rsid w:val="00CB63AB"/>
    <w:rsid w:val="00CB6D82"/>
    <w:rsid w:val="00CB6EAD"/>
    <w:rsid w:val="00CB7145"/>
    <w:rsid w:val="00CB786D"/>
    <w:rsid w:val="00CB7BF0"/>
    <w:rsid w:val="00CC1083"/>
    <w:rsid w:val="00CC2BBD"/>
    <w:rsid w:val="00CC3923"/>
    <w:rsid w:val="00CC3AD6"/>
    <w:rsid w:val="00CC41B8"/>
    <w:rsid w:val="00CC41EC"/>
    <w:rsid w:val="00CC4871"/>
    <w:rsid w:val="00CC5E3E"/>
    <w:rsid w:val="00CC6528"/>
    <w:rsid w:val="00CD0A0B"/>
    <w:rsid w:val="00CD2C1E"/>
    <w:rsid w:val="00CD2E97"/>
    <w:rsid w:val="00CD3042"/>
    <w:rsid w:val="00CD446B"/>
    <w:rsid w:val="00CD4F53"/>
    <w:rsid w:val="00CD5E50"/>
    <w:rsid w:val="00CD7E09"/>
    <w:rsid w:val="00CE1A28"/>
    <w:rsid w:val="00CE21FB"/>
    <w:rsid w:val="00CE3A97"/>
    <w:rsid w:val="00CE53F3"/>
    <w:rsid w:val="00CE7572"/>
    <w:rsid w:val="00CF086F"/>
    <w:rsid w:val="00CF183B"/>
    <w:rsid w:val="00CF3A9B"/>
    <w:rsid w:val="00CF473D"/>
    <w:rsid w:val="00CF689D"/>
    <w:rsid w:val="00D00496"/>
    <w:rsid w:val="00D0102C"/>
    <w:rsid w:val="00D01FCE"/>
    <w:rsid w:val="00D0234A"/>
    <w:rsid w:val="00D0266D"/>
    <w:rsid w:val="00D02AD6"/>
    <w:rsid w:val="00D02D5D"/>
    <w:rsid w:val="00D03861"/>
    <w:rsid w:val="00D06BF8"/>
    <w:rsid w:val="00D07137"/>
    <w:rsid w:val="00D1129F"/>
    <w:rsid w:val="00D11E27"/>
    <w:rsid w:val="00D12BE8"/>
    <w:rsid w:val="00D13731"/>
    <w:rsid w:val="00D14945"/>
    <w:rsid w:val="00D14ACF"/>
    <w:rsid w:val="00D14D14"/>
    <w:rsid w:val="00D15000"/>
    <w:rsid w:val="00D151A0"/>
    <w:rsid w:val="00D209A3"/>
    <w:rsid w:val="00D22B97"/>
    <w:rsid w:val="00D22E01"/>
    <w:rsid w:val="00D2308C"/>
    <w:rsid w:val="00D24D67"/>
    <w:rsid w:val="00D255A0"/>
    <w:rsid w:val="00D277B2"/>
    <w:rsid w:val="00D32308"/>
    <w:rsid w:val="00D3578D"/>
    <w:rsid w:val="00D36A42"/>
    <w:rsid w:val="00D37581"/>
    <w:rsid w:val="00D405AF"/>
    <w:rsid w:val="00D50026"/>
    <w:rsid w:val="00D5418D"/>
    <w:rsid w:val="00D542B4"/>
    <w:rsid w:val="00D543F5"/>
    <w:rsid w:val="00D54BD4"/>
    <w:rsid w:val="00D57817"/>
    <w:rsid w:val="00D6342B"/>
    <w:rsid w:val="00D635E9"/>
    <w:rsid w:val="00D64D1F"/>
    <w:rsid w:val="00D65099"/>
    <w:rsid w:val="00D673E9"/>
    <w:rsid w:val="00D6747F"/>
    <w:rsid w:val="00D67603"/>
    <w:rsid w:val="00D67977"/>
    <w:rsid w:val="00D67C80"/>
    <w:rsid w:val="00D67CB7"/>
    <w:rsid w:val="00D702F6"/>
    <w:rsid w:val="00D7386C"/>
    <w:rsid w:val="00D77B0F"/>
    <w:rsid w:val="00D803BF"/>
    <w:rsid w:val="00D81226"/>
    <w:rsid w:val="00D816C5"/>
    <w:rsid w:val="00D826EE"/>
    <w:rsid w:val="00D8535F"/>
    <w:rsid w:val="00D861B3"/>
    <w:rsid w:val="00D875C1"/>
    <w:rsid w:val="00D90097"/>
    <w:rsid w:val="00D90269"/>
    <w:rsid w:val="00D906DF"/>
    <w:rsid w:val="00D93A1A"/>
    <w:rsid w:val="00D952CA"/>
    <w:rsid w:val="00D95304"/>
    <w:rsid w:val="00D95AC5"/>
    <w:rsid w:val="00D968DD"/>
    <w:rsid w:val="00DA0FAD"/>
    <w:rsid w:val="00DA3FA2"/>
    <w:rsid w:val="00DA508A"/>
    <w:rsid w:val="00DA5320"/>
    <w:rsid w:val="00DA5677"/>
    <w:rsid w:val="00DA58F5"/>
    <w:rsid w:val="00DA690D"/>
    <w:rsid w:val="00DA7AFE"/>
    <w:rsid w:val="00DB0B5C"/>
    <w:rsid w:val="00DB1D70"/>
    <w:rsid w:val="00DB2567"/>
    <w:rsid w:val="00DB47AA"/>
    <w:rsid w:val="00DB4B66"/>
    <w:rsid w:val="00DB4E75"/>
    <w:rsid w:val="00DB6BD1"/>
    <w:rsid w:val="00DB6BF0"/>
    <w:rsid w:val="00DB6DFE"/>
    <w:rsid w:val="00DB717E"/>
    <w:rsid w:val="00DB7286"/>
    <w:rsid w:val="00DC0F54"/>
    <w:rsid w:val="00DC402D"/>
    <w:rsid w:val="00DC41FE"/>
    <w:rsid w:val="00DC5DC1"/>
    <w:rsid w:val="00DC700A"/>
    <w:rsid w:val="00DC798D"/>
    <w:rsid w:val="00DD006B"/>
    <w:rsid w:val="00DD1FDA"/>
    <w:rsid w:val="00DD2E4B"/>
    <w:rsid w:val="00DD3376"/>
    <w:rsid w:val="00DD53A9"/>
    <w:rsid w:val="00DD5510"/>
    <w:rsid w:val="00DD6EFB"/>
    <w:rsid w:val="00DE167E"/>
    <w:rsid w:val="00DE2367"/>
    <w:rsid w:val="00DE337F"/>
    <w:rsid w:val="00DE37E1"/>
    <w:rsid w:val="00DE443D"/>
    <w:rsid w:val="00DE5A3B"/>
    <w:rsid w:val="00DE6BE7"/>
    <w:rsid w:val="00DF055C"/>
    <w:rsid w:val="00DF155C"/>
    <w:rsid w:val="00DF39A2"/>
    <w:rsid w:val="00DF40C3"/>
    <w:rsid w:val="00DF508A"/>
    <w:rsid w:val="00DF5BF7"/>
    <w:rsid w:val="00DF74A5"/>
    <w:rsid w:val="00DF7D31"/>
    <w:rsid w:val="00E022E2"/>
    <w:rsid w:val="00E02486"/>
    <w:rsid w:val="00E05307"/>
    <w:rsid w:val="00E053F3"/>
    <w:rsid w:val="00E0589E"/>
    <w:rsid w:val="00E1131A"/>
    <w:rsid w:val="00E12340"/>
    <w:rsid w:val="00E132C9"/>
    <w:rsid w:val="00E135E1"/>
    <w:rsid w:val="00E13E57"/>
    <w:rsid w:val="00E14530"/>
    <w:rsid w:val="00E17176"/>
    <w:rsid w:val="00E22638"/>
    <w:rsid w:val="00E236FD"/>
    <w:rsid w:val="00E25423"/>
    <w:rsid w:val="00E26B71"/>
    <w:rsid w:val="00E27693"/>
    <w:rsid w:val="00E32238"/>
    <w:rsid w:val="00E32564"/>
    <w:rsid w:val="00E329A0"/>
    <w:rsid w:val="00E329DC"/>
    <w:rsid w:val="00E35399"/>
    <w:rsid w:val="00E3657C"/>
    <w:rsid w:val="00E36722"/>
    <w:rsid w:val="00E368BA"/>
    <w:rsid w:val="00E40396"/>
    <w:rsid w:val="00E42DB4"/>
    <w:rsid w:val="00E432A5"/>
    <w:rsid w:val="00E45363"/>
    <w:rsid w:val="00E45795"/>
    <w:rsid w:val="00E457E1"/>
    <w:rsid w:val="00E4608E"/>
    <w:rsid w:val="00E502C4"/>
    <w:rsid w:val="00E5203B"/>
    <w:rsid w:val="00E52916"/>
    <w:rsid w:val="00E52BA3"/>
    <w:rsid w:val="00E53951"/>
    <w:rsid w:val="00E55AA2"/>
    <w:rsid w:val="00E5751B"/>
    <w:rsid w:val="00E60071"/>
    <w:rsid w:val="00E6093E"/>
    <w:rsid w:val="00E60951"/>
    <w:rsid w:val="00E614F0"/>
    <w:rsid w:val="00E61C9F"/>
    <w:rsid w:val="00E62EC8"/>
    <w:rsid w:val="00E6324E"/>
    <w:rsid w:val="00E63A12"/>
    <w:rsid w:val="00E649BD"/>
    <w:rsid w:val="00E651B0"/>
    <w:rsid w:val="00E6525B"/>
    <w:rsid w:val="00E65C57"/>
    <w:rsid w:val="00E7677D"/>
    <w:rsid w:val="00E80721"/>
    <w:rsid w:val="00E80C08"/>
    <w:rsid w:val="00E82134"/>
    <w:rsid w:val="00E82501"/>
    <w:rsid w:val="00E83507"/>
    <w:rsid w:val="00E83BD8"/>
    <w:rsid w:val="00E84D2E"/>
    <w:rsid w:val="00E92D3E"/>
    <w:rsid w:val="00E93791"/>
    <w:rsid w:val="00E94A9B"/>
    <w:rsid w:val="00E968CA"/>
    <w:rsid w:val="00E97C17"/>
    <w:rsid w:val="00E97D3B"/>
    <w:rsid w:val="00EA07EA"/>
    <w:rsid w:val="00EA0F38"/>
    <w:rsid w:val="00EA171E"/>
    <w:rsid w:val="00EA1BAE"/>
    <w:rsid w:val="00EA2427"/>
    <w:rsid w:val="00EA43B2"/>
    <w:rsid w:val="00EA4BFA"/>
    <w:rsid w:val="00EA54AC"/>
    <w:rsid w:val="00EA58FE"/>
    <w:rsid w:val="00EA63E8"/>
    <w:rsid w:val="00EA6F98"/>
    <w:rsid w:val="00EB0203"/>
    <w:rsid w:val="00EB1928"/>
    <w:rsid w:val="00EB542F"/>
    <w:rsid w:val="00EB6925"/>
    <w:rsid w:val="00EB77E3"/>
    <w:rsid w:val="00EC11FE"/>
    <w:rsid w:val="00EC170A"/>
    <w:rsid w:val="00EC17C9"/>
    <w:rsid w:val="00EC633F"/>
    <w:rsid w:val="00EC7996"/>
    <w:rsid w:val="00ED097D"/>
    <w:rsid w:val="00ED1469"/>
    <w:rsid w:val="00ED2F8F"/>
    <w:rsid w:val="00ED3853"/>
    <w:rsid w:val="00EE112F"/>
    <w:rsid w:val="00EE144A"/>
    <w:rsid w:val="00EE2415"/>
    <w:rsid w:val="00EE24AB"/>
    <w:rsid w:val="00EE2532"/>
    <w:rsid w:val="00EE35FC"/>
    <w:rsid w:val="00EE4FD1"/>
    <w:rsid w:val="00EE65EB"/>
    <w:rsid w:val="00EF0F57"/>
    <w:rsid w:val="00EF30BC"/>
    <w:rsid w:val="00EF315D"/>
    <w:rsid w:val="00EF4417"/>
    <w:rsid w:val="00EF66B5"/>
    <w:rsid w:val="00EF6EF1"/>
    <w:rsid w:val="00F01F25"/>
    <w:rsid w:val="00F02291"/>
    <w:rsid w:val="00F02446"/>
    <w:rsid w:val="00F066D6"/>
    <w:rsid w:val="00F0734F"/>
    <w:rsid w:val="00F07B57"/>
    <w:rsid w:val="00F11828"/>
    <w:rsid w:val="00F1376B"/>
    <w:rsid w:val="00F15642"/>
    <w:rsid w:val="00F17A8A"/>
    <w:rsid w:val="00F17F52"/>
    <w:rsid w:val="00F20479"/>
    <w:rsid w:val="00F2283A"/>
    <w:rsid w:val="00F24EC0"/>
    <w:rsid w:val="00F25753"/>
    <w:rsid w:val="00F265FC"/>
    <w:rsid w:val="00F2797B"/>
    <w:rsid w:val="00F30E11"/>
    <w:rsid w:val="00F3142E"/>
    <w:rsid w:val="00F3157A"/>
    <w:rsid w:val="00F316FD"/>
    <w:rsid w:val="00F3275B"/>
    <w:rsid w:val="00F33D74"/>
    <w:rsid w:val="00F3434B"/>
    <w:rsid w:val="00F3507D"/>
    <w:rsid w:val="00F3519E"/>
    <w:rsid w:val="00F35558"/>
    <w:rsid w:val="00F35D38"/>
    <w:rsid w:val="00F36A1B"/>
    <w:rsid w:val="00F400DC"/>
    <w:rsid w:val="00F424CA"/>
    <w:rsid w:val="00F42B2F"/>
    <w:rsid w:val="00F4565E"/>
    <w:rsid w:val="00F468A1"/>
    <w:rsid w:val="00F53062"/>
    <w:rsid w:val="00F54D5F"/>
    <w:rsid w:val="00F54DC6"/>
    <w:rsid w:val="00F56AAB"/>
    <w:rsid w:val="00F57175"/>
    <w:rsid w:val="00F57542"/>
    <w:rsid w:val="00F5768E"/>
    <w:rsid w:val="00F57942"/>
    <w:rsid w:val="00F63E68"/>
    <w:rsid w:val="00F6497D"/>
    <w:rsid w:val="00F65173"/>
    <w:rsid w:val="00F6557C"/>
    <w:rsid w:val="00F66770"/>
    <w:rsid w:val="00F67E6F"/>
    <w:rsid w:val="00F70A32"/>
    <w:rsid w:val="00F70D0F"/>
    <w:rsid w:val="00F710E1"/>
    <w:rsid w:val="00F7177A"/>
    <w:rsid w:val="00F720E8"/>
    <w:rsid w:val="00F74213"/>
    <w:rsid w:val="00F777C7"/>
    <w:rsid w:val="00F77CAF"/>
    <w:rsid w:val="00F84B04"/>
    <w:rsid w:val="00F85A57"/>
    <w:rsid w:val="00F85B0D"/>
    <w:rsid w:val="00F85F47"/>
    <w:rsid w:val="00F90AB2"/>
    <w:rsid w:val="00F91136"/>
    <w:rsid w:val="00F915D8"/>
    <w:rsid w:val="00F934F6"/>
    <w:rsid w:val="00F945B7"/>
    <w:rsid w:val="00F94A8B"/>
    <w:rsid w:val="00F95BB6"/>
    <w:rsid w:val="00F95C39"/>
    <w:rsid w:val="00F964AB"/>
    <w:rsid w:val="00F96F69"/>
    <w:rsid w:val="00F97355"/>
    <w:rsid w:val="00FA14AA"/>
    <w:rsid w:val="00FA1873"/>
    <w:rsid w:val="00FA3D0F"/>
    <w:rsid w:val="00FA4681"/>
    <w:rsid w:val="00FA48BF"/>
    <w:rsid w:val="00FA6349"/>
    <w:rsid w:val="00FA6913"/>
    <w:rsid w:val="00FA6ADD"/>
    <w:rsid w:val="00FA6FAA"/>
    <w:rsid w:val="00FA7380"/>
    <w:rsid w:val="00FA7B15"/>
    <w:rsid w:val="00FB0199"/>
    <w:rsid w:val="00FB0B55"/>
    <w:rsid w:val="00FB1567"/>
    <w:rsid w:val="00FB1636"/>
    <w:rsid w:val="00FB3234"/>
    <w:rsid w:val="00FB4272"/>
    <w:rsid w:val="00FB441E"/>
    <w:rsid w:val="00FB4FC8"/>
    <w:rsid w:val="00FB738B"/>
    <w:rsid w:val="00FC19D2"/>
    <w:rsid w:val="00FC29AC"/>
    <w:rsid w:val="00FC2F9C"/>
    <w:rsid w:val="00FC465E"/>
    <w:rsid w:val="00FC4A89"/>
    <w:rsid w:val="00FC5D9C"/>
    <w:rsid w:val="00FD0722"/>
    <w:rsid w:val="00FD0935"/>
    <w:rsid w:val="00FD0B1C"/>
    <w:rsid w:val="00FD0EB2"/>
    <w:rsid w:val="00FD232F"/>
    <w:rsid w:val="00FD4EC2"/>
    <w:rsid w:val="00FD53F1"/>
    <w:rsid w:val="00FD59E8"/>
    <w:rsid w:val="00FD69E4"/>
    <w:rsid w:val="00FD77D2"/>
    <w:rsid w:val="00FD7922"/>
    <w:rsid w:val="00FE0F7F"/>
    <w:rsid w:val="00FE1043"/>
    <w:rsid w:val="00FE2B43"/>
    <w:rsid w:val="00FE40D2"/>
    <w:rsid w:val="00FE41F9"/>
    <w:rsid w:val="00FE4DFD"/>
    <w:rsid w:val="00FE5DCE"/>
    <w:rsid w:val="00FE6586"/>
    <w:rsid w:val="00FE6F07"/>
    <w:rsid w:val="00FF138D"/>
    <w:rsid w:val="00FF2B95"/>
    <w:rsid w:val="00FF410B"/>
    <w:rsid w:val="00FF454D"/>
    <w:rsid w:val="00FF4BCC"/>
    <w:rsid w:val="00FF64A7"/>
    <w:rsid w:val="00FF7201"/>
    <w:rsid w:val="00FF76F7"/>
    <w:rsid w:val="00FF7D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8D796"/>
  <w15:docId w15:val="{4E7EDE23-F5C4-461C-9386-154B1D44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B4"/>
  </w:style>
  <w:style w:type="paragraph" w:styleId="Titre1">
    <w:name w:val="heading 1"/>
    <w:basedOn w:val="Normal"/>
    <w:next w:val="Normal"/>
    <w:link w:val="Titre1Car"/>
    <w:qFormat/>
    <w:pPr>
      <w:keepNext/>
      <w:spacing w:before="240" w:after="60"/>
      <w:outlineLvl w:val="0"/>
    </w:pPr>
    <w:rPr>
      <w:rFonts w:ascii="Arial" w:hAnsi="Arial" w:cs="Arial"/>
      <w:b/>
      <w:bCs/>
      <w:kern w:val="28"/>
      <w:sz w:val="28"/>
      <w:szCs w:val="28"/>
    </w:rPr>
  </w:style>
  <w:style w:type="paragraph" w:styleId="Titre2">
    <w:name w:val="heading 2"/>
    <w:basedOn w:val="Normal"/>
    <w:next w:val="Normal"/>
    <w:link w:val="Titre2Car"/>
    <w:qFormat/>
    <w:pPr>
      <w:keepNext/>
      <w:jc w:val="center"/>
      <w:outlineLvl w:val="1"/>
    </w:pPr>
    <w:rPr>
      <w:b/>
      <w:bCs/>
      <w:sz w:val="28"/>
      <w:szCs w:val="28"/>
    </w:rPr>
  </w:style>
  <w:style w:type="paragraph" w:styleId="Titre3">
    <w:name w:val="heading 3"/>
    <w:basedOn w:val="Normal"/>
    <w:next w:val="Normal"/>
    <w:link w:val="Titre3Car"/>
    <w:qFormat/>
    <w:pPr>
      <w:keepNext/>
      <w:pBdr>
        <w:top w:val="double" w:sz="6" w:space="1" w:color="auto"/>
        <w:left w:val="double" w:sz="6" w:space="1" w:color="auto"/>
        <w:bottom w:val="double" w:sz="6" w:space="1" w:color="auto"/>
        <w:right w:val="double" w:sz="6" w:space="1" w:color="auto"/>
      </w:pBdr>
      <w:tabs>
        <w:tab w:val="left" w:pos="6663"/>
      </w:tabs>
      <w:ind w:left="1985" w:right="1983"/>
      <w:jc w:val="both"/>
      <w:outlineLvl w:val="2"/>
    </w:pPr>
    <w:rPr>
      <w:color w:val="000000"/>
      <w:sz w:val="24"/>
      <w:szCs w:val="24"/>
    </w:rPr>
  </w:style>
  <w:style w:type="paragraph" w:styleId="Titre4">
    <w:name w:val="heading 4"/>
    <w:basedOn w:val="Normal"/>
    <w:next w:val="Normal"/>
    <w:link w:val="Titre4Car"/>
    <w:qFormat/>
    <w:pPr>
      <w:keepNext/>
      <w:ind w:left="5670"/>
      <w:jc w:val="center"/>
      <w:outlineLvl w:val="3"/>
    </w:pPr>
    <w:rPr>
      <w:sz w:val="24"/>
      <w:szCs w:val="24"/>
    </w:rPr>
  </w:style>
  <w:style w:type="paragraph" w:styleId="Titre5">
    <w:name w:val="heading 5"/>
    <w:basedOn w:val="Normal"/>
    <w:next w:val="Normal"/>
    <w:link w:val="Titre5Car"/>
    <w:qFormat/>
    <w:pPr>
      <w:keepNext/>
      <w:ind w:left="1843" w:right="1416"/>
      <w:outlineLvl w:val="4"/>
    </w:pPr>
    <w:rPr>
      <w:b/>
      <w:bCs/>
      <w:sz w:val="28"/>
      <w:szCs w:val="28"/>
    </w:rPr>
  </w:style>
  <w:style w:type="paragraph" w:styleId="Titre6">
    <w:name w:val="heading 6"/>
    <w:basedOn w:val="Normal"/>
    <w:next w:val="Normal"/>
    <w:qFormat/>
    <w:pPr>
      <w:keepNext/>
      <w:pBdr>
        <w:top w:val="single" w:sz="6" w:space="1" w:color="auto" w:shadow="1"/>
        <w:left w:val="single" w:sz="6" w:space="1" w:color="auto" w:shadow="1"/>
        <w:bottom w:val="single" w:sz="6" w:space="1" w:color="auto" w:shadow="1"/>
        <w:right w:val="single" w:sz="6" w:space="1" w:color="auto" w:shadow="1"/>
      </w:pBdr>
      <w:shd w:val="pct20" w:color="auto" w:fill="auto"/>
      <w:ind w:left="851" w:right="8023"/>
      <w:jc w:val="both"/>
      <w:outlineLvl w:val="5"/>
    </w:pPr>
    <w:rPr>
      <w:b/>
      <w:bCs/>
      <w:sz w:val="24"/>
      <w:szCs w:val="24"/>
    </w:rPr>
  </w:style>
  <w:style w:type="paragraph" w:styleId="Titre7">
    <w:name w:val="heading 7"/>
    <w:basedOn w:val="Normal"/>
    <w:next w:val="Normal"/>
    <w:qFormat/>
    <w:pPr>
      <w:keepNext/>
      <w:tabs>
        <w:tab w:val="left" w:pos="1843"/>
        <w:tab w:val="left" w:pos="7230"/>
      </w:tabs>
      <w:ind w:left="851" w:right="56"/>
      <w:jc w:val="both"/>
      <w:outlineLvl w:val="6"/>
    </w:pPr>
    <w:rPr>
      <w:sz w:val="24"/>
      <w:szCs w:val="24"/>
    </w:rPr>
  </w:style>
  <w:style w:type="paragraph" w:styleId="Titre8">
    <w:name w:val="heading 8"/>
    <w:basedOn w:val="Normal"/>
    <w:next w:val="Normal"/>
    <w:qFormat/>
    <w:pPr>
      <w:keepNext/>
      <w:pBdr>
        <w:top w:val="double" w:sz="12" w:space="1" w:color="auto" w:shadow="1"/>
        <w:left w:val="double" w:sz="12" w:space="1" w:color="auto" w:shadow="1"/>
        <w:bottom w:val="double" w:sz="12" w:space="1" w:color="auto" w:shadow="1"/>
        <w:right w:val="double" w:sz="12" w:space="1" w:color="auto" w:shadow="1"/>
      </w:pBdr>
      <w:shd w:val="pct20" w:color="auto" w:fill="auto"/>
      <w:ind w:left="709" w:right="198"/>
      <w:jc w:val="center"/>
      <w:outlineLvl w:val="7"/>
    </w:pPr>
    <w:rPr>
      <w:b/>
      <w:bCs/>
      <w:sz w:val="28"/>
      <w:szCs w:val="28"/>
    </w:rPr>
  </w:style>
  <w:style w:type="paragraph" w:styleId="Titre9">
    <w:name w:val="heading 9"/>
    <w:basedOn w:val="Normal"/>
    <w:next w:val="Normal"/>
    <w:qFormat/>
    <w:pPr>
      <w:keepNext/>
      <w:ind w:left="709" w:right="227"/>
      <w:jc w:val="center"/>
      <w:outlineLvl w:val="8"/>
    </w:pPr>
    <w:rPr>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pPr>
      <w:ind w:firstLine="1134"/>
      <w:jc w:val="both"/>
    </w:pPr>
    <w:rPr>
      <w:sz w:val="24"/>
      <w:szCs w:val="24"/>
    </w:rPr>
  </w:style>
  <w:style w:type="paragraph" w:styleId="Titre">
    <w:name w:val="Title"/>
    <w:basedOn w:val="Normal"/>
    <w:qFormat/>
    <w:pPr>
      <w:jc w:val="center"/>
    </w:pPr>
    <w:rPr>
      <w:sz w:val="28"/>
      <w:szCs w:val="28"/>
    </w:rPr>
  </w:style>
  <w:style w:type="paragraph" w:styleId="Normalcentr">
    <w:name w:val="Block Text"/>
    <w:basedOn w:val="Normal"/>
    <w:pPr>
      <w:ind w:left="3402" w:right="-1" w:hanging="3402"/>
      <w:jc w:val="both"/>
    </w:pPr>
    <w:rPr>
      <w:color w:val="000000"/>
    </w:rPr>
  </w:style>
  <w:style w:type="paragraph" w:styleId="Retraitcorpsdetexte2">
    <w:name w:val="Body Text Indent 2"/>
    <w:basedOn w:val="Normal"/>
    <w:link w:val="Retraitcorpsdetexte2Car"/>
    <w:pPr>
      <w:ind w:right="-1" w:firstLine="1134"/>
      <w:jc w:val="both"/>
    </w:pPr>
    <w:rPr>
      <w:b/>
      <w:bCs/>
      <w:sz w:val="24"/>
      <w:szCs w:val="24"/>
    </w:rPr>
  </w:style>
  <w:style w:type="paragraph" w:styleId="Retraitcorpsdetexte3">
    <w:name w:val="Body Text Indent 3"/>
    <w:basedOn w:val="Normal"/>
    <w:pPr>
      <w:ind w:right="-1" w:firstLine="1134"/>
      <w:jc w:val="both"/>
    </w:pPr>
    <w:rPr>
      <w:sz w:val="24"/>
      <w:szCs w:val="24"/>
    </w:rPr>
  </w:style>
  <w:style w:type="paragraph" w:styleId="Corpsdetexte">
    <w:name w:val="Body Text"/>
    <w:basedOn w:val="Normal"/>
    <w:pPr>
      <w:ind w:right="56"/>
      <w:jc w:val="both"/>
    </w:pPr>
    <w:rPr>
      <w:sz w:val="24"/>
      <w:szCs w:val="24"/>
    </w:rPr>
  </w:style>
  <w:style w:type="paragraph" w:styleId="Textedebulles">
    <w:name w:val="Balloon Text"/>
    <w:basedOn w:val="Normal"/>
    <w:link w:val="TextedebullesCar"/>
    <w:rsid w:val="006D398B"/>
    <w:rPr>
      <w:rFonts w:ascii="Tahoma" w:hAnsi="Tahoma" w:cs="Tahoma"/>
      <w:sz w:val="16"/>
      <w:szCs w:val="16"/>
    </w:rPr>
  </w:style>
  <w:style w:type="paragraph" w:styleId="Paragraphedeliste">
    <w:name w:val="List Paragraph"/>
    <w:basedOn w:val="Normal"/>
    <w:uiPriority w:val="34"/>
    <w:qFormat/>
    <w:rsid w:val="00630891"/>
    <w:pPr>
      <w:ind w:left="708"/>
    </w:pPr>
  </w:style>
  <w:style w:type="character" w:styleId="lev">
    <w:name w:val="Strong"/>
    <w:uiPriority w:val="22"/>
    <w:qFormat/>
    <w:rsid w:val="00B64DD6"/>
    <w:rPr>
      <w:b/>
      <w:bCs/>
    </w:rPr>
  </w:style>
  <w:style w:type="paragraph" w:customStyle="1" w:styleId="Pa4">
    <w:name w:val="Pa4"/>
    <w:basedOn w:val="Normal"/>
    <w:next w:val="Normal"/>
    <w:uiPriority w:val="99"/>
    <w:rsid w:val="00B64DD6"/>
    <w:pPr>
      <w:autoSpaceDE w:val="0"/>
      <w:autoSpaceDN w:val="0"/>
      <w:adjustRightInd w:val="0"/>
      <w:spacing w:line="201" w:lineRule="atLeast"/>
    </w:pPr>
    <w:rPr>
      <w:rFonts w:ascii="HelveticaNeueLT Std" w:eastAsia="Calibri" w:hAnsi="HelveticaNeueLT Std"/>
      <w:sz w:val="24"/>
      <w:szCs w:val="24"/>
      <w:lang w:eastAsia="en-US"/>
    </w:rPr>
  </w:style>
  <w:style w:type="paragraph" w:styleId="En-tte">
    <w:name w:val="header"/>
    <w:basedOn w:val="Normal"/>
    <w:link w:val="En-tteCar"/>
    <w:uiPriority w:val="99"/>
    <w:rsid w:val="00ED3853"/>
    <w:pPr>
      <w:tabs>
        <w:tab w:val="center" w:pos="4536"/>
        <w:tab w:val="right" w:pos="9072"/>
      </w:tabs>
    </w:pPr>
  </w:style>
  <w:style w:type="character" w:customStyle="1" w:styleId="En-tteCar">
    <w:name w:val="En-tête Car"/>
    <w:basedOn w:val="Policepardfaut"/>
    <w:link w:val="En-tte"/>
    <w:uiPriority w:val="99"/>
    <w:rsid w:val="00ED3853"/>
  </w:style>
  <w:style w:type="paragraph" w:styleId="Pieddepage">
    <w:name w:val="footer"/>
    <w:basedOn w:val="Normal"/>
    <w:link w:val="PieddepageCar"/>
    <w:rsid w:val="00ED3853"/>
    <w:pPr>
      <w:tabs>
        <w:tab w:val="center" w:pos="4536"/>
        <w:tab w:val="right" w:pos="9072"/>
      </w:tabs>
    </w:pPr>
  </w:style>
  <w:style w:type="character" w:customStyle="1" w:styleId="PieddepageCar">
    <w:name w:val="Pied de page Car"/>
    <w:basedOn w:val="Policepardfaut"/>
    <w:link w:val="Pieddepage"/>
    <w:rsid w:val="00ED3853"/>
  </w:style>
  <w:style w:type="character" w:styleId="Lienhypertexte">
    <w:name w:val="Hyperlink"/>
    <w:rsid w:val="00FD0B1C"/>
    <w:rPr>
      <w:color w:val="0000FF"/>
      <w:u w:val="single"/>
    </w:rPr>
  </w:style>
  <w:style w:type="paragraph" w:styleId="Notedebasdepage">
    <w:name w:val="footnote text"/>
    <w:basedOn w:val="Normal"/>
    <w:link w:val="NotedebasdepageCar"/>
    <w:uiPriority w:val="99"/>
    <w:rsid w:val="00FD0B1C"/>
    <w:pPr>
      <w:jc w:val="both"/>
    </w:pPr>
    <w:rPr>
      <w:rFonts w:ascii="Tahoma" w:hAnsi="Tahoma"/>
      <w:sz w:val="16"/>
      <w:lang w:val="x-none" w:eastAsia="x-none"/>
    </w:rPr>
  </w:style>
  <w:style w:type="character" w:customStyle="1" w:styleId="NotedebasdepageCar">
    <w:name w:val="Note de bas de page Car"/>
    <w:link w:val="Notedebasdepage"/>
    <w:uiPriority w:val="99"/>
    <w:rsid w:val="00FD0B1C"/>
    <w:rPr>
      <w:rFonts w:ascii="Tahoma" w:hAnsi="Tahoma"/>
      <w:sz w:val="16"/>
    </w:rPr>
  </w:style>
  <w:style w:type="character" w:styleId="Appelnotedebasdep">
    <w:name w:val="footnote reference"/>
    <w:rsid w:val="00FD0B1C"/>
    <w:rPr>
      <w:vertAlign w:val="superscript"/>
    </w:rPr>
  </w:style>
  <w:style w:type="paragraph" w:customStyle="1" w:styleId="Corpsdetexte21">
    <w:name w:val="Corps de texte 21"/>
    <w:basedOn w:val="Normal"/>
    <w:rsid w:val="00D0266D"/>
    <w:pPr>
      <w:overflowPunct w:val="0"/>
      <w:autoSpaceDE w:val="0"/>
      <w:autoSpaceDN w:val="0"/>
      <w:adjustRightInd w:val="0"/>
      <w:spacing w:line="240" w:lineRule="atLeast"/>
      <w:ind w:left="2127" w:hanging="1422"/>
      <w:jc w:val="both"/>
      <w:textAlignment w:val="baseline"/>
    </w:pPr>
    <w:rPr>
      <w:b/>
      <w:sz w:val="24"/>
    </w:rPr>
  </w:style>
  <w:style w:type="paragraph" w:customStyle="1" w:styleId="Corpsdetexte22">
    <w:name w:val="Corps de texte 22"/>
    <w:basedOn w:val="Normal"/>
    <w:rsid w:val="003864BC"/>
    <w:pPr>
      <w:overflowPunct w:val="0"/>
      <w:autoSpaceDE w:val="0"/>
      <w:autoSpaceDN w:val="0"/>
      <w:adjustRightInd w:val="0"/>
      <w:spacing w:line="240" w:lineRule="atLeast"/>
      <w:ind w:left="2127" w:hanging="1422"/>
      <w:jc w:val="both"/>
      <w:textAlignment w:val="baseline"/>
    </w:pPr>
    <w:rPr>
      <w:b/>
      <w:sz w:val="24"/>
    </w:rPr>
  </w:style>
  <w:style w:type="paragraph" w:customStyle="1" w:styleId="Corpsdetexte23">
    <w:name w:val="Corps de texte 23"/>
    <w:basedOn w:val="Normal"/>
    <w:rsid w:val="00B121C7"/>
    <w:pPr>
      <w:overflowPunct w:val="0"/>
      <w:autoSpaceDE w:val="0"/>
      <w:autoSpaceDN w:val="0"/>
      <w:adjustRightInd w:val="0"/>
      <w:spacing w:line="240" w:lineRule="atLeast"/>
      <w:ind w:left="2127" w:hanging="1422"/>
      <w:jc w:val="both"/>
      <w:textAlignment w:val="baseline"/>
    </w:pPr>
    <w:rPr>
      <w:b/>
      <w:sz w:val="24"/>
    </w:rPr>
  </w:style>
  <w:style w:type="paragraph" w:customStyle="1" w:styleId="Corpsdetexte24">
    <w:name w:val="Corps de texte 24"/>
    <w:basedOn w:val="Normal"/>
    <w:rsid w:val="004412D4"/>
    <w:pPr>
      <w:overflowPunct w:val="0"/>
      <w:autoSpaceDE w:val="0"/>
      <w:autoSpaceDN w:val="0"/>
      <w:adjustRightInd w:val="0"/>
      <w:spacing w:line="240" w:lineRule="atLeast"/>
      <w:ind w:left="2127" w:hanging="1422"/>
      <w:jc w:val="both"/>
      <w:textAlignment w:val="baseline"/>
    </w:pPr>
    <w:rPr>
      <w:b/>
      <w:sz w:val="24"/>
    </w:rPr>
  </w:style>
  <w:style w:type="paragraph" w:customStyle="1" w:styleId="Corpsdetexte25">
    <w:name w:val="Corps de texte 25"/>
    <w:basedOn w:val="Normal"/>
    <w:rsid w:val="00471193"/>
    <w:pPr>
      <w:overflowPunct w:val="0"/>
      <w:autoSpaceDE w:val="0"/>
      <w:autoSpaceDN w:val="0"/>
      <w:adjustRightInd w:val="0"/>
      <w:jc w:val="both"/>
      <w:textAlignment w:val="baseline"/>
    </w:pPr>
    <w:rPr>
      <w:sz w:val="22"/>
    </w:rPr>
  </w:style>
  <w:style w:type="paragraph" w:customStyle="1" w:styleId="Corpsdetexte26">
    <w:name w:val="Corps de texte 26"/>
    <w:basedOn w:val="Normal"/>
    <w:rsid w:val="00FF7DF7"/>
    <w:pPr>
      <w:overflowPunct w:val="0"/>
      <w:autoSpaceDE w:val="0"/>
      <w:autoSpaceDN w:val="0"/>
      <w:adjustRightInd w:val="0"/>
      <w:ind w:firstLine="567"/>
      <w:jc w:val="both"/>
      <w:textAlignment w:val="baseline"/>
    </w:pPr>
    <w:rPr>
      <w:rFonts w:ascii="Arial" w:hAnsi="Arial"/>
      <w:sz w:val="24"/>
    </w:rPr>
  </w:style>
  <w:style w:type="paragraph" w:customStyle="1" w:styleId="Corpsdetexte27">
    <w:name w:val="Corps de texte 27"/>
    <w:basedOn w:val="Normal"/>
    <w:rsid w:val="007B2A85"/>
    <w:pPr>
      <w:overflowPunct w:val="0"/>
      <w:autoSpaceDE w:val="0"/>
      <w:autoSpaceDN w:val="0"/>
      <w:adjustRightInd w:val="0"/>
      <w:spacing w:line="240" w:lineRule="atLeast"/>
      <w:ind w:left="2127" w:hanging="1422"/>
      <w:jc w:val="both"/>
      <w:textAlignment w:val="baseline"/>
    </w:pPr>
    <w:rPr>
      <w:b/>
      <w:sz w:val="24"/>
    </w:rPr>
  </w:style>
  <w:style w:type="paragraph" w:customStyle="1" w:styleId="Corpsdetexte28">
    <w:name w:val="Corps de texte 28"/>
    <w:basedOn w:val="Normal"/>
    <w:rsid w:val="0080538F"/>
    <w:pPr>
      <w:overflowPunct w:val="0"/>
      <w:autoSpaceDE w:val="0"/>
      <w:autoSpaceDN w:val="0"/>
      <w:adjustRightInd w:val="0"/>
      <w:spacing w:line="240" w:lineRule="atLeast"/>
      <w:ind w:left="2127" w:hanging="1422"/>
      <w:jc w:val="both"/>
      <w:textAlignment w:val="baseline"/>
    </w:pPr>
    <w:rPr>
      <w:b/>
      <w:sz w:val="24"/>
    </w:rPr>
  </w:style>
  <w:style w:type="table" w:styleId="Grilledutableau">
    <w:name w:val="Table Grid"/>
    <w:basedOn w:val="TableauNormal"/>
    <w:uiPriority w:val="39"/>
    <w:rsid w:val="00FA4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4D272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lledutableau1">
    <w:name w:val="Grille du tableau1"/>
    <w:basedOn w:val="TableauNormal"/>
    <w:next w:val="Grilledutableau"/>
    <w:uiPriority w:val="59"/>
    <w:rsid w:val="00421C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9">
    <w:name w:val="Corps de texte 29"/>
    <w:basedOn w:val="Normal"/>
    <w:rsid w:val="0004406B"/>
    <w:pPr>
      <w:overflowPunct w:val="0"/>
      <w:autoSpaceDE w:val="0"/>
      <w:autoSpaceDN w:val="0"/>
      <w:adjustRightInd w:val="0"/>
      <w:ind w:firstLine="567"/>
      <w:jc w:val="both"/>
      <w:textAlignment w:val="baseline"/>
    </w:pPr>
    <w:rPr>
      <w:rFonts w:ascii="Arial" w:hAnsi="Arial"/>
      <w:sz w:val="24"/>
    </w:rPr>
  </w:style>
  <w:style w:type="paragraph" w:customStyle="1" w:styleId="Textbody">
    <w:name w:val="Text body"/>
    <w:basedOn w:val="Normal"/>
    <w:rsid w:val="000D4BCB"/>
    <w:pPr>
      <w:suppressAutoHyphens/>
      <w:autoSpaceDN w:val="0"/>
      <w:spacing w:line="360" w:lineRule="auto"/>
      <w:jc w:val="both"/>
      <w:textAlignment w:val="baseline"/>
    </w:pPr>
    <w:rPr>
      <w:rFonts w:ascii="Liberation Serif" w:hAnsi="Liberation Serif"/>
      <w:kern w:val="3"/>
      <w:sz w:val="24"/>
      <w:szCs w:val="24"/>
      <w:lang w:eastAsia="zh-CN"/>
    </w:rPr>
  </w:style>
  <w:style w:type="numbering" w:customStyle="1" w:styleId="WW8Num5">
    <w:name w:val="WW8Num5"/>
    <w:basedOn w:val="Aucuneliste"/>
    <w:rsid w:val="00265126"/>
    <w:pPr>
      <w:numPr>
        <w:numId w:val="1"/>
      </w:numPr>
    </w:pPr>
  </w:style>
  <w:style w:type="paragraph" w:customStyle="1" w:styleId="Standard">
    <w:name w:val="Standard"/>
    <w:rsid w:val="001177D1"/>
    <w:pPr>
      <w:suppressAutoHyphens/>
      <w:autoSpaceDN w:val="0"/>
      <w:textAlignment w:val="baseline"/>
    </w:pPr>
    <w:rPr>
      <w:rFonts w:ascii="Liberation Serif" w:hAnsi="Liberation Serif"/>
      <w:kern w:val="3"/>
      <w:lang w:eastAsia="zh-CN"/>
    </w:rPr>
  </w:style>
  <w:style w:type="character" w:customStyle="1" w:styleId="Titre1Car">
    <w:name w:val="Titre 1 Car"/>
    <w:basedOn w:val="Policepardfaut"/>
    <w:link w:val="Titre1"/>
    <w:rsid w:val="00E968CA"/>
    <w:rPr>
      <w:rFonts w:ascii="Arial" w:hAnsi="Arial" w:cs="Arial"/>
      <w:b/>
      <w:bCs/>
      <w:kern w:val="28"/>
      <w:sz w:val="28"/>
      <w:szCs w:val="28"/>
    </w:rPr>
  </w:style>
  <w:style w:type="character" w:customStyle="1" w:styleId="Titre2Car">
    <w:name w:val="Titre 2 Car"/>
    <w:basedOn w:val="Policepardfaut"/>
    <w:link w:val="Titre2"/>
    <w:rsid w:val="00E968CA"/>
    <w:rPr>
      <w:b/>
      <w:bCs/>
      <w:sz w:val="28"/>
      <w:szCs w:val="28"/>
    </w:rPr>
  </w:style>
  <w:style w:type="character" w:customStyle="1" w:styleId="Titre3Car">
    <w:name w:val="Titre 3 Car"/>
    <w:basedOn w:val="Policepardfaut"/>
    <w:link w:val="Titre3"/>
    <w:rsid w:val="00E968CA"/>
    <w:rPr>
      <w:color w:val="000000"/>
      <w:sz w:val="24"/>
      <w:szCs w:val="24"/>
    </w:rPr>
  </w:style>
  <w:style w:type="character" w:customStyle="1" w:styleId="Titre4Car">
    <w:name w:val="Titre 4 Car"/>
    <w:basedOn w:val="Policepardfaut"/>
    <w:link w:val="Titre4"/>
    <w:rsid w:val="00E968CA"/>
    <w:rPr>
      <w:sz w:val="24"/>
      <w:szCs w:val="24"/>
    </w:rPr>
  </w:style>
  <w:style w:type="character" w:customStyle="1" w:styleId="Titre5Car">
    <w:name w:val="Titre 5 Car"/>
    <w:basedOn w:val="Policepardfaut"/>
    <w:link w:val="Titre5"/>
    <w:rsid w:val="00E968CA"/>
    <w:rPr>
      <w:b/>
      <w:bCs/>
      <w:sz w:val="28"/>
      <w:szCs w:val="28"/>
    </w:rPr>
  </w:style>
  <w:style w:type="paragraph" w:customStyle="1" w:styleId="Heading">
    <w:name w:val="Heading"/>
    <w:basedOn w:val="Standard"/>
    <w:next w:val="Textbody"/>
    <w:rsid w:val="00E968CA"/>
    <w:rPr>
      <w:b/>
      <w:bCs/>
      <w:sz w:val="36"/>
      <w:szCs w:val="36"/>
    </w:rPr>
  </w:style>
  <w:style w:type="paragraph" w:styleId="Liste">
    <w:name w:val="List"/>
    <w:basedOn w:val="Textbody"/>
    <w:rsid w:val="00E968CA"/>
    <w:rPr>
      <w:rFonts w:cs="Mangal"/>
    </w:rPr>
  </w:style>
  <w:style w:type="paragraph" w:styleId="Lgende">
    <w:name w:val="caption"/>
    <w:basedOn w:val="Standard"/>
    <w:rsid w:val="00E968CA"/>
    <w:pPr>
      <w:suppressLineNumbers/>
      <w:spacing w:before="120" w:after="120"/>
    </w:pPr>
    <w:rPr>
      <w:rFonts w:cs="Mangal"/>
      <w:i/>
      <w:iCs/>
      <w:sz w:val="24"/>
      <w:szCs w:val="24"/>
    </w:rPr>
  </w:style>
  <w:style w:type="paragraph" w:customStyle="1" w:styleId="Index">
    <w:name w:val="Index"/>
    <w:basedOn w:val="Standard"/>
    <w:rsid w:val="00E968CA"/>
    <w:pPr>
      <w:suppressLineNumbers/>
    </w:pPr>
    <w:rPr>
      <w:rFonts w:cs="Mangal"/>
    </w:rPr>
  </w:style>
  <w:style w:type="character" w:customStyle="1" w:styleId="TextedebullesCar">
    <w:name w:val="Texte de bulles Car"/>
    <w:basedOn w:val="Policepardfaut"/>
    <w:link w:val="Textedebulles"/>
    <w:rsid w:val="00E968CA"/>
    <w:rPr>
      <w:rFonts w:ascii="Tahoma" w:hAnsi="Tahoma" w:cs="Tahoma"/>
      <w:sz w:val="16"/>
      <w:szCs w:val="16"/>
    </w:rPr>
  </w:style>
  <w:style w:type="paragraph" w:styleId="Corpsdetexte2">
    <w:name w:val="Body Text 2"/>
    <w:basedOn w:val="Standard"/>
    <w:link w:val="Corpsdetexte2Car"/>
    <w:rsid w:val="00E968CA"/>
    <w:pPr>
      <w:jc w:val="center"/>
    </w:pPr>
    <w:rPr>
      <w:rFonts w:ascii="Arial" w:eastAsia="Arial" w:hAnsi="Arial" w:cs="Arial"/>
      <w:b/>
      <w:bCs/>
      <w:sz w:val="32"/>
      <w:szCs w:val="32"/>
    </w:rPr>
  </w:style>
  <w:style w:type="character" w:customStyle="1" w:styleId="Corpsdetexte2Car">
    <w:name w:val="Corps de texte 2 Car"/>
    <w:basedOn w:val="Policepardfaut"/>
    <w:link w:val="Corpsdetexte2"/>
    <w:rsid w:val="00E968CA"/>
    <w:rPr>
      <w:rFonts w:ascii="Arial" w:eastAsia="Arial" w:hAnsi="Arial" w:cs="Arial"/>
      <w:b/>
      <w:bCs/>
      <w:kern w:val="3"/>
      <w:sz w:val="32"/>
      <w:szCs w:val="32"/>
      <w:lang w:eastAsia="zh-CN"/>
    </w:rPr>
  </w:style>
  <w:style w:type="paragraph" w:styleId="NormalWeb">
    <w:name w:val="Normal (Web)"/>
    <w:basedOn w:val="Standard"/>
    <w:uiPriority w:val="99"/>
    <w:rsid w:val="00E968CA"/>
    <w:pPr>
      <w:spacing w:before="100" w:after="100"/>
    </w:pPr>
    <w:rPr>
      <w:sz w:val="24"/>
      <w:szCs w:val="24"/>
    </w:rPr>
  </w:style>
  <w:style w:type="paragraph" w:customStyle="1" w:styleId="Textbodyindent">
    <w:name w:val="Text body indent"/>
    <w:basedOn w:val="Standard"/>
    <w:rsid w:val="00E968CA"/>
    <w:pPr>
      <w:spacing w:after="120"/>
      <w:ind w:left="283"/>
    </w:pPr>
  </w:style>
  <w:style w:type="character" w:customStyle="1" w:styleId="Retraitcorpsdetexte2Car">
    <w:name w:val="Retrait corps de texte 2 Car"/>
    <w:basedOn w:val="Policepardfaut"/>
    <w:link w:val="Retraitcorpsdetexte2"/>
    <w:rsid w:val="00E968CA"/>
    <w:rPr>
      <w:b/>
      <w:bCs/>
      <w:sz w:val="24"/>
      <w:szCs w:val="24"/>
    </w:rPr>
  </w:style>
  <w:style w:type="paragraph" w:customStyle="1" w:styleId="RedTxt">
    <w:name w:val="RedTxt"/>
    <w:basedOn w:val="Standard"/>
    <w:rsid w:val="00E968CA"/>
    <w:pPr>
      <w:keepLines/>
      <w:widowControl w:val="0"/>
      <w:autoSpaceDE w:val="0"/>
    </w:pPr>
    <w:rPr>
      <w:rFonts w:ascii="Arial" w:eastAsia="Arial" w:hAnsi="Arial" w:cs="Arial"/>
      <w:sz w:val="18"/>
      <w:szCs w:val="18"/>
    </w:rPr>
  </w:style>
  <w:style w:type="paragraph" w:customStyle="1" w:styleId="RedRub">
    <w:name w:val="RedRub"/>
    <w:basedOn w:val="Standard"/>
    <w:rsid w:val="00E968CA"/>
    <w:pPr>
      <w:keepNext/>
      <w:widowControl w:val="0"/>
      <w:autoSpaceDE w:val="0"/>
      <w:spacing w:before="60" w:after="60"/>
    </w:pPr>
    <w:rPr>
      <w:rFonts w:ascii="Arial" w:eastAsia="Arial" w:hAnsi="Arial" w:cs="Arial"/>
      <w:b/>
      <w:bCs/>
      <w:sz w:val="22"/>
      <w:szCs w:val="22"/>
    </w:rPr>
  </w:style>
  <w:style w:type="paragraph" w:customStyle="1" w:styleId="Contenuducadre">
    <w:name w:val="Contenu du cadre"/>
    <w:basedOn w:val="Textbody"/>
    <w:rsid w:val="00E968CA"/>
  </w:style>
  <w:style w:type="paragraph" w:customStyle="1" w:styleId="LO-Normal">
    <w:name w:val="LO-Normal"/>
    <w:rsid w:val="00E968CA"/>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E968CA"/>
    <w:pPr>
      <w:suppressLineNumbers/>
    </w:pPr>
  </w:style>
  <w:style w:type="paragraph" w:customStyle="1" w:styleId="TableHeading">
    <w:name w:val="Table Heading"/>
    <w:basedOn w:val="TableContents"/>
    <w:rsid w:val="00E968CA"/>
    <w:pPr>
      <w:jc w:val="center"/>
    </w:pPr>
    <w:rPr>
      <w:b/>
      <w:bCs/>
    </w:rPr>
  </w:style>
  <w:style w:type="paragraph" w:customStyle="1" w:styleId="Framecontents">
    <w:name w:val="Frame contents"/>
    <w:basedOn w:val="Standard"/>
    <w:rsid w:val="00E968CA"/>
  </w:style>
  <w:style w:type="paragraph" w:customStyle="1" w:styleId="LO-Normal1">
    <w:name w:val="LO-Normal1"/>
    <w:rsid w:val="00E968CA"/>
    <w:pPr>
      <w:suppressAutoHyphens/>
      <w:autoSpaceDE w:val="0"/>
      <w:autoSpaceDN w:val="0"/>
      <w:textAlignment w:val="baseline"/>
    </w:pPr>
    <w:rPr>
      <w:rFonts w:ascii="Verdana" w:hAnsi="Verdana" w:cs="Verdana"/>
      <w:color w:val="000000"/>
      <w:kern w:val="3"/>
      <w:sz w:val="24"/>
      <w:szCs w:val="24"/>
      <w:lang w:eastAsia="zh-CN"/>
    </w:rPr>
  </w:style>
  <w:style w:type="paragraph" w:customStyle="1" w:styleId="WW-Normal">
    <w:name w:val="WW-Normal"/>
    <w:rsid w:val="00E968CA"/>
    <w:pPr>
      <w:suppressAutoHyphens/>
      <w:autoSpaceDE w:val="0"/>
      <w:autoSpaceDN w:val="0"/>
      <w:textAlignment w:val="baseline"/>
    </w:pPr>
    <w:rPr>
      <w:rFonts w:ascii="Verdana" w:hAnsi="Verdana" w:cs="Verdana"/>
      <w:color w:val="000000"/>
      <w:kern w:val="3"/>
      <w:sz w:val="24"/>
      <w:szCs w:val="24"/>
      <w:lang w:eastAsia="zh-CN"/>
    </w:rPr>
  </w:style>
  <w:style w:type="paragraph" w:customStyle="1" w:styleId="VuConsidrant">
    <w:name w:val="Vu.Considérant"/>
    <w:basedOn w:val="Standard"/>
    <w:rsid w:val="00E968CA"/>
    <w:pPr>
      <w:autoSpaceDE w:val="0"/>
      <w:spacing w:after="140"/>
      <w:jc w:val="both"/>
    </w:pPr>
    <w:rPr>
      <w:rFonts w:ascii="Arial" w:eastAsia="Arial" w:hAnsi="Arial" w:cs="Arial"/>
    </w:rPr>
  </w:style>
  <w:style w:type="paragraph" w:customStyle="1" w:styleId="LeMairerappellepropose">
    <w:name w:val="Le Maire rappelle/propose"/>
    <w:basedOn w:val="Standard"/>
    <w:rsid w:val="00E968CA"/>
    <w:pPr>
      <w:autoSpaceDE w:val="0"/>
      <w:spacing w:before="240" w:after="240"/>
      <w:jc w:val="both"/>
    </w:pPr>
    <w:rPr>
      <w:rFonts w:ascii="Arial" w:eastAsia="Arial" w:hAnsi="Arial" w:cs="Arial"/>
      <w:b/>
      <w:bCs/>
    </w:rPr>
  </w:style>
  <w:style w:type="paragraph" w:customStyle="1" w:styleId="WW-Standard">
    <w:name w:val="WW-Standard"/>
    <w:rsid w:val="00E968CA"/>
    <w:pPr>
      <w:suppressAutoHyphens/>
      <w:autoSpaceDN w:val="0"/>
      <w:textAlignment w:val="baseline"/>
    </w:pPr>
    <w:rPr>
      <w:rFonts w:ascii="Liberation Serif" w:eastAsia="Lucida Sans Unicode" w:hAnsi="Liberation Serif" w:cs="Tahoma"/>
      <w:kern w:val="3"/>
      <w:sz w:val="24"/>
      <w:szCs w:val="24"/>
      <w:lang w:eastAsia="zh-CN" w:bidi="hi-IN"/>
    </w:rPr>
  </w:style>
  <w:style w:type="paragraph" w:customStyle="1" w:styleId="WW-Normal1">
    <w:name w:val="WW-Normal1"/>
    <w:rsid w:val="00E968CA"/>
    <w:pPr>
      <w:suppressAutoHyphens/>
      <w:autoSpaceDE w:val="0"/>
      <w:autoSpaceDN w:val="0"/>
      <w:textAlignment w:val="baseline"/>
    </w:pPr>
    <w:rPr>
      <w:rFonts w:ascii="Verdana" w:hAnsi="Verdana" w:cs="Verdana"/>
      <w:color w:val="000000"/>
      <w:kern w:val="3"/>
      <w:sz w:val="24"/>
      <w:szCs w:val="24"/>
      <w:lang w:eastAsia="zh-CN"/>
    </w:rPr>
  </w:style>
  <w:style w:type="paragraph" w:customStyle="1" w:styleId="Style1">
    <w:name w:val="Style1"/>
    <w:basedOn w:val="Standard"/>
    <w:rsid w:val="00E968CA"/>
    <w:pPr>
      <w:numPr>
        <w:numId w:val="6"/>
      </w:numPr>
      <w:jc w:val="both"/>
    </w:pPr>
    <w:rPr>
      <w:rFonts w:ascii="Trebuchet MS" w:eastAsia="Trebuchet MS" w:hAnsi="Trebuchet MS" w:cs="Trebuchet MS"/>
      <w:i/>
      <w:u w:val="single"/>
    </w:rPr>
  </w:style>
  <w:style w:type="paragraph" w:customStyle="1" w:styleId="WW-Normal12">
    <w:name w:val="WW-Normal12"/>
    <w:rsid w:val="00E968CA"/>
    <w:pPr>
      <w:suppressAutoHyphens/>
      <w:autoSpaceDE w:val="0"/>
      <w:autoSpaceDN w:val="0"/>
      <w:textAlignment w:val="baseline"/>
    </w:pPr>
    <w:rPr>
      <w:rFonts w:ascii="Verdana" w:hAnsi="Verdana" w:cs="Verdana"/>
      <w:color w:val="000000"/>
      <w:kern w:val="3"/>
      <w:sz w:val="24"/>
      <w:szCs w:val="24"/>
      <w:lang w:eastAsia="zh-CN"/>
    </w:rPr>
  </w:style>
  <w:style w:type="paragraph" w:customStyle="1" w:styleId="font8">
    <w:name w:val="font_8"/>
    <w:basedOn w:val="Standard"/>
    <w:rsid w:val="00E968CA"/>
    <w:pPr>
      <w:spacing w:before="280" w:after="280"/>
    </w:pPr>
  </w:style>
  <w:style w:type="paragraph" w:customStyle="1" w:styleId="WW-Normal123">
    <w:name w:val="WW-Normal123"/>
    <w:rsid w:val="00E968CA"/>
    <w:pPr>
      <w:suppressAutoHyphens/>
      <w:autoSpaceDE w:val="0"/>
      <w:autoSpaceDN w:val="0"/>
      <w:textAlignment w:val="baseline"/>
    </w:pPr>
    <w:rPr>
      <w:rFonts w:ascii="Verdana" w:hAnsi="Verdana" w:cs="Verdana"/>
      <w:color w:val="000000"/>
      <w:kern w:val="3"/>
      <w:sz w:val="24"/>
      <w:szCs w:val="24"/>
      <w:lang w:eastAsia="zh-CN"/>
    </w:rPr>
  </w:style>
  <w:style w:type="paragraph" w:customStyle="1" w:styleId="western">
    <w:name w:val="western"/>
    <w:basedOn w:val="Standard"/>
    <w:rsid w:val="00E968CA"/>
    <w:pPr>
      <w:spacing w:before="280" w:after="119" w:line="102" w:lineRule="atLeast"/>
      <w:jc w:val="both"/>
    </w:pPr>
    <w:rPr>
      <w:rFonts w:ascii="Arial" w:eastAsia="Arial" w:hAnsi="Arial" w:cs="Arial"/>
      <w:color w:val="00000A"/>
    </w:rPr>
  </w:style>
  <w:style w:type="paragraph" w:customStyle="1" w:styleId="notifi">
    <w:name w:val="notifié à"/>
    <w:basedOn w:val="Standard"/>
    <w:rsid w:val="00E968CA"/>
    <w:pPr>
      <w:ind w:left="567"/>
      <w:jc w:val="both"/>
    </w:pPr>
    <w:rPr>
      <w:rFonts w:ascii="Arial" w:eastAsia="Arial" w:hAnsi="Arial" w:cs="Arial"/>
      <w:b/>
      <w:bCs/>
    </w:rPr>
  </w:style>
  <w:style w:type="paragraph" w:customStyle="1" w:styleId="WW-Normal1234">
    <w:name w:val="WW-Normal1234"/>
    <w:rsid w:val="00E968CA"/>
    <w:pPr>
      <w:suppressAutoHyphens/>
      <w:autoSpaceDE w:val="0"/>
      <w:autoSpaceDN w:val="0"/>
      <w:textAlignment w:val="baseline"/>
    </w:pPr>
    <w:rPr>
      <w:rFonts w:ascii="Verdana" w:hAnsi="Verdana" w:cs="Verdana"/>
      <w:color w:val="000000"/>
      <w:kern w:val="3"/>
      <w:sz w:val="24"/>
      <w:szCs w:val="24"/>
      <w:lang w:eastAsia="zh-CN"/>
    </w:rPr>
  </w:style>
  <w:style w:type="paragraph" w:styleId="Sansinterligne">
    <w:name w:val="No Spacing"/>
    <w:rsid w:val="00E968CA"/>
    <w:pPr>
      <w:tabs>
        <w:tab w:val="left" w:pos="708"/>
      </w:tabs>
      <w:suppressAutoHyphens/>
      <w:autoSpaceDN w:val="0"/>
      <w:textAlignment w:val="baseline"/>
    </w:pPr>
    <w:rPr>
      <w:rFonts w:ascii="Calibri" w:eastAsia="Calibri" w:hAnsi="Calibri"/>
      <w:color w:val="00000A"/>
      <w:kern w:val="3"/>
      <w:sz w:val="22"/>
      <w:szCs w:val="22"/>
      <w:lang w:eastAsia="en-US"/>
    </w:rPr>
  </w:style>
  <w:style w:type="paragraph" w:customStyle="1" w:styleId="WW-Normal12345">
    <w:name w:val="WW-Normal12345"/>
    <w:rsid w:val="00E968CA"/>
    <w:pPr>
      <w:suppressAutoHyphens/>
      <w:autoSpaceDE w:val="0"/>
      <w:autoSpaceDN w:val="0"/>
      <w:textAlignment w:val="baseline"/>
    </w:pPr>
    <w:rPr>
      <w:rFonts w:ascii="Verdana" w:hAnsi="Verdana" w:cs="Verdana"/>
      <w:color w:val="000000"/>
      <w:kern w:val="3"/>
      <w:sz w:val="24"/>
      <w:szCs w:val="24"/>
      <w:lang w:eastAsia="zh-CN"/>
    </w:rPr>
  </w:style>
  <w:style w:type="paragraph" w:customStyle="1" w:styleId="WW-Normal123456">
    <w:name w:val="WW-Normal123456"/>
    <w:rsid w:val="00E968CA"/>
    <w:pPr>
      <w:suppressAutoHyphens/>
      <w:autoSpaceDE w:val="0"/>
      <w:autoSpaceDN w:val="0"/>
      <w:textAlignment w:val="baseline"/>
    </w:pPr>
    <w:rPr>
      <w:rFonts w:ascii="Verdana" w:hAnsi="Verdana" w:cs="Verdana"/>
      <w:color w:val="000000"/>
      <w:kern w:val="3"/>
      <w:sz w:val="24"/>
      <w:szCs w:val="24"/>
      <w:lang w:eastAsia="zh-CN"/>
    </w:rPr>
  </w:style>
  <w:style w:type="paragraph" w:customStyle="1" w:styleId="WW-Normal1234567">
    <w:name w:val="WW-Normal1234567"/>
    <w:basedOn w:val="Standard"/>
    <w:rsid w:val="00E968CA"/>
    <w:pPr>
      <w:autoSpaceDE w:val="0"/>
    </w:pPr>
    <w:rPr>
      <w:rFonts w:ascii="Calibri" w:eastAsia="Calibri" w:hAnsi="Calibri" w:cs="Calibri"/>
      <w:color w:val="000000"/>
      <w:sz w:val="24"/>
      <w:szCs w:val="24"/>
      <w:lang w:bidi="hi-IN"/>
    </w:rPr>
  </w:style>
  <w:style w:type="paragraph" w:customStyle="1" w:styleId="PreformattedText">
    <w:name w:val="Preformatted Text"/>
    <w:basedOn w:val="Standard"/>
    <w:rsid w:val="00E968CA"/>
    <w:rPr>
      <w:rFonts w:ascii="Courier New" w:eastAsia="NSimSun" w:hAnsi="Courier New" w:cs="Courier New"/>
    </w:rPr>
  </w:style>
  <w:style w:type="paragraph" w:customStyle="1" w:styleId="LO-Normal3">
    <w:name w:val="LO-Normal3"/>
    <w:rsid w:val="00E968CA"/>
    <w:pPr>
      <w:suppressAutoHyphens/>
      <w:autoSpaceDE w:val="0"/>
      <w:autoSpaceDN w:val="0"/>
      <w:textAlignment w:val="baseline"/>
    </w:pPr>
    <w:rPr>
      <w:rFonts w:ascii="Verdana" w:hAnsi="Verdana" w:cs="Verdana"/>
      <w:color w:val="000000"/>
      <w:kern w:val="3"/>
      <w:sz w:val="24"/>
      <w:szCs w:val="24"/>
      <w:lang w:eastAsia="zh-CN"/>
    </w:rPr>
  </w:style>
  <w:style w:type="paragraph" w:customStyle="1" w:styleId="HorizontalLine">
    <w:name w:val="Horizontal Line"/>
    <w:basedOn w:val="Standard"/>
    <w:next w:val="Textbody"/>
    <w:rsid w:val="00E968CA"/>
    <w:pPr>
      <w:suppressLineNumbers/>
      <w:spacing w:after="283"/>
    </w:pPr>
    <w:rPr>
      <w:sz w:val="12"/>
      <w:szCs w:val="12"/>
    </w:rPr>
  </w:style>
  <w:style w:type="paragraph" w:customStyle="1" w:styleId="RedTitre1">
    <w:name w:val="RedTitre1"/>
    <w:basedOn w:val="Standard"/>
    <w:rsid w:val="00E968CA"/>
    <w:pPr>
      <w:widowControl w:val="0"/>
      <w:autoSpaceDE w:val="0"/>
      <w:jc w:val="center"/>
    </w:pPr>
    <w:rPr>
      <w:rFonts w:ascii="Arial" w:eastAsia="Arial" w:hAnsi="Arial" w:cs="Arial"/>
      <w:b/>
      <w:bCs/>
      <w:sz w:val="22"/>
      <w:szCs w:val="22"/>
    </w:rPr>
  </w:style>
  <w:style w:type="paragraph" w:customStyle="1" w:styleId="List1">
    <w:name w:val="List 1"/>
    <w:basedOn w:val="Liste"/>
    <w:rsid w:val="00E968CA"/>
    <w:pPr>
      <w:spacing w:after="120"/>
      <w:ind w:left="360" w:hanging="360"/>
    </w:pPr>
  </w:style>
  <w:style w:type="paragraph" w:customStyle="1" w:styleId="Footnote">
    <w:name w:val="Footnote"/>
    <w:basedOn w:val="Standard"/>
    <w:rsid w:val="00E968CA"/>
    <w:rPr>
      <w:rFonts w:ascii="Calibri" w:eastAsia="Calibri" w:hAnsi="Calibri" w:cs="Calibri"/>
    </w:rPr>
  </w:style>
  <w:style w:type="paragraph" w:customStyle="1" w:styleId="diopcorpstexte">
    <w:name w:val="diop corps texte"/>
    <w:basedOn w:val="Textbody"/>
    <w:rsid w:val="00E968CA"/>
    <w:rPr>
      <w:rFonts w:ascii="Arial" w:eastAsia="Arial" w:hAnsi="Arial" w:cs="Arial"/>
      <w:b/>
      <w:bCs/>
      <w:sz w:val="22"/>
    </w:rPr>
  </w:style>
  <w:style w:type="paragraph" w:customStyle="1" w:styleId="LO-Normal5">
    <w:name w:val="LO-Normal5"/>
    <w:rsid w:val="00E968CA"/>
    <w:pPr>
      <w:suppressAutoHyphens/>
      <w:autoSpaceDE w:val="0"/>
      <w:autoSpaceDN w:val="0"/>
      <w:textAlignment w:val="baseline"/>
    </w:pPr>
    <w:rPr>
      <w:rFonts w:ascii="Verdana" w:hAnsi="Verdana" w:cs="Verdana"/>
      <w:color w:val="000000"/>
      <w:kern w:val="3"/>
      <w:sz w:val="24"/>
      <w:szCs w:val="24"/>
      <w:lang w:eastAsia="zh-CN"/>
    </w:rPr>
  </w:style>
  <w:style w:type="paragraph" w:customStyle="1" w:styleId="Default">
    <w:name w:val="Default"/>
    <w:rsid w:val="00E968CA"/>
    <w:pPr>
      <w:suppressAutoHyphens/>
      <w:autoSpaceDE w:val="0"/>
      <w:autoSpaceDN w:val="0"/>
      <w:textAlignment w:val="baseline"/>
    </w:pPr>
    <w:rPr>
      <w:rFonts w:ascii="Verdana" w:hAnsi="Verdana" w:cs="Verdana"/>
      <w:color w:val="000000"/>
      <w:kern w:val="3"/>
      <w:sz w:val="24"/>
      <w:szCs w:val="24"/>
      <w:lang w:eastAsia="zh-CN"/>
    </w:rPr>
  </w:style>
  <w:style w:type="paragraph" w:customStyle="1" w:styleId="LO-Normal7">
    <w:name w:val="LO-Normal7"/>
    <w:rsid w:val="00E968CA"/>
    <w:pPr>
      <w:suppressAutoHyphens/>
      <w:autoSpaceDE w:val="0"/>
      <w:autoSpaceDN w:val="0"/>
      <w:textAlignment w:val="baseline"/>
    </w:pPr>
    <w:rPr>
      <w:rFonts w:ascii="Verdana" w:hAnsi="Verdana" w:cs="Verdana"/>
      <w:color w:val="000000"/>
      <w:kern w:val="3"/>
      <w:sz w:val="24"/>
      <w:szCs w:val="24"/>
      <w:lang w:eastAsia="zh-CN"/>
    </w:rPr>
  </w:style>
  <w:style w:type="paragraph" w:customStyle="1" w:styleId="Quotations">
    <w:name w:val="Quotations"/>
    <w:basedOn w:val="Standard"/>
    <w:rsid w:val="00E968CA"/>
    <w:pPr>
      <w:spacing w:after="283"/>
      <w:ind w:left="567" w:right="567"/>
    </w:pPr>
  </w:style>
  <w:style w:type="paragraph" w:styleId="Sous-titre">
    <w:name w:val="Subtitle"/>
    <w:basedOn w:val="Heading"/>
    <w:next w:val="Textbody"/>
    <w:link w:val="Sous-titreCar"/>
    <w:rsid w:val="00E968CA"/>
    <w:rPr>
      <w:i/>
      <w:iCs/>
      <w:sz w:val="28"/>
      <w:szCs w:val="28"/>
    </w:rPr>
  </w:style>
  <w:style w:type="character" w:customStyle="1" w:styleId="Sous-titreCar">
    <w:name w:val="Sous-titre Car"/>
    <w:basedOn w:val="Policepardfaut"/>
    <w:link w:val="Sous-titre"/>
    <w:rsid w:val="00E968CA"/>
    <w:rPr>
      <w:rFonts w:ascii="Liberation Serif" w:hAnsi="Liberation Serif"/>
      <w:b/>
      <w:bCs/>
      <w:i/>
      <w:iCs/>
      <w:kern w:val="3"/>
      <w:sz w:val="28"/>
      <w:szCs w:val="28"/>
      <w:lang w:eastAsia="zh-CN"/>
    </w:rPr>
  </w:style>
  <w:style w:type="paragraph" w:customStyle="1" w:styleId="Objetavecflche">
    <w:name w:val="Objet avec flèche"/>
    <w:basedOn w:val="Standard"/>
    <w:rsid w:val="00E968CA"/>
    <w:pPr>
      <w:spacing w:line="200" w:lineRule="atLeast"/>
    </w:pPr>
    <w:rPr>
      <w:rFonts w:ascii="Albany" w:eastAsia="Albany" w:hAnsi="Albany" w:cs="Albany"/>
      <w:color w:val="000000"/>
      <w:sz w:val="48"/>
    </w:rPr>
  </w:style>
  <w:style w:type="paragraph" w:customStyle="1" w:styleId="Objetavecombre">
    <w:name w:val="Objet avec ombre"/>
    <w:basedOn w:val="Standard"/>
    <w:rsid w:val="00E968CA"/>
    <w:pPr>
      <w:spacing w:line="200" w:lineRule="atLeast"/>
    </w:pPr>
    <w:rPr>
      <w:rFonts w:ascii="Albany" w:eastAsia="Albany" w:hAnsi="Albany" w:cs="Albany"/>
      <w:color w:val="000000"/>
      <w:sz w:val="48"/>
    </w:rPr>
  </w:style>
  <w:style w:type="paragraph" w:customStyle="1" w:styleId="Objetsansremplissage">
    <w:name w:val="Objet sans remplissage"/>
    <w:basedOn w:val="Standard"/>
    <w:rsid w:val="00E968CA"/>
    <w:pPr>
      <w:spacing w:line="200" w:lineRule="atLeast"/>
    </w:pPr>
    <w:rPr>
      <w:rFonts w:ascii="Albany" w:eastAsia="Albany" w:hAnsi="Albany" w:cs="Albany"/>
      <w:color w:val="000000"/>
      <w:sz w:val="48"/>
    </w:rPr>
  </w:style>
  <w:style w:type="paragraph" w:customStyle="1" w:styleId="Objetsansremplissageetsansligne">
    <w:name w:val="Objet sans remplissage et sans ligne"/>
    <w:basedOn w:val="Standard"/>
    <w:rsid w:val="00E968CA"/>
    <w:pPr>
      <w:spacing w:line="200" w:lineRule="atLeast"/>
    </w:pPr>
    <w:rPr>
      <w:rFonts w:ascii="Albany" w:eastAsia="Albany" w:hAnsi="Albany" w:cs="Albany"/>
      <w:color w:val="000000"/>
      <w:sz w:val="48"/>
    </w:rPr>
  </w:style>
  <w:style w:type="paragraph" w:customStyle="1" w:styleId="Corpsdetextejustifi">
    <w:name w:val="Corps de texte justifié"/>
    <w:basedOn w:val="Standard"/>
    <w:rsid w:val="00E968CA"/>
    <w:pPr>
      <w:spacing w:line="200" w:lineRule="atLeast"/>
    </w:pPr>
    <w:rPr>
      <w:rFonts w:ascii="Albany" w:eastAsia="Albany" w:hAnsi="Albany" w:cs="Albany"/>
      <w:color w:val="000000"/>
      <w:sz w:val="48"/>
    </w:rPr>
  </w:style>
  <w:style w:type="paragraph" w:customStyle="1" w:styleId="Titreprincipal1">
    <w:name w:val="Titre principal1"/>
    <w:basedOn w:val="Standard"/>
    <w:rsid w:val="00E968CA"/>
    <w:pPr>
      <w:spacing w:line="200" w:lineRule="atLeast"/>
      <w:jc w:val="center"/>
    </w:pPr>
    <w:rPr>
      <w:rFonts w:ascii="Albany" w:eastAsia="Albany" w:hAnsi="Albany" w:cs="Albany"/>
      <w:color w:val="000000"/>
      <w:sz w:val="48"/>
    </w:rPr>
  </w:style>
  <w:style w:type="paragraph" w:customStyle="1" w:styleId="Titreprincipal2">
    <w:name w:val="Titre principal2"/>
    <w:basedOn w:val="Standard"/>
    <w:rsid w:val="00E968CA"/>
    <w:pPr>
      <w:spacing w:before="57" w:after="57" w:line="200" w:lineRule="atLeast"/>
      <w:ind w:right="113"/>
      <w:jc w:val="center"/>
    </w:pPr>
    <w:rPr>
      <w:rFonts w:ascii="Albany" w:eastAsia="Albany" w:hAnsi="Albany" w:cs="Albany"/>
      <w:color w:val="000000"/>
      <w:sz w:val="72"/>
    </w:rPr>
  </w:style>
  <w:style w:type="paragraph" w:customStyle="1" w:styleId="Titre10">
    <w:name w:val="Titre1"/>
    <w:basedOn w:val="Standard"/>
    <w:rsid w:val="00E968CA"/>
    <w:pPr>
      <w:spacing w:before="238" w:after="119" w:line="200" w:lineRule="atLeast"/>
    </w:pPr>
    <w:rPr>
      <w:rFonts w:ascii="Albany" w:eastAsia="Albany" w:hAnsi="Albany" w:cs="Albany"/>
      <w:b/>
      <w:color w:val="000000"/>
      <w:sz w:val="36"/>
    </w:rPr>
  </w:style>
  <w:style w:type="paragraph" w:customStyle="1" w:styleId="Titre20">
    <w:name w:val="Titre2"/>
    <w:basedOn w:val="Standard"/>
    <w:rsid w:val="00E968CA"/>
    <w:pPr>
      <w:spacing w:before="238" w:after="119" w:line="200" w:lineRule="atLeast"/>
    </w:pPr>
    <w:rPr>
      <w:rFonts w:ascii="Albany" w:eastAsia="Albany" w:hAnsi="Albany" w:cs="Albany"/>
      <w:b/>
      <w:i/>
      <w:color w:val="000000"/>
      <w:sz w:val="28"/>
    </w:rPr>
  </w:style>
  <w:style w:type="paragraph" w:customStyle="1" w:styleId="Lignedecote">
    <w:name w:val="Ligne de cote"/>
    <w:basedOn w:val="Standard"/>
    <w:rsid w:val="00E968CA"/>
    <w:pPr>
      <w:spacing w:line="200" w:lineRule="atLeast"/>
    </w:pPr>
    <w:rPr>
      <w:rFonts w:ascii="Albany" w:eastAsia="Albany" w:hAnsi="Albany" w:cs="Albany"/>
      <w:color w:val="000000"/>
      <w:sz w:val="24"/>
    </w:rPr>
  </w:style>
  <w:style w:type="paragraph" w:customStyle="1" w:styleId="prs-noveltyLTGliederung1">
    <w:name w:val="prs-novelty~LT~Gliederung 1"/>
    <w:rsid w:val="00E968CA"/>
    <w:pPr>
      <w:suppressAutoHyphens/>
      <w:autoSpaceDN w:val="0"/>
      <w:textAlignment w:val="baseline"/>
    </w:pPr>
    <w:rPr>
      <w:rFonts w:ascii="Albany" w:eastAsia="Arial Unicode MS" w:hAnsi="Albany" w:cs="Liberation Sans"/>
      <w:color w:val="333333"/>
      <w:kern w:val="3"/>
      <w:sz w:val="64"/>
      <w:szCs w:val="24"/>
      <w:lang w:eastAsia="zh-CN" w:bidi="hi-IN"/>
    </w:rPr>
  </w:style>
  <w:style w:type="paragraph" w:customStyle="1" w:styleId="prs-noveltyLTGliederung2">
    <w:name w:val="prs-novelty~LT~Gliederung 2"/>
    <w:basedOn w:val="prs-noveltyLTGliederung1"/>
    <w:rsid w:val="00E968CA"/>
    <w:pPr>
      <w:ind w:hanging="680"/>
    </w:pPr>
    <w:rPr>
      <w:rFonts w:eastAsia="Albany" w:cs="Albany"/>
      <w:sz w:val="56"/>
    </w:rPr>
  </w:style>
  <w:style w:type="paragraph" w:customStyle="1" w:styleId="prs-noveltyLTGliederung3">
    <w:name w:val="prs-novelty~LT~Gliederung 3"/>
    <w:basedOn w:val="prs-noveltyLTGliederung2"/>
    <w:rsid w:val="00E968CA"/>
    <w:rPr>
      <w:sz w:val="48"/>
    </w:rPr>
  </w:style>
  <w:style w:type="paragraph" w:customStyle="1" w:styleId="prs-noveltyLTGliederung4">
    <w:name w:val="prs-novelty~LT~Gliederung 4"/>
    <w:basedOn w:val="prs-noveltyLTGliederung3"/>
    <w:rsid w:val="00E968CA"/>
    <w:rPr>
      <w:sz w:val="40"/>
    </w:rPr>
  </w:style>
  <w:style w:type="paragraph" w:customStyle="1" w:styleId="prs-noveltyLTGliederung5">
    <w:name w:val="prs-novelty~LT~Gliederung 5"/>
    <w:basedOn w:val="prs-noveltyLTGliederung4"/>
    <w:rsid w:val="00E968CA"/>
  </w:style>
  <w:style w:type="paragraph" w:customStyle="1" w:styleId="prs-noveltyLTGliederung6">
    <w:name w:val="prs-novelty~LT~Gliederung 6"/>
    <w:basedOn w:val="prs-noveltyLTGliederung5"/>
    <w:rsid w:val="00E968CA"/>
  </w:style>
  <w:style w:type="paragraph" w:customStyle="1" w:styleId="prs-noveltyLTGliederung7">
    <w:name w:val="prs-novelty~LT~Gliederung 7"/>
    <w:basedOn w:val="prs-noveltyLTGliederung6"/>
    <w:rsid w:val="00E968CA"/>
  </w:style>
  <w:style w:type="paragraph" w:customStyle="1" w:styleId="prs-noveltyLTGliederung8">
    <w:name w:val="prs-novelty~LT~Gliederung 8"/>
    <w:basedOn w:val="prs-noveltyLTGliederung7"/>
    <w:rsid w:val="00E968CA"/>
  </w:style>
  <w:style w:type="paragraph" w:customStyle="1" w:styleId="prs-noveltyLTGliederung9">
    <w:name w:val="prs-novelty~LT~Gliederung 9"/>
    <w:basedOn w:val="prs-noveltyLTGliederung8"/>
    <w:rsid w:val="00E968CA"/>
  </w:style>
  <w:style w:type="paragraph" w:customStyle="1" w:styleId="prs-noveltyLTTitel">
    <w:name w:val="prs-novelty~LT~Titel"/>
    <w:rsid w:val="00E968CA"/>
    <w:pPr>
      <w:suppressAutoHyphens/>
      <w:autoSpaceDN w:val="0"/>
      <w:jc w:val="center"/>
      <w:textAlignment w:val="baseline"/>
    </w:pPr>
    <w:rPr>
      <w:rFonts w:ascii="Albany" w:eastAsia="Arial Unicode MS" w:hAnsi="Albany" w:cs="Liberation Sans"/>
      <w:b/>
      <w:i/>
      <w:color w:val="99284C"/>
      <w:kern w:val="3"/>
      <w:sz w:val="72"/>
      <w:szCs w:val="24"/>
      <w:lang w:eastAsia="zh-CN" w:bidi="hi-IN"/>
    </w:rPr>
  </w:style>
  <w:style w:type="paragraph" w:customStyle="1" w:styleId="prs-noveltyLTUntertitel">
    <w:name w:val="prs-novelty~LT~Untertitel"/>
    <w:rsid w:val="00E968CA"/>
    <w:pPr>
      <w:suppressAutoHyphens/>
      <w:autoSpaceDN w:val="0"/>
      <w:jc w:val="center"/>
      <w:textAlignment w:val="baseline"/>
    </w:pPr>
    <w:rPr>
      <w:rFonts w:ascii="Albany" w:eastAsia="Arial Unicode MS" w:hAnsi="Albany" w:cs="Liberation Sans"/>
      <w:color w:val="99284C"/>
      <w:kern w:val="3"/>
      <w:sz w:val="64"/>
      <w:szCs w:val="24"/>
      <w:lang w:eastAsia="zh-CN" w:bidi="hi-IN"/>
    </w:rPr>
  </w:style>
  <w:style w:type="paragraph" w:customStyle="1" w:styleId="prs-noveltyLTNotizen">
    <w:name w:val="prs-novelty~LT~Notizen"/>
    <w:rsid w:val="00E968CA"/>
    <w:pPr>
      <w:suppressAutoHyphens/>
      <w:autoSpaceDN w:val="0"/>
      <w:textAlignment w:val="baseline"/>
    </w:pPr>
    <w:rPr>
      <w:rFonts w:ascii="Thorndale" w:eastAsia="Arial Unicode MS" w:hAnsi="Thorndale" w:cs="Liberation Sans"/>
      <w:color w:val="000000"/>
      <w:kern w:val="3"/>
      <w:sz w:val="48"/>
      <w:szCs w:val="24"/>
      <w:lang w:eastAsia="zh-CN" w:bidi="hi-IN"/>
    </w:rPr>
  </w:style>
  <w:style w:type="paragraph" w:customStyle="1" w:styleId="prs-noveltyLTHintergrundobjekte">
    <w:name w:val="prs-novelty~LT~Hintergrundobjekte"/>
    <w:rsid w:val="00E968CA"/>
    <w:pPr>
      <w:suppressAutoHyphens/>
      <w:autoSpaceDN w:val="0"/>
      <w:textAlignment w:val="baseline"/>
    </w:pPr>
    <w:rPr>
      <w:rFonts w:ascii="Thorndale" w:eastAsia="Arial Unicode MS" w:hAnsi="Thorndale" w:cs="Liberation Sans"/>
      <w:kern w:val="3"/>
      <w:sz w:val="24"/>
      <w:szCs w:val="24"/>
      <w:lang w:eastAsia="zh-CN" w:bidi="hi-IN"/>
    </w:rPr>
  </w:style>
  <w:style w:type="paragraph" w:customStyle="1" w:styleId="prs-noveltyLTHintergrund">
    <w:name w:val="prs-novelty~LT~Hintergrund"/>
    <w:rsid w:val="00E968CA"/>
    <w:pPr>
      <w:suppressAutoHyphens/>
      <w:autoSpaceDN w:val="0"/>
      <w:textAlignment w:val="baseline"/>
    </w:pPr>
    <w:rPr>
      <w:rFonts w:ascii="Thorndale" w:eastAsia="Arial Unicode MS" w:hAnsi="Thorndale" w:cs="Liberation Sans"/>
      <w:kern w:val="3"/>
      <w:sz w:val="24"/>
      <w:szCs w:val="24"/>
      <w:lang w:eastAsia="zh-CN" w:bidi="hi-IN"/>
    </w:rPr>
  </w:style>
  <w:style w:type="paragraph" w:customStyle="1" w:styleId="default0">
    <w:name w:val="default"/>
    <w:rsid w:val="00E968CA"/>
    <w:pPr>
      <w:suppressAutoHyphens/>
      <w:autoSpaceDN w:val="0"/>
      <w:spacing w:line="200" w:lineRule="atLeast"/>
      <w:textAlignment w:val="baseline"/>
    </w:pPr>
    <w:rPr>
      <w:rFonts w:ascii="Mangal" w:eastAsia="Arial Unicode MS" w:hAnsi="Mangal" w:cs="Liberation Sans"/>
      <w:color w:val="000000"/>
      <w:kern w:val="3"/>
      <w:sz w:val="36"/>
      <w:szCs w:val="24"/>
      <w:lang w:eastAsia="zh-CN" w:bidi="hi-IN"/>
    </w:rPr>
  </w:style>
  <w:style w:type="paragraph" w:customStyle="1" w:styleId="gray1">
    <w:name w:val="gray1"/>
    <w:basedOn w:val="default0"/>
    <w:rsid w:val="00E968CA"/>
    <w:rPr>
      <w:rFonts w:eastAsia="Mangal" w:cs="Mangal"/>
    </w:rPr>
  </w:style>
  <w:style w:type="paragraph" w:customStyle="1" w:styleId="gray2">
    <w:name w:val="gray2"/>
    <w:basedOn w:val="default0"/>
    <w:rsid w:val="00E968CA"/>
    <w:rPr>
      <w:rFonts w:eastAsia="Mangal" w:cs="Mangal"/>
    </w:rPr>
  </w:style>
  <w:style w:type="paragraph" w:customStyle="1" w:styleId="gray3">
    <w:name w:val="gray3"/>
    <w:basedOn w:val="default0"/>
    <w:rsid w:val="00E968CA"/>
    <w:rPr>
      <w:rFonts w:eastAsia="Mangal" w:cs="Mangal"/>
    </w:rPr>
  </w:style>
  <w:style w:type="paragraph" w:customStyle="1" w:styleId="bw1">
    <w:name w:val="bw1"/>
    <w:basedOn w:val="default0"/>
    <w:rsid w:val="00E968CA"/>
    <w:rPr>
      <w:rFonts w:eastAsia="Mangal" w:cs="Mangal"/>
    </w:rPr>
  </w:style>
  <w:style w:type="paragraph" w:customStyle="1" w:styleId="bw2">
    <w:name w:val="bw2"/>
    <w:basedOn w:val="default0"/>
    <w:rsid w:val="00E968CA"/>
    <w:rPr>
      <w:rFonts w:eastAsia="Mangal" w:cs="Mangal"/>
    </w:rPr>
  </w:style>
  <w:style w:type="paragraph" w:customStyle="1" w:styleId="bw3">
    <w:name w:val="bw3"/>
    <w:basedOn w:val="default0"/>
    <w:rsid w:val="00E968CA"/>
    <w:rPr>
      <w:rFonts w:eastAsia="Mangal" w:cs="Mangal"/>
    </w:rPr>
  </w:style>
  <w:style w:type="paragraph" w:customStyle="1" w:styleId="orange1">
    <w:name w:val="orange1"/>
    <w:basedOn w:val="default0"/>
    <w:rsid w:val="00E968CA"/>
    <w:rPr>
      <w:rFonts w:eastAsia="Mangal" w:cs="Mangal"/>
    </w:rPr>
  </w:style>
  <w:style w:type="paragraph" w:customStyle="1" w:styleId="orange2">
    <w:name w:val="orange2"/>
    <w:basedOn w:val="default0"/>
    <w:rsid w:val="00E968CA"/>
    <w:rPr>
      <w:rFonts w:eastAsia="Mangal" w:cs="Mangal"/>
    </w:rPr>
  </w:style>
  <w:style w:type="paragraph" w:customStyle="1" w:styleId="orange3">
    <w:name w:val="orange3"/>
    <w:basedOn w:val="default0"/>
    <w:rsid w:val="00E968CA"/>
    <w:rPr>
      <w:rFonts w:eastAsia="Mangal" w:cs="Mangal"/>
    </w:rPr>
  </w:style>
  <w:style w:type="paragraph" w:customStyle="1" w:styleId="turquoise1">
    <w:name w:val="turquoise1"/>
    <w:basedOn w:val="default0"/>
    <w:rsid w:val="00E968CA"/>
    <w:rPr>
      <w:rFonts w:eastAsia="Mangal" w:cs="Mangal"/>
    </w:rPr>
  </w:style>
  <w:style w:type="paragraph" w:customStyle="1" w:styleId="turquoise2">
    <w:name w:val="turquoise2"/>
    <w:basedOn w:val="default0"/>
    <w:rsid w:val="00E968CA"/>
    <w:rPr>
      <w:rFonts w:eastAsia="Mangal" w:cs="Mangal"/>
    </w:rPr>
  </w:style>
  <w:style w:type="paragraph" w:customStyle="1" w:styleId="turquoise3">
    <w:name w:val="turquoise3"/>
    <w:basedOn w:val="default0"/>
    <w:rsid w:val="00E968CA"/>
    <w:rPr>
      <w:rFonts w:eastAsia="Mangal" w:cs="Mangal"/>
    </w:rPr>
  </w:style>
  <w:style w:type="paragraph" w:customStyle="1" w:styleId="blue1">
    <w:name w:val="blue1"/>
    <w:basedOn w:val="default0"/>
    <w:rsid w:val="00E968CA"/>
    <w:rPr>
      <w:rFonts w:eastAsia="Mangal" w:cs="Mangal"/>
    </w:rPr>
  </w:style>
  <w:style w:type="paragraph" w:customStyle="1" w:styleId="blue2">
    <w:name w:val="blue2"/>
    <w:basedOn w:val="default0"/>
    <w:rsid w:val="00E968CA"/>
    <w:rPr>
      <w:rFonts w:eastAsia="Mangal" w:cs="Mangal"/>
    </w:rPr>
  </w:style>
  <w:style w:type="paragraph" w:customStyle="1" w:styleId="blue3">
    <w:name w:val="blue3"/>
    <w:basedOn w:val="default0"/>
    <w:rsid w:val="00E968CA"/>
    <w:rPr>
      <w:rFonts w:eastAsia="Mangal" w:cs="Mangal"/>
    </w:rPr>
  </w:style>
  <w:style w:type="paragraph" w:customStyle="1" w:styleId="sun1">
    <w:name w:val="sun1"/>
    <w:basedOn w:val="default0"/>
    <w:rsid w:val="00E968CA"/>
    <w:rPr>
      <w:rFonts w:eastAsia="Mangal" w:cs="Mangal"/>
    </w:rPr>
  </w:style>
  <w:style w:type="paragraph" w:customStyle="1" w:styleId="sun2">
    <w:name w:val="sun2"/>
    <w:basedOn w:val="default0"/>
    <w:rsid w:val="00E968CA"/>
    <w:rPr>
      <w:rFonts w:eastAsia="Mangal" w:cs="Mangal"/>
    </w:rPr>
  </w:style>
  <w:style w:type="paragraph" w:customStyle="1" w:styleId="sun3">
    <w:name w:val="sun3"/>
    <w:basedOn w:val="default0"/>
    <w:rsid w:val="00E968CA"/>
    <w:rPr>
      <w:rFonts w:eastAsia="Mangal" w:cs="Mangal"/>
    </w:rPr>
  </w:style>
  <w:style w:type="paragraph" w:customStyle="1" w:styleId="earth1">
    <w:name w:val="earth1"/>
    <w:basedOn w:val="default0"/>
    <w:rsid w:val="00E968CA"/>
    <w:rPr>
      <w:rFonts w:eastAsia="Mangal" w:cs="Mangal"/>
    </w:rPr>
  </w:style>
  <w:style w:type="paragraph" w:customStyle="1" w:styleId="earth2">
    <w:name w:val="earth2"/>
    <w:basedOn w:val="default0"/>
    <w:rsid w:val="00E968CA"/>
    <w:rPr>
      <w:rFonts w:eastAsia="Mangal" w:cs="Mangal"/>
    </w:rPr>
  </w:style>
  <w:style w:type="paragraph" w:customStyle="1" w:styleId="earth3">
    <w:name w:val="earth3"/>
    <w:basedOn w:val="default0"/>
    <w:rsid w:val="00E968CA"/>
    <w:rPr>
      <w:rFonts w:eastAsia="Mangal" w:cs="Mangal"/>
    </w:rPr>
  </w:style>
  <w:style w:type="paragraph" w:customStyle="1" w:styleId="green1">
    <w:name w:val="green1"/>
    <w:basedOn w:val="default0"/>
    <w:rsid w:val="00E968CA"/>
    <w:rPr>
      <w:rFonts w:eastAsia="Mangal" w:cs="Mangal"/>
    </w:rPr>
  </w:style>
  <w:style w:type="paragraph" w:customStyle="1" w:styleId="green2">
    <w:name w:val="green2"/>
    <w:basedOn w:val="default0"/>
    <w:rsid w:val="00E968CA"/>
    <w:rPr>
      <w:rFonts w:eastAsia="Mangal" w:cs="Mangal"/>
    </w:rPr>
  </w:style>
  <w:style w:type="paragraph" w:customStyle="1" w:styleId="green3">
    <w:name w:val="green3"/>
    <w:basedOn w:val="default0"/>
    <w:rsid w:val="00E968CA"/>
    <w:rPr>
      <w:rFonts w:eastAsia="Mangal" w:cs="Mangal"/>
    </w:rPr>
  </w:style>
  <w:style w:type="paragraph" w:customStyle="1" w:styleId="seetang1">
    <w:name w:val="seetang1"/>
    <w:basedOn w:val="default0"/>
    <w:rsid w:val="00E968CA"/>
    <w:rPr>
      <w:rFonts w:eastAsia="Mangal" w:cs="Mangal"/>
    </w:rPr>
  </w:style>
  <w:style w:type="paragraph" w:customStyle="1" w:styleId="seetang2">
    <w:name w:val="seetang2"/>
    <w:basedOn w:val="default0"/>
    <w:rsid w:val="00E968CA"/>
    <w:rPr>
      <w:rFonts w:eastAsia="Mangal" w:cs="Mangal"/>
    </w:rPr>
  </w:style>
  <w:style w:type="paragraph" w:customStyle="1" w:styleId="seetang3">
    <w:name w:val="seetang3"/>
    <w:basedOn w:val="default0"/>
    <w:rsid w:val="00E968CA"/>
    <w:rPr>
      <w:rFonts w:eastAsia="Mangal" w:cs="Mangal"/>
    </w:rPr>
  </w:style>
  <w:style w:type="paragraph" w:customStyle="1" w:styleId="lightblue1">
    <w:name w:val="lightblue1"/>
    <w:basedOn w:val="default0"/>
    <w:rsid w:val="00E968CA"/>
    <w:rPr>
      <w:rFonts w:eastAsia="Mangal" w:cs="Mangal"/>
    </w:rPr>
  </w:style>
  <w:style w:type="paragraph" w:customStyle="1" w:styleId="lightblue2">
    <w:name w:val="lightblue2"/>
    <w:basedOn w:val="default0"/>
    <w:rsid w:val="00E968CA"/>
    <w:rPr>
      <w:rFonts w:eastAsia="Mangal" w:cs="Mangal"/>
    </w:rPr>
  </w:style>
  <w:style w:type="paragraph" w:customStyle="1" w:styleId="lightblue3">
    <w:name w:val="lightblue3"/>
    <w:basedOn w:val="default0"/>
    <w:rsid w:val="00E968CA"/>
    <w:rPr>
      <w:rFonts w:eastAsia="Mangal" w:cs="Mangal"/>
    </w:rPr>
  </w:style>
  <w:style w:type="paragraph" w:customStyle="1" w:styleId="yellow1">
    <w:name w:val="yellow1"/>
    <w:basedOn w:val="default0"/>
    <w:rsid w:val="00E968CA"/>
    <w:rPr>
      <w:rFonts w:eastAsia="Mangal" w:cs="Mangal"/>
    </w:rPr>
  </w:style>
  <w:style w:type="paragraph" w:customStyle="1" w:styleId="yellow2">
    <w:name w:val="yellow2"/>
    <w:basedOn w:val="default0"/>
    <w:rsid w:val="00E968CA"/>
    <w:rPr>
      <w:rFonts w:eastAsia="Mangal" w:cs="Mangal"/>
    </w:rPr>
  </w:style>
  <w:style w:type="paragraph" w:customStyle="1" w:styleId="yellow3">
    <w:name w:val="yellow3"/>
    <w:basedOn w:val="default0"/>
    <w:rsid w:val="00E968CA"/>
    <w:rPr>
      <w:rFonts w:eastAsia="Mangal" w:cs="Mangal"/>
    </w:rPr>
  </w:style>
  <w:style w:type="paragraph" w:customStyle="1" w:styleId="Objetsdarrire-plan">
    <w:name w:val="Objets d'arrière-plan"/>
    <w:rsid w:val="00E968CA"/>
    <w:pPr>
      <w:suppressAutoHyphens/>
      <w:autoSpaceDN w:val="0"/>
      <w:textAlignment w:val="baseline"/>
    </w:pPr>
    <w:rPr>
      <w:rFonts w:ascii="Thorndale" w:eastAsia="Arial Unicode MS" w:hAnsi="Thorndale" w:cs="Liberation Sans"/>
      <w:color w:val="FFFFFF"/>
      <w:kern w:val="3"/>
      <w:sz w:val="24"/>
      <w:szCs w:val="24"/>
      <w:lang w:eastAsia="zh-CN" w:bidi="hi-IN"/>
    </w:rPr>
  </w:style>
  <w:style w:type="paragraph" w:customStyle="1" w:styleId="Arrire-plan">
    <w:name w:val="Arrière-plan"/>
    <w:rsid w:val="00E968CA"/>
    <w:pPr>
      <w:suppressAutoHyphens/>
      <w:autoSpaceDN w:val="0"/>
      <w:textAlignment w:val="baseline"/>
    </w:pPr>
    <w:rPr>
      <w:rFonts w:ascii="Thorndale" w:eastAsia="Arial Unicode MS" w:hAnsi="Thorndale" w:cs="Liberation Sans"/>
      <w:kern w:val="3"/>
      <w:sz w:val="24"/>
      <w:szCs w:val="24"/>
      <w:lang w:eastAsia="zh-CN" w:bidi="hi-IN"/>
    </w:rPr>
  </w:style>
  <w:style w:type="paragraph" w:customStyle="1" w:styleId="Notes">
    <w:name w:val="Notes"/>
    <w:rsid w:val="00E968CA"/>
    <w:pPr>
      <w:suppressAutoHyphens/>
      <w:autoSpaceDN w:val="0"/>
      <w:ind w:left="340" w:hanging="340"/>
      <w:textAlignment w:val="baseline"/>
    </w:pPr>
    <w:rPr>
      <w:rFonts w:ascii="Tahoma" w:eastAsia="Arial Unicode MS" w:hAnsi="Tahoma" w:cs="Liberation Sans"/>
      <w:color w:val="000000"/>
      <w:kern w:val="3"/>
      <w:sz w:val="56"/>
      <w:szCs w:val="24"/>
      <w:lang w:eastAsia="zh-CN" w:bidi="hi-IN"/>
    </w:rPr>
  </w:style>
  <w:style w:type="paragraph" w:customStyle="1" w:styleId="Plan1">
    <w:name w:val="Plan 1"/>
    <w:rsid w:val="00E968CA"/>
    <w:pPr>
      <w:suppressAutoHyphens/>
      <w:autoSpaceDN w:val="0"/>
      <w:spacing w:after="283"/>
      <w:textAlignment w:val="baseline"/>
    </w:pPr>
    <w:rPr>
      <w:rFonts w:ascii="Tahoma" w:eastAsia="Arial Unicode MS" w:hAnsi="Tahoma" w:cs="Liberation Sans"/>
      <w:color w:val="FFFFFF"/>
      <w:kern w:val="3"/>
      <w:sz w:val="64"/>
      <w:szCs w:val="24"/>
      <w:lang w:eastAsia="zh-CN" w:bidi="hi-IN"/>
    </w:rPr>
  </w:style>
  <w:style w:type="paragraph" w:customStyle="1" w:styleId="Plan2">
    <w:name w:val="Plan 2"/>
    <w:basedOn w:val="Plan1"/>
    <w:rsid w:val="00E968CA"/>
    <w:pPr>
      <w:spacing w:after="227"/>
      <w:ind w:left="1361" w:hanging="454"/>
    </w:pPr>
    <w:rPr>
      <w:rFonts w:eastAsia="Tahoma" w:cs="Tahoma"/>
      <w:sz w:val="56"/>
    </w:rPr>
  </w:style>
  <w:style w:type="paragraph" w:customStyle="1" w:styleId="Plan3">
    <w:name w:val="Plan 3"/>
    <w:basedOn w:val="Plan2"/>
    <w:rsid w:val="00E968CA"/>
    <w:pPr>
      <w:spacing w:after="170"/>
      <w:ind w:left="2041" w:hanging="340"/>
    </w:pPr>
    <w:rPr>
      <w:sz w:val="48"/>
    </w:rPr>
  </w:style>
  <w:style w:type="paragraph" w:customStyle="1" w:styleId="Plan4">
    <w:name w:val="Plan 4"/>
    <w:basedOn w:val="Plan3"/>
    <w:rsid w:val="00E968CA"/>
    <w:pPr>
      <w:spacing w:after="113"/>
      <w:ind w:left="2721" w:firstLine="0"/>
    </w:pPr>
    <w:rPr>
      <w:sz w:val="40"/>
    </w:rPr>
  </w:style>
  <w:style w:type="paragraph" w:customStyle="1" w:styleId="Plan5">
    <w:name w:val="Plan 5"/>
    <w:basedOn w:val="Plan4"/>
    <w:rsid w:val="00E968CA"/>
    <w:pPr>
      <w:spacing w:after="57"/>
      <w:ind w:left="3402"/>
    </w:pPr>
  </w:style>
  <w:style w:type="paragraph" w:customStyle="1" w:styleId="Plan6">
    <w:name w:val="Plan 6"/>
    <w:basedOn w:val="Plan5"/>
    <w:rsid w:val="00E968CA"/>
    <w:pPr>
      <w:ind w:left="4082"/>
    </w:pPr>
  </w:style>
  <w:style w:type="paragraph" w:customStyle="1" w:styleId="Plan7">
    <w:name w:val="Plan 7"/>
    <w:basedOn w:val="Plan6"/>
    <w:rsid w:val="00E968CA"/>
    <w:pPr>
      <w:ind w:left="4762"/>
    </w:pPr>
  </w:style>
  <w:style w:type="paragraph" w:customStyle="1" w:styleId="Plan8">
    <w:name w:val="Plan 8"/>
    <w:basedOn w:val="Plan7"/>
    <w:rsid w:val="00E968CA"/>
    <w:pPr>
      <w:ind w:left="5443"/>
    </w:pPr>
  </w:style>
  <w:style w:type="paragraph" w:customStyle="1" w:styleId="Plan9">
    <w:name w:val="Plan 9"/>
    <w:basedOn w:val="Plan8"/>
    <w:rsid w:val="00E968CA"/>
    <w:pPr>
      <w:ind w:left="6123"/>
    </w:pPr>
  </w:style>
  <w:style w:type="paragraph" w:customStyle="1" w:styleId="Sule">
    <w:name w:val="Säule"/>
    <w:rsid w:val="00E968CA"/>
    <w:pPr>
      <w:suppressAutoHyphens/>
      <w:autoSpaceDN w:val="0"/>
      <w:textAlignment w:val="baseline"/>
    </w:pPr>
    <w:rPr>
      <w:rFonts w:ascii="Thorndale" w:eastAsia="Arial Unicode MS" w:hAnsi="Thorndale" w:cs="Liberation Sans"/>
      <w:kern w:val="3"/>
      <w:sz w:val="24"/>
      <w:szCs w:val="24"/>
      <w:lang w:eastAsia="zh-CN" w:bidi="hi-IN"/>
    </w:rPr>
  </w:style>
  <w:style w:type="paragraph" w:customStyle="1" w:styleId="lyt-brownLTGliederung1">
    <w:name w:val="lyt-brown~LT~Gliederung 1"/>
    <w:rsid w:val="00E968CA"/>
    <w:pPr>
      <w:suppressAutoHyphens/>
      <w:autoSpaceDN w:val="0"/>
      <w:spacing w:after="283"/>
      <w:textAlignment w:val="baseline"/>
    </w:pPr>
    <w:rPr>
      <w:rFonts w:ascii="Tahoma" w:eastAsia="Arial Unicode MS" w:hAnsi="Tahoma" w:cs="Liberation Sans"/>
      <w:color w:val="FFFFFF"/>
      <w:kern w:val="3"/>
      <w:sz w:val="64"/>
      <w:szCs w:val="24"/>
      <w:lang w:eastAsia="zh-CN" w:bidi="hi-IN"/>
    </w:rPr>
  </w:style>
  <w:style w:type="paragraph" w:customStyle="1" w:styleId="lyt-brownLTGliederung2">
    <w:name w:val="lyt-brown~LT~Gliederung 2"/>
    <w:basedOn w:val="lyt-brownLTGliederung1"/>
    <w:rsid w:val="00E968CA"/>
    <w:pPr>
      <w:spacing w:after="227"/>
      <w:ind w:left="1361" w:hanging="454"/>
    </w:pPr>
    <w:rPr>
      <w:rFonts w:eastAsia="Tahoma" w:cs="Tahoma"/>
      <w:sz w:val="56"/>
    </w:rPr>
  </w:style>
  <w:style w:type="paragraph" w:customStyle="1" w:styleId="lyt-brownLTGliederung3">
    <w:name w:val="lyt-brown~LT~Gliederung 3"/>
    <w:basedOn w:val="lyt-brownLTGliederung2"/>
    <w:rsid w:val="00E968CA"/>
    <w:pPr>
      <w:spacing w:after="170"/>
      <w:ind w:left="2041" w:hanging="340"/>
    </w:pPr>
    <w:rPr>
      <w:sz w:val="48"/>
    </w:rPr>
  </w:style>
  <w:style w:type="paragraph" w:customStyle="1" w:styleId="lyt-brownLTGliederung4">
    <w:name w:val="lyt-brown~LT~Gliederung 4"/>
    <w:basedOn w:val="lyt-brownLTGliederung3"/>
    <w:rsid w:val="00E968CA"/>
    <w:pPr>
      <w:spacing w:after="113"/>
      <w:ind w:left="2721" w:firstLine="0"/>
    </w:pPr>
    <w:rPr>
      <w:sz w:val="40"/>
    </w:rPr>
  </w:style>
  <w:style w:type="paragraph" w:customStyle="1" w:styleId="lyt-brownLTGliederung5">
    <w:name w:val="lyt-brown~LT~Gliederung 5"/>
    <w:basedOn w:val="lyt-brownLTGliederung4"/>
    <w:rsid w:val="00E968CA"/>
    <w:pPr>
      <w:spacing w:after="57"/>
      <w:ind w:left="3402"/>
    </w:pPr>
  </w:style>
  <w:style w:type="paragraph" w:customStyle="1" w:styleId="lyt-brownLTGliederung6">
    <w:name w:val="lyt-brown~LT~Gliederung 6"/>
    <w:basedOn w:val="lyt-brownLTGliederung5"/>
    <w:rsid w:val="00E968CA"/>
    <w:pPr>
      <w:ind w:left="4082"/>
    </w:pPr>
  </w:style>
  <w:style w:type="paragraph" w:customStyle="1" w:styleId="lyt-brownLTGliederung7">
    <w:name w:val="lyt-brown~LT~Gliederung 7"/>
    <w:basedOn w:val="lyt-brownLTGliederung6"/>
    <w:rsid w:val="00E968CA"/>
    <w:pPr>
      <w:ind w:left="4762"/>
    </w:pPr>
  </w:style>
  <w:style w:type="paragraph" w:customStyle="1" w:styleId="lyt-brownLTGliederung8">
    <w:name w:val="lyt-brown~LT~Gliederung 8"/>
    <w:basedOn w:val="lyt-brownLTGliederung7"/>
    <w:rsid w:val="00E968CA"/>
    <w:pPr>
      <w:ind w:left="5443"/>
    </w:pPr>
  </w:style>
  <w:style w:type="paragraph" w:customStyle="1" w:styleId="lyt-brownLTGliederung9">
    <w:name w:val="lyt-brown~LT~Gliederung 9"/>
    <w:basedOn w:val="lyt-brownLTGliederung8"/>
    <w:rsid w:val="00E968CA"/>
    <w:pPr>
      <w:ind w:left="6123"/>
    </w:pPr>
  </w:style>
  <w:style w:type="paragraph" w:customStyle="1" w:styleId="lyt-brownLTTitel">
    <w:name w:val="lyt-brown~LT~Titel"/>
    <w:rsid w:val="00E968CA"/>
    <w:pPr>
      <w:suppressAutoHyphens/>
      <w:autoSpaceDN w:val="0"/>
      <w:jc w:val="center"/>
      <w:textAlignment w:val="baseline"/>
    </w:pPr>
    <w:rPr>
      <w:rFonts w:ascii="Tahoma" w:eastAsia="Arial Unicode MS" w:hAnsi="Tahoma" w:cs="Liberation Sans"/>
      <w:color w:val="FFFFFF"/>
      <w:kern w:val="3"/>
      <w:sz w:val="88"/>
      <w:szCs w:val="24"/>
      <w:lang w:eastAsia="zh-CN" w:bidi="hi-IN"/>
    </w:rPr>
  </w:style>
  <w:style w:type="paragraph" w:customStyle="1" w:styleId="lyt-brownLTUntertitel">
    <w:name w:val="lyt-brown~LT~Untertitel"/>
    <w:rsid w:val="00E968CA"/>
    <w:pPr>
      <w:suppressAutoHyphens/>
      <w:autoSpaceDN w:val="0"/>
      <w:ind w:hanging="340"/>
      <w:jc w:val="center"/>
      <w:textAlignment w:val="baseline"/>
    </w:pPr>
    <w:rPr>
      <w:rFonts w:ascii="Tahoma" w:eastAsia="Arial Unicode MS" w:hAnsi="Tahoma" w:cs="Liberation Sans"/>
      <w:color w:val="FFFFFF"/>
      <w:kern w:val="3"/>
      <w:sz w:val="64"/>
      <w:szCs w:val="24"/>
      <w:lang w:eastAsia="zh-CN" w:bidi="hi-IN"/>
    </w:rPr>
  </w:style>
  <w:style w:type="paragraph" w:customStyle="1" w:styleId="lyt-brownLTNotizen">
    <w:name w:val="lyt-brown~LT~Notizen"/>
    <w:rsid w:val="00E968CA"/>
    <w:pPr>
      <w:suppressAutoHyphens/>
      <w:autoSpaceDN w:val="0"/>
      <w:ind w:left="340" w:hanging="340"/>
      <w:textAlignment w:val="baseline"/>
    </w:pPr>
    <w:rPr>
      <w:rFonts w:ascii="Tahoma" w:eastAsia="Arial Unicode MS" w:hAnsi="Tahoma" w:cs="Liberation Sans"/>
      <w:color w:val="000000"/>
      <w:kern w:val="3"/>
      <w:sz w:val="56"/>
      <w:szCs w:val="24"/>
      <w:lang w:eastAsia="zh-CN" w:bidi="hi-IN"/>
    </w:rPr>
  </w:style>
  <w:style w:type="paragraph" w:customStyle="1" w:styleId="lyt-brownLTHintergrundobjekte">
    <w:name w:val="lyt-brown~LT~Hintergrundobjekte"/>
    <w:rsid w:val="00E968CA"/>
    <w:pPr>
      <w:suppressAutoHyphens/>
      <w:autoSpaceDN w:val="0"/>
      <w:textAlignment w:val="baseline"/>
    </w:pPr>
    <w:rPr>
      <w:rFonts w:ascii="Thorndale" w:eastAsia="Arial Unicode MS" w:hAnsi="Thorndale" w:cs="Liberation Sans"/>
      <w:color w:val="FFFFFF"/>
      <w:kern w:val="3"/>
      <w:sz w:val="24"/>
      <w:szCs w:val="24"/>
      <w:lang w:eastAsia="zh-CN" w:bidi="hi-IN"/>
    </w:rPr>
  </w:style>
  <w:style w:type="paragraph" w:customStyle="1" w:styleId="lyt-brownLTHintergrund">
    <w:name w:val="lyt-brown~LT~Hintergrund"/>
    <w:rsid w:val="00E968CA"/>
    <w:pPr>
      <w:suppressAutoHyphens/>
      <w:autoSpaceDN w:val="0"/>
      <w:textAlignment w:val="baseline"/>
    </w:pPr>
    <w:rPr>
      <w:rFonts w:ascii="Thorndale" w:eastAsia="Arial Unicode MS" w:hAnsi="Thorndale" w:cs="Liberation Sans"/>
      <w:kern w:val="3"/>
      <w:sz w:val="24"/>
      <w:szCs w:val="24"/>
      <w:lang w:eastAsia="zh-CN" w:bidi="hi-IN"/>
    </w:rPr>
  </w:style>
  <w:style w:type="paragraph" w:customStyle="1" w:styleId="DNALTGliederung1">
    <w:name w:val="DNA~LT~Gliederung 1"/>
    <w:rsid w:val="00E968CA"/>
    <w:pPr>
      <w:suppressAutoHyphens/>
      <w:autoSpaceDN w:val="0"/>
      <w:spacing w:after="212"/>
      <w:textAlignment w:val="baseline"/>
    </w:pPr>
    <w:rPr>
      <w:rFonts w:ascii="Lohit Hindi" w:eastAsia="DejaVu Sans" w:hAnsi="Lohit Hindi" w:cs="Liberation Sans"/>
      <w:color w:val="050505"/>
      <w:kern w:val="3"/>
      <w:sz w:val="64"/>
      <w:szCs w:val="24"/>
      <w:lang w:eastAsia="zh-CN" w:bidi="hi-IN"/>
    </w:rPr>
  </w:style>
  <w:style w:type="paragraph" w:customStyle="1" w:styleId="DNALTGliederung2">
    <w:name w:val="DNA~LT~Gliederung 2"/>
    <w:basedOn w:val="DNALTGliederung1"/>
    <w:rsid w:val="00E968CA"/>
    <w:pPr>
      <w:spacing w:after="170"/>
    </w:pPr>
    <w:rPr>
      <w:rFonts w:eastAsia="Lohit Hindi" w:cs="Lohit Hindi"/>
      <w:sz w:val="56"/>
    </w:rPr>
  </w:style>
  <w:style w:type="paragraph" w:customStyle="1" w:styleId="DNALTGliederung3">
    <w:name w:val="DNA~LT~Gliederung 3"/>
    <w:basedOn w:val="DNALTGliederung2"/>
    <w:rsid w:val="00E968CA"/>
    <w:pPr>
      <w:spacing w:after="126"/>
    </w:pPr>
    <w:rPr>
      <w:sz w:val="48"/>
    </w:rPr>
  </w:style>
  <w:style w:type="paragraph" w:customStyle="1" w:styleId="DNALTGliederung4">
    <w:name w:val="DNA~LT~Gliederung 4"/>
    <w:basedOn w:val="DNALTGliederung3"/>
    <w:rsid w:val="00E968CA"/>
    <w:pPr>
      <w:spacing w:after="84"/>
    </w:pPr>
    <w:rPr>
      <w:sz w:val="40"/>
    </w:rPr>
  </w:style>
  <w:style w:type="paragraph" w:customStyle="1" w:styleId="DNALTGliederung5">
    <w:name w:val="DNA~LT~Gliederung 5"/>
    <w:basedOn w:val="DNALTGliederung4"/>
    <w:rsid w:val="00E968CA"/>
    <w:pPr>
      <w:spacing w:after="42"/>
    </w:pPr>
  </w:style>
  <w:style w:type="paragraph" w:customStyle="1" w:styleId="DNALTGliederung6">
    <w:name w:val="DNA~LT~Gliederung 6"/>
    <w:basedOn w:val="DNALTGliederung5"/>
    <w:rsid w:val="00E968CA"/>
  </w:style>
  <w:style w:type="paragraph" w:customStyle="1" w:styleId="DNALTGliederung7">
    <w:name w:val="DNA~LT~Gliederung 7"/>
    <w:basedOn w:val="DNALTGliederung6"/>
    <w:rsid w:val="00E968CA"/>
  </w:style>
  <w:style w:type="paragraph" w:customStyle="1" w:styleId="DNALTGliederung8">
    <w:name w:val="DNA~LT~Gliederung 8"/>
    <w:basedOn w:val="DNALTGliederung7"/>
    <w:rsid w:val="00E968CA"/>
  </w:style>
  <w:style w:type="paragraph" w:customStyle="1" w:styleId="DNALTGliederung9">
    <w:name w:val="DNA~LT~Gliederung 9"/>
    <w:basedOn w:val="DNALTGliederung8"/>
    <w:rsid w:val="00E968CA"/>
  </w:style>
  <w:style w:type="paragraph" w:customStyle="1" w:styleId="DNALTTitel">
    <w:name w:val="DNA~LT~Titel"/>
    <w:rsid w:val="00E968CA"/>
    <w:pPr>
      <w:suppressAutoHyphens/>
      <w:autoSpaceDN w:val="0"/>
      <w:jc w:val="center"/>
      <w:textAlignment w:val="baseline"/>
    </w:pPr>
    <w:rPr>
      <w:rFonts w:ascii="Lohit Hindi" w:eastAsia="DejaVu Sans" w:hAnsi="Lohit Hindi" w:cs="Liberation Sans"/>
      <w:color w:val="050505"/>
      <w:kern w:val="3"/>
      <w:sz w:val="88"/>
      <w:szCs w:val="24"/>
      <w:lang w:eastAsia="zh-CN" w:bidi="hi-IN"/>
    </w:rPr>
  </w:style>
  <w:style w:type="paragraph" w:customStyle="1" w:styleId="DNALTUntertitel">
    <w:name w:val="DNA~LT~Untertitel"/>
    <w:rsid w:val="00E968CA"/>
    <w:pPr>
      <w:suppressAutoHyphens/>
      <w:autoSpaceDN w:val="0"/>
      <w:jc w:val="center"/>
      <w:textAlignment w:val="baseline"/>
    </w:pPr>
    <w:rPr>
      <w:rFonts w:ascii="Lohit Hindi" w:eastAsia="DejaVu Sans" w:hAnsi="Lohit Hindi" w:cs="Liberation Sans"/>
      <w:color w:val="000000"/>
      <w:kern w:val="3"/>
      <w:sz w:val="64"/>
      <w:szCs w:val="24"/>
      <w:lang w:eastAsia="zh-CN" w:bidi="hi-IN"/>
    </w:rPr>
  </w:style>
  <w:style w:type="paragraph" w:customStyle="1" w:styleId="DNALTNotizen">
    <w:name w:val="DNA~LT~Notizen"/>
    <w:rsid w:val="00E968CA"/>
    <w:pPr>
      <w:suppressAutoHyphens/>
      <w:autoSpaceDN w:val="0"/>
      <w:ind w:left="340"/>
      <w:textAlignment w:val="baseline"/>
    </w:pPr>
    <w:rPr>
      <w:rFonts w:ascii="Lohit Hindi" w:eastAsia="DejaVu Sans" w:hAnsi="Lohit Hindi" w:cs="Liberation Sans"/>
      <w:color w:val="000000"/>
      <w:kern w:val="3"/>
      <w:sz w:val="40"/>
      <w:szCs w:val="24"/>
      <w:lang w:eastAsia="zh-CN" w:bidi="hi-IN"/>
    </w:rPr>
  </w:style>
  <w:style w:type="paragraph" w:customStyle="1" w:styleId="DNALTHintergrundobjekte">
    <w:name w:val="DNA~LT~Hintergrundobjekte"/>
    <w:rsid w:val="00E968CA"/>
    <w:pPr>
      <w:suppressAutoHyphens/>
      <w:autoSpaceDN w:val="0"/>
      <w:textAlignment w:val="baseline"/>
    </w:pPr>
    <w:rPr>
      <w:rFonts w:ascii="Liberation Serif" w:eastAsia="DejaVu Sans" w:hAnsi="Liberation Serif" w:cs="Liberation Sans"/>
      <w:kern w:val="3"/>
      <w:sz w:val="24"/>
      <w:szCs w:val="24"/>
      <w:lang w:eastAsia="zh-CN" w:bidi="hi-IN"/>
    </w:rPr>
  </w:style>
  <w:style w:type="paragraph" w:customStyle="1" w:styleId="DNALTHintergrund">
    <w:name w:val="DNA~LT~Hintergrund"/>
    <w:rsid w:val="00E968CA"/>
    <w:pPr>
      <w:suppressAutoHyphens/>
      <w:autoSpaceDN w:val="0"/>
      <w:textAlignment w:val="baseline"/>
    </w:pPr>
    <w:rPr>
      <w:rFonts w:ascii="Liberation Serif" w:eastAsia="DejaVu Sans" w:hAnsi="Liberation Serif" w:cs="Liberation Sans"/>
      <w:kern w:val="3"/>
      <w:sz w:val="24"/>
      <w:szCs w:val="24"/>
      <w:lang w:eastAsia="zh-CN" w:bidi="hi-IN"/>
    </w:rPr>
  </w:style>
  <w:style w:type="paragraph" w:customStyle="1" w:styleId="Accentuationforte">
    <w:name w:val="Accentuation forte"/>
    <w:rsid w:val="00E968CA"/>
    <w:pPr>
      <w:suppressAutoHyphens/>
      <w:autoSpaceDN w:val="0"/>
      <w:textAlignment w:val="baseline"/>
    </w:pPr>
    <w:rPr>
      <w:rFonts w:ascii="Liberation Serif" w:eastAsia="DejaVu Sans" w:hAnsi="Liberation Serif" w:cs="Liberation Sans"/>
      <w:b/>
      <w:kern w:val="3"/>
      <w:sz w:val="24"/>
      <w:szCs w:val="24"/>
      <w:lang w:eastAsia="zh-CN" w:bidi="hi-IN"/>
    </w:rPr>
  </w:style>
  <w:style w:type="paragraph" w:customStyle="1" w:styleId="Accentuation1">
    <w:name w:val="Accentuation1"/>
    <w:rsid w:val="00E968CA"/>
    <w:pPr>
      <w:suppressAutoHyphens/>
      <w:autoSpaceDN w:val="0"/>
      <w:textAlignment w:val="baseline"/>
    </w:pPr>
    <w:rPr>
      <w:rFonts w:ascii="Liberation Serif" w:eastAsia="DejaVu Sans" w:hAnsi="Liberation Serif" w:cs="Liberation Sans"/>
      <w:i/>
      <w:kern w:val="3"/>
      <w:sz w:val="24"/>
      <w:szCs w:val="24"/>
      <w:lang w:eastAsia="zh-CN" w:bidi="hi-IN"/>
    </w:rPr>
  </w:style>
  <w:style w:type="paragraph" w:customStyle="1" w:styleId="Puces">
    <w:name w:val="Puces"/>
    <w:rsid w:val="00E968CA"/>
    <w:pPr>
      <w:suppressAutoHyphens/>
      <w:autoSpaceDN w:val="0"/>
      <w:textAlignment w:val="baseline"/>
    </w:pPr>
    <w:rPr>
      <w:rFonts w:ascii="OpenSymbol, 'Arial Unicode MS'" w:eastAsia="DejaVu Sans" w:hAnsi="OpenSymbol, 'Arial Unicode MS'" w:cs="Liberation Sans"/>
      <w:kern w:val="3"/>
      <w:sz w:val="24"/>
      <w:szCs w:val="24"/>
      <w:lang w:eastAsia="zh-CN" w:bidi="hi-IN"/>
    </w:rPr>
  </w:style>
  <w:style w:type="paragraph" w:customStyle="1" w:styleId="Caractresdenumrotation">
    <w:name w:val="Caractères de numérotation"/>
    <w:rsid w:val="00E968CA"/>
    <w:pPr>
      <w:suppressAutoHyphens/>
      <w:autoSpaceDN w:val="0"/>
      <w:textAlignment w:val="baseline"/>
    </w:pPr>
    <w:rPr>
      <w:rFonts w:ascii="Liberation Serif" w:eastAsia="DejaVu Sans" w:hAnsi="Liberation Serif" w:cs="Liberation Sans"/>
      <w:kern w:val="3"/>
      <w:sz w:val="24"/>
      <w:szCs w:val="24"/>
      <w:lang w:eastAsia="zh-CN" w:bidi="hi-IN"/>
    </w:rPr>
  </w:style>
  <w:style w:type="paragraph" w:customStyle="1" w:styleId="Formatlibre">
    <w:name w:val="Format libre"/>
    <w:rsid w:val="00E968CA"/>
    <w:pPr>
      <w:suppressAutoHyphens/>
      <w:autoSpaceDN w:val="0"/>
      <w:textAlignment w:val="baseline"/>
    </w:pPr>
    <w:rPr>
      <w:rFonts w:ascii="Liberation Serif" w:eastAsia="ヒラギノ角ゴ Pro W3" w:hAnsi="Liberation Serif"/>
      <w:color w:val="000000"/>
      <w:kern w:val="3"/>
      <w:lang w:eastAsia="zh-CN"/>
    </w:rPr>
  </w:style>
  <w:style w:type="paragraph" w:customStyle="1" w:styleId="Standarduser">
    <w:name w:val="Standard (user)"/>
    <w:rsid w:val="00E968C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WW8Num1z0">
    <w:name w:val="WW8Num1z0"/>
    <w:rsid w:val="00E968CA"/>
    <w:rPr>
      <w:rFonts w:ascii="Times New Roman" w:eastAsia="Times New Roman" w:hAnsi="Times New Roman" w:cs="Times New Roman"/>
    </w:rPr>
  </w:style>
  <w:style w:type="character" w:customStyle="1" w:styleId="WW8Num1z1">
    <w:name w:val="WW8Num1z1"/>
    <w:rsid w:val="00E968CA"/>
    <w:rPr>
      <w:rFonts w:ascii="Courier New" w:eastAsia="Courier New" w:hAnsi="Courier New" w:cs="Courier New"/>
    </w:rPr>
  </w:style>
  <w:style w:type="character" w:customStyle="1" w:styleId="WW8Num1z2">
    <w:name w:val="WW8Num1z2"/>
    <w:rsid w:val="00E968CA"/>
    <w:rPr>
      <w:rFonts w:ascii="Wingdings" w:eastAsia="Wingdings" w:hAnsi="Wingdings" w:cs="Wingdings"/>
    </w:rPr>
  </w:style>
  <w:style w:type="character" w:customStyle="1" w:styleId="WW8Num1z3">
    <w:name w:val="WW8Num1z3"/>
    <w:rsid w:val="00E968CA"/>
    <w:rPr>
      <w:rFonts w:ascii="Symbol" w:eastAsia="Symbol" w:hAnsi="Symbol" w:cs="Symbol"/>
    </w:rPr>
  </w:style>
  <w:style w:type="character" w:customStyle="1" w:styleId="WW8Num1z4">
    <w:name w:val="WW8Num1z4"/>
    <w:rsid w:val="00E968CA"/>
  </w:style>
  <w:style w:type="character" w:customStyle="1" w:styleId="WW8Num1z5">
    <w:name w:val="WW8Num1z5"/>
    <w:rsid w:val="00E968CA"/>
  </w:style>
  <w:style w:type="character" w:customStyle="1" w:styleId="WW8Num1z6">
    <w:name w:val="WW8Num1z6"/>
    <w:rsid w:val="00E968CA"/>
  </w:style>
  <w:style w:type="character" w:customStyle="1" w:styleId="WW8Num1z7">
    <w:name w:val="WW8Num1z7"/>
    <w:rsid w:val="00E968CA"/>
  </w:style>
  <w:style w:type="character" w:customStyle="1" w:styleId="WW8Num1z8">
    <w:name w:val="WW8Num1z8"/>
    <w:rsid w:val="00E968CA"/>
  </w:style>
  <w:style w:type="character" w:customStyle="1" w:styleId="WW8Num2z0">
    <w:name w:val="WW8Num2z0"/>
    <w:rsid w:val="00E968CA"/>
    <w:rPr>
      <w:rFonts w:ascii="Times New Roman" w:eastAsia="Times New Roman" w:hAnsi="Times New Roman" w:cs="Times New Roman"/>
    </w:rPr>
  </w:style>
  <w:style w:type="character" w:customStyle="1" w:styleId="WW8Num2z1">
    <w:name w:val="WW8Num2z1"/>
    <w:rsid w:val="00E968CA"/>
    <w:rPr>
      <w:rFonts w:ascii="Courier New" w:eastAsia="Courier New" w:hAnsi="Courier New" w:cs="Courier New"/>
    </w:rPr>
  </w:style>
  <w:style w:type="character" w:customStyle="1" w:styleId="WW8Num2z2">
    <w:name w:val="WW8Num2z2"/>
    <w:rsid w:val="00E968CA"/>
    <w:rPr>
      <w:rFonts w:ascii="Wingdings" w:eastAsia="Wingdings" w:hAnsi="Wingdings" w:cs="Wingdings"/>
    </w:rPr>
  </w:style>
  <w:style w:type="character" w:customStyle="1" w:styleId="WW8Num2z3">
    <w:name w:val="WW8Num2z3"/>
    <w:rsid w:val="00E968CA"/>
    <w:rPr>
      <w:rFonts w:ascii="Symbol" w:eastAsia="Symbol" w:hAnsi="Symbol" w:cs="Symbol"/>
    </w:rPr>
  </w:style>
  <w:style w:type="character" w:customStyle="1" w:styleId="WW8Num2z4">
    <w:name w:val="WW8Num2z4"/>
    <w:rsid w:val="00E968CA"/>
  </w:style>
  <w:style w:type="character" w:customStyle="1" w:styleId="WW8Num2z5">
    <w:name w:val="WW8Num2z5"/>
    <w:rsid w:val="00E968CA"/>
  </w:style>
  <w:style w:type="character" w:customStyle="1" w:styleId="WW8Num2z6">
    <w:name w:val="WW8Num2z6"/>
    <w:rsid w:val="00E968CA"/>
  </w:style>
  <w:style w:type="character" w:customStyle="1" w:styleId="WW8Num2z7">
    <w:name w:val="WW8Num2z7"/>
    <w:rsid w:val="00E968CA"/>
  </w:style>
  <w:style w:type="character" w:customStyle="1" w:styleId="WW8Num2z8">
    <w:name w:val="WW8Num2z8"/>
    <w:rsid w:val="00E968CA"/>
  </w:style>
  <w:style w:type="character" w:customStyle="1" w:styleId="WW8Num3z0">
    <w:name w:val="WW8Num3z0"/>
    <w:rsid w:val="00E968CA"/>
    <w:rPr>
      <w:rFonts w:ascii="Times New Roman" w:eastAsia="Times New Roman" w:hAnsi="Times New Roman" w:cs="Times New Roman"/>
    </w:rPr>
  </w:style>
  <w:style w:type="character" w:customStyle="1" w:styleId="WW8Num3z1">
    <w:name w:val="WW8Num3z1"/>
    <w:rsid w:val="00E968CA"/>
    <w:rPr>
      <w:rFonts w:ascii="Courier New" w:eastAsia="Courier New" w:hAnsi="Courier New" w:cs="Courier New"/>
    </w:rPr>
  </w:style>
  <w:style w:type="character" w:customStyle="1" w:styleId="WW8Num3z2">
    <w:name w:val="WW8Num3z2"/>
    <w:rsid w:val="00E968CA"/>
    <w:rPr>
      <w:rFonts w:ascii="Wingdings" w:eastAsia="Wingdings" w:hAnsi="Wingdings" w:cs="Wingdings"/>
    </w:rPr>
  </w:style>
  <w:style w:type="character" w:customStyle="1" w:styleId="WW8Num3z3">
    <w:name w:val="WW8Num3z3"/>
    <w:rsid w:val="00E968CA"/>
    <w:rPr>
      <w:rFonts w:ascii="Symbol" w:eastAsia="Symbol" w:hAnsi="Symbol" w:cs="Symbol"/>
    </w:rPr>
  </w:style>
  <w:style w:type="character" w:customStyle="1" w:styleId="WW8Num3z4">
    <w:name w:val="WW8Num3z4"/>
    <w:rsid w:val="00E968CA"/>
  </w:style>
  <w:style w:type="character" w:customStyle="1" w:styleId="WW8Num3z5">
    <w:name w:val="WW8Num3z5"/>
    <w:rsid w:val="00E968CA"/>
  </w:style>
  <w:style w:type="character" w:customStyle="1" w:styleId="WW8Num3z6">
    <w:name w:val="WW8Num3z6"/>
    <w:rsid w:val="00E968CA"/>
  </w:style>
  <w:style w:type="character" w:customStyle="1" w:styleId="WW8Num3z7">
    <w:name w:val="WW8Num3z7"/>
    <w:rsid w:val="00E968CA"/>
  </w:style>
  <w:style w:type="character" w:customStyle="1" w:styleId="WW8Num3z8">
    <w:name w:val="WW8Num3z8"/>
    <w:rsid w:val="00E968CA"/>
  </w:style>
  <w:style w:type="character" w:customStyle="1" w:styleId="WW8Num4z0">
    <w:name w:val="WW8Num4z0"/>
    <w:rsid w:val="00E968CA"/>
    <w:rPr>
      <w:rFonts w:ascii="Wingdings" w:eastAsia="Wingdings" w:hAnsi="Wingdings" w:cs="Times New Roman"/>
    </w:rPr>
  </w:style>
  <w:style w:type="character" w:customStyle="1" w:styleId="WW8Num5z0">
    <w:name w:val="WW8Num5z0"/>
    <w:rsid w:val="00E968CA"/>
    <w:rPr>
      <w:rFonts w:ascii="Wingdings" w:eastAsia="Wingdings" w:hAnsi="Wingdings" w:cs="Times New Roman"/>
      <w:color w:val="000000"/>
      <w:sz w:val="20"/>
      <w:szCs w:val="20"/>
      <w:shd w:val="clear" w:color="auto" w:fill="auto"/>
      <w:lang w:eastAsia="fr-FR"/>
    </w:rPr>
  </w:style>
  <w:style w:type="character" w:customStyle="1" w:styleId="WW8Num5z1">
    <w:name w:val="WW8Num5z1"/>
    <w:rsid w:val="00E968CA"/>
    <w:rPr>
      <w:rFonts w:ascii="Century Gothic" w:eastAsia="Century Gothic" w:hAnsi="Century Gothic" w:cs="Courier New"/>
    </w:rPr>
  </w:style>
  <w:style w:type="character" w:customStyle="1" w:styleId="WW8Num5z2">
    <w:name w:val="WW8Num5z2"/>
    <w:rsid w:val="00E968CA"/>
    <w:rPr>
      <w:rFonts w:ascii="Wingdings" w:eastAsia="Wingdings" w:hAnsi="Wingdings" w:cs="Wingdings"/>
    </w:rPr>
  </w:style>
  <w:style w:type="character" w:customStyle="1" w:styleId="WW8Num5z3">
    <w:name w:val="WW8Num5z3"/>
    <w:rsid w:val="00E968CA"/>
    <w:rPr>
      <w:rFonts w:ascii="Symbol" w:eastAsia="Symbol" w:hAnsi="Symbol" w:cs="Symbol"/>
    </w:rPr>
  </w:style>
  <w:style w:type="character" w:customStyle="1" w:styleId="WW8Num5z4">
    <w:name w:val="WW8Num5z4"/>
    <w:rsid w:val="00E968CA"/>
    <w:rPr>
      <w:rFonts w:ascii="Courier New" w:eastAsia="Courier New" w:hAnsi="Courier New" w:cs="Courier New"/>
    </w:rPr>
  </w:style>
  <w:style w:type="character" w:customStyle="1" w:styleId="WW8Num6z0">
    <w:name w:val="WW8Num6z0"/>
    <w:rsid w:val="00E968CA"/>
    <w:rPr>
      <w:rFonts w:ascii="Wingdings" w:eastAsia="Wingdings" w:hAnsi="Wingdings" w:cs="Times New Roman"/>
    </w:rPr>
  </w:style>
  <w:style w:type="character" w:customStyle="1" w:styleId="WW8Num6z1">
    <w:name w:val="WW8Num6z1"/>
    <w:rsid w:val="00E968CA"/>
    <w:rPr>
      <w:rFonts w:ascii="Century Gothic" w:eastAsia="Century Gothic" w:hAnsi="Century Gothic" w:cs="Times New Roman"/>
    </w:rPr>
  </w:style>
  <w:style w:type="character" w:customStyle="1" w:styleId="WW8Num6z2">
    <w:name w:val="WW8Num6z2"/>
    <w:rsid w:val="00E968CA"/>
    <w:rPr>
      <w:rFonts w:ascii="Wingdings" w:eastAsia="Wingdings" w:hAnsi="Wingdings" w:cs="Wingdings"/>
    </w:rPr>
  </w:style>
  <w:style w:type="character" w:customStyle="1" w:styleId="WW8Num6z3">
    <w:name w:val="WW8Num6z3"/>
    <w:rsid w:val="00E968CA"/>
    <w:rPr>
      <w:rFonts w:ascii="Symbol" w:eastAsia="Symbol" w:hAnsi="Symbol" w:cs="Symbol"/>
    </w:rPr>
  </w:style>
  <w:style w:type="character" w:customStyle="1" w:styleId="WW8Num6z4">
    <w:name w:val="WW8Num6z4"/>
    <w:rsid w:val="00E968CA"/>
    <w:rPr>
      <w:rFonts w:ascii="Courier New" w:eastAsia="Courier New" w:hAnsi="Courier New" w:cs="Courier New"/>
    </w:rPr>
  </w:style>
  <w:style w:type="character" w:customStyle="1" w:styleId="WW8Num7z0">
    <w:name w:val="WW8Num7z0"/>
    <w:rsid w:val="00E968CA"/>
    <w:rPr>
      <w:rFonts w:ascii="Wingdings" w:eastAsia="Wingdings" w:hAnsi="Wingdings" w:cs="OpenSymbol, 'Arial Unicode MS'"/>
    </w:rPr>
  </w:style>
  <w:style w:type="character" w:customStyle="1" w:styleId="WW8Num7z1">
    <w:name w:val="WW8Num7z1"/>
    <w:rsid w:val="00E968CA"/>
    <w:rPr>
      <w:rFonts w:ascii="Century Gothic" w:eastAsia="Century Gothic" w:hAnsi="Century Gothic" w:cs="Courier New"/>
    </w:rPr>
  </w:style>
  <w:style w:type="character" w:customStyle="1" w:styleId="WW8Num7z2">
    <w:name w:val="WW8Num7z2"/>
    <w:rsid w:val="00E968CA"/>
    <w:rPr>
      <w:rFonts w:ascii="Wingdings" w:eastAsia="Wingdings" w:hAnsi="Wingdings" w:cs="Wingdings"/>
    </w:rPr>
  </w:style>
  <w:style w:type="character" w:customStyle="1" w:styleId="WW8Num7z3">
    <w:name w:val="WW8Num7z3"/>
    <w:rsid w:val="00E968CA"/>
    <w:rPr>
      <w:rFonts w:ascii="Symbol" w:eastAsia="Symbol" w:hAnsi="Symbol" w:cs="Symbol"/>
    </w:rPr>
  </w:style>
  <w:style w:type="character" w:customStyle="1" w:styleId="WW8Num7z4">
    <w:name w:val="WW8Num7z4"/>
    <w:rsid w:val="00E968CA"/>
    <w:rPr>
      <w:rFonts w:ascii="Courier New" w:eastAsia="Courier New" w:hAnsi="Courier New" w:cs="Courier New"/>
    </w:rPr>
  </w:style>
  <w:style w:type="character" w:customStyle="1" w:styleId="WW8Num8z0">
    <w:name w:val="WW8Num8z0"/>
    <w:rsid w:val="00E968CA"/>
    <w:rPr>
      <w:rFonts w:ascii="Symbol" w:eastAsia="Symbol" w:hAnsi="Symbol" w:cs="OpenSymbol, 'Arial Unicode MS'"/>
    </w:rPr>
  </w:style>
  <w:style w:type="character" w:customStyle="1" w:styleId="WW8Num8z1">
    <w:name w:val="WW8Num8z1"/>
    <w:rsid w:val="00E968CA"/>
    <w:rPr>
      <w:rFonts w:ascii="OpenSymbol, 'Arial Unicode MS'" w:eastAsia="OpenSymbol, 'Arial Unicode MS'" w:hAnsi="OpenSymbol, 'Arial Unicode MS'" w:cs="OpenSymbol, 'Arial Unicode MS'"/>
    </w:rPr>
  </w:style>
  <w:style w:type="character" w:customStyle="1" w:styleId="WW8Num8z2">
    <w:name w:val="WW8Num8z2"/>
    <w:rsid w:val="00E968CA"/>
    <w:rPr>
      <w:rFonts w:ascii="Wingdings" w:eastAsia="Wingdings" w:hAnsi="Wingdings" w:cs="Wingdings"/>
    </w:rPr>
  </w:style>
  <w:style w:type="character" w:customStyle="1" w:styleId="WW8Num8z3">
    <w:name w:val="WW8Num8z3"/>
    <w:rsid w:val="00E968CA"/>
    <w:rPr>
      <w:rFonts w:ascii="Symbol" w:eastAsia="Symbol" w:hAnsi="Symbol" w:cs="Symbol"/>
    </w:rPr>
  </w:style>
  <w:style w:type="character" w:customStyle="1" w:styleId="WW8Num8z4">
    <w:name w:val="WW8Num8z4"/>
    <w:rsid w:val="00E968CA"/>
  </w:style>
  <w:style w:type="character" w:customStyle="1" w:styleId="WW8Num8z5">
    <w:name w:val="WW8Num8z5"/>
    <w:rsid w:val="00E968CA"/>
  </w:style>
  <w:style w:type="character" w:customStyle="1" w:styleId="WW8Num8z6">
    <w:name w:val="WW8Num8z6"/>
    <w:rsid w:val="00E968CA"/>
  </w:style>
  <w:style w:type="character" w:customStyle="1" w:styleId="WW8Num8z7">
    <w:name w:val="WW8Num8z7"/>
    <w:rsid w:val="00E968CA"/>
  </w:style>
  <w:style w:type="character" w:customStyle="1" w:styleId="WW8Num8z8">
    <w:name w:val="WW8Num8z8"/>
    <w:rsid w:val="00E968CA"/>
  </w:style>
  <w:style w:type="character" w:customStyle="1" w:styleId="WW8Num4z1">
    <w:name w:val="WW8Num4z1"/>
    <w:rsid w:val="00E968CA"/>
    <w:rPr>
      <w:rFonts w:ascii="Century Gothic" w:eastAsia="Century Gothic" w:hAnsi="Century Gothic" w:cs="Courier New"/>
    </w:rPr>
  </w:style>
  <w:style w:type="character" w:customStyle="1" w:styleId="WW8Num4z2">
    <w:name w:val="WW8Num4z2"/>
    <w:rsid w:val="00E968CA"/>
    <w:rPr>
      <w:rFonts w:ascii="Wingdings" w:eastAsia="Wingdings" w:hAnsi="Wingdings" w:cs="Wingdings"/>
    </w:rPr>
  </w:style>
  <w:style w:type="character" w:customStyle="1" w:styleId="WW8Num4z3">
    <w:name w:val="WW8Num4z3"/>
    <w:rsid w:val="00E968CA"/>
    <w:rPr>
      <w:rFonts w:ascii="Symbol" w:eastAsia="Symbol" w:hAnsi="Symbol" w:cs="Symbol"/>
    </w:rPr>
  </w:style>
  <w:style w:type="character" w:customStyle="1" w:styleId="WW8Num4z4">
    <w:name w:val="WW8Num4z4"/>
    <w:rsid w:val="00E968CA"/>
    <w:rPr>
      <w:rFonts w:ascii="Courier New" w:eastAsia="Courier New" w:hAnsi="Courier New" w:cs="Courier New"/>
    </w:rPr>
  </w:style>
  <w:style w:type="character" w:customStyle="1" w:styleId="WW8Num9z0">
    <w:name w:val="WW8Num9z0"/>
    <w:rsid w:val="00E968CA"/>
    <w:rPr>
      <w:rFonts w:ascii="Symbol" w:eastAsia="Symbol" w:hAnsi="Symbol" w:cs="OpenSymbol, 'Arial Unicode MS'"/>
    </w:rPr>
  </w:style>
  <w:style w:type="character" w:customStyle="1" w:styleId="WW8Num10z0">
    <w:name w:val="WW8Num10z0"/>
    <w:rsid w:val="00E968CA"/>
    <w:rPr>
      <w:rFonts w:ascii="Symbol" w:eastAsia="Symbol" w:hAnsi="Symbol" w:cs="OpenSymbol, 'Arial Unicode MS'"/>
    </w:rPr>
  </w:style>
  <w:style w:type="character" w:customStyle="1" w:styleId="WW8Num11z0">
    <w:name w:val="WW8Num11z0"/>
    <w:rsid w:val="00E968CA"/>
    <w:rPr>
      <w:rFonts w:ascii="Symbol" w:eastAsia="Symbol" w:hAnsi="Symbol" w:cs="OpenSymbol, 'Arial Unicode MS'"/>
    </w:rPr>
  </w:style>
  <w:style w:type="character" w:customStyle="1" w:styleId="WW8Num12z0">
    <w:name w:val="WW8Num12z0"/>
    <w:rsid w:val="00E968CA"/>
    <w:rPr>
      <w:rFonts w:ascii="Symbol" w:eastAsia="Symbol" w:hAnsi="Symbol" w:cs="OpenSymbol, 'Arial Unicode MS'"/>
    </w:rPr>
  </w:style>
  <w:style w:type="character" w:customStyle="1" w:styleId="Absatz-Standardschriftart">
    <w:name w:val="Absatz-Standardschriftart"/>
    <w:rsid w:val="00E968CA"/>
  </w:style>
  <w:style w:type="character" w:customStyle="1" w:styleId="WW-Absatz-Standardschriftart">
    <w:name w:val="WW-Absatz-Standardschriftart"/>
    <w:rsid w:val="00E968CA"/>
  </w:style>
  <w:style w:type="character" w:customStyle="1" w:styleId="WW-Absatz-Standardschriftart1">
    <w:name w:val="WW-Absatz-Standardschriftart1"/>
    <w:rsid w:val="00E968CA"/>
  </w:style>
  <w:style w:type="character" w:customStyle="1" w:styleId="WW-Absatz-Standardschriftart11">
    <w:name w:val="WW-Absatz-Standardschriftart11"/>
    <w:rsid w:val="00E968CA"/>
  </w:style>
  <w:style w:type="character" w:customStyle="1" w:styleId="WW-Absatz-Standardschriftart111">
    <w:name w:val="WW-Absatz-Standardschriftart111"/>
    <w:rsid w:val="00E968CA"/>
  </w:style>
  <w:style w:type="character" w:customStyle="1" w:styleId="WW-Absatz-Standardschriftart1111">
    <w:name w:val="WW-Absatz-Standardschriftart1111"/>
    <w:rsid w:val="00E968CA"/>
  </w:style>
  <w:style w:type="character" w:customStyle="1" w:styleId="WW-Absatz-Standardschriftart11111">
    <w:name w:val="WW-Absatz-Standardschriftart11111"/>
    <w:rsid w:val="00E968CA"/>
  </w:style>
  <w:style w:type="character" w:customStyle="1" w:styleId="WW-Absatz-Standardschriftart111111">
    <w:name w:val="WW-Absatz-Standardschriftart111111"/>
    <w:rsid w:val="00E968CA"/>
  </w:style>
  <w:style w:type="character" w:customStyle="1" w:styleId="WW-Absatz-Standardschriftart1111111">
    <w:name w:val="WW-Absatz-Standardschriftart1111111"/>
    <w:rsid w:val="00E968CA"/>
  </w:style>
  <w:style w:type="character" w:customStyle="1" w:styleId="WW-Absatz-Standardschriftart11111111">
    <w:name w:val="WW-Absatz-Standardschriftart11111111"/>
    <w:rsid w:val="00E968CA"/>
  </w:style>
  <w:style w:type="character" w:customStyle="1" w:styleId="WW-Absatz-Standardschriftart111111111">
    <w:name w:val="WW-Absatz-Standardschriftart111111111"/>
    <w:rsid w:val="00E968CA"/>
  </w:style>
  <w:style w:type="character" w:customStyle="1" w:styleId="WW-Absatz-Standardschriftart1111111111">
    <w:name w:val="WW-Absatz-Standardschriftart1111111111"/>
    <w:rsid w:val="00E968CA"/>
  </w:style>
  <w:style w:type="character" w:customStyle="1" w:styleId="WW-Absatz-Standardschriftart11111111111">
    <w:name w:val="WW-Absatz-Standardschriftart11111111111"/>
    <w:rsid w:val="00E968CA"/>
  </w:style>
  <w:style w:type="character" w:customStyle="1" w:styleId="WW8Num9z1">
    <w:name w:val="WW8Num9z1"/>
    <w:rsid w:val="00E968CA"/>
    <w:rPr>
      <w:rFonts w:ascii="Courier New" w:eastAsia="Courier New" w:hAnsi="Courier New" w:cs="Courier New"/>
    </w:rPr>
  </w:style>
  <w:style w:type="character" w:customStyle="1" w:styleId="WW-Absatz-Standardschriftart111111111111">
    <w:name w:val="WW-Absatz-Standardschriftart111111111111"/>
    <w:rsid w:val="00E968CA"/>
  </w:style>
  <w:style w:type="character" w:customStyle="1" w:styleId="WW8Num10z1">
    <w:name w:val="WW8Num10z1"/>
    <w:rsid w:val="00E968CA"/>
    <w:rPr>
      <w:rFonts w:ascii="Courier New" w:eastAsia="Courier New" w:hAnsi="Courier New" w:cs="Courier New"/>
    </w:rPr>
  </w:style>
  <w:style w:type="character" w:customStyle="1" w:styleId="WW8Num11z1">
    <w:name w:val="WW8Num11z1"/>
    <w:rsid w:val="00E968CA"/>
    <w:rPr>
      <w:rFonts w:ascii="Courier New" w:eastAsia="Courier New" w:hAnsi="Courier New" w:cs="Courier New"/>
    </w:rPr>
  </w:style>
  <w:style w:type="character" w:customStyle="1" w:styleId="WW8Num13z0">
    <w:name w:val="WW8Num13z0"/>
    <w:rsid w:val="00E968CA"/>
    <w:rPr>
      <w:rFonts w:ascii="Comic Sans MS" w:eastAsia="Times New Roman" w:hAnsi="Comic Sans MS" w:cs="Times New Roman"/>
    </w:rPr>
  </w:style>
  <w:style w:type="character" w:customStyle="1" w:styleId="WW8Num14z0">
    <w:name w:val="WW8Num14z0"/>
    <w:rsid w:val="00E968CA"/>
    <w:rPr>
      <w:rFonts w:ascii="Century Gothic" w:eastAsia="SimSun, 宋体" w:hAnsi="Century Gothic" w:cs="Times New Roman"/>
    </w:rPr>
  </w:style>
  <w:style w:type="character" w:customStyle="1" w:styleId="WW8Num15z0">
    <w:name w:val="WW8Num15z0"/>
    <w:rsid w:val="00E968CA"/>
    <w:rPr>
      <w:rFonts w:ascii="Century Gothic" w:eastAsia="Times New Roman" w:hAnsi="Century Gothic" w:cs="Times New Roman"/>
    </w:rPr>
  </w:style>
  <w:style w:type="character" w:customStyle="1" w:styleId="WW-Absatz-Standardschriftart1111111111111">
    <w:name w:val="WW-Absatz-Standardschriftart1111111111111"/>
    <w:rsid w:val="00E968CA"/>
  </w:style>
  <w:style w:type="character" w:customStyle="1" w:styleId="WW-Absatz-Standardschriftart11111111111111">
    <w:name w:val="WW-Absatz-Standardschriftart11111111111111"/>
    <w:rsid w:val="00E968CA"/>
  </w:style>
  <w:style w:type="character" w:customStyle="1" w:styleId="WW-Absatz-Standardschriftart111111111111111">
    <w:name w:val="WW-Absatz-Standardschriftart111111111111111"/>
    <w:rsid w:val="00E968CA"/>
  </w:style>
  <w:style w:type="character" w:customStyle="1" w:styleId="WW-Absatz-Standardschriftart1111111111111111">
    <w:name w:val="WW-Absatz-Standardschriftart1111111111111111"/>
    <w:rsid w:val="00E968CA"/>
  </w:style>
  <w:style w:type="character" w:customStyle="1" w:styleId="WW-Absatz-Standardschriftart11111111111111111">
    <w:name w:val="WW-Absatz-Standardschriftart11111111111111111"/>
    <w:rsid w:val="00E968CA"/>
  </w:style>
  <w:style w:type="character" w:customStyle="1" w:styleId="WW8Num16z0">
    <w:name w:val="WW8Num16z0"/>
    <w:rsid w:val="00E968CA"/>
    <w:rPr>
      <w:rFonts w:ascii="Century Gothic" w:eastAsia="SimSun, 宋体" w:hAnsi="Century Gothic" w:cs="Tahoma"/>
    </w:rPr>
  </w:style>
  <w:style w:type="character" w:customStyle="1" w:styleId="WW-Absatz-Standardschriftart111111111111111111">
    <w:name w:val="WW-Absatz-Standardschriftart111111111111111111"/>
    <w:rsid w:val="00E968CA"/>
  </w:style>
  <w:style w:type="character" w:customStyle="1" w:styleId="WW-Absatz-Standardschriftart1111111111111111111">
    <w:name w:val="WW-Absatz-Standardschriftart1111111111111111111"/>
    <w:rsid w:val="00E968CA"/>
  </w:style>
  <w:style w:type="character" w:customStyle="1" w:styleId="WW-Absatz-Standardschriftart11111111111111111111">
    <w:name w:val="WW-Absatz-Standardschriftart11111111111111111111"/>
    <w:rsid w:val="00E968CA"/>
  </w:style>
  <w:style w:type="character" w:customStyle="1" w:styleId="WW-Absatz-Standardschriftart111111111111111111111">
    <w:name w:val="WW-Absatz-Standardschriftart111111111111111111111"/>
    <w:rsid w:val="00E968CA"/>
  </w:style>
  <w:style w:type="character" w:customStyle="1" w:styleId="WW-Absatz-Standardschriftart1111111111111111111111">
    <w:name w:val="WW-Absatz-Standardschriftart1111111111111111111111"/>
    <w:rsid w:val="00E968CA"/>
  </w:style>
  <w:style w:type="character" w:customStyle="1" w:styleId="WW-Absatz-Standardschriftart11111111111111111111111">
    <w:name w:val="WW-Absatz-Standardschriftart11111111111111111111111"/>
    <w:rsid w:val="00E968CA"/>
  </w:style>
  <w:style w:type="character" w:customStyle="1" w:styleId="WW-Absatz-Standardschriftart111111111111111111111111">
    <w:name w:val="WW-Absatz-Standardschriftart111111111111111111111111"/>
    <w:rsid w:val="00E968CA"/>
  </w:style>
  <w:style w:type="character" w:customStyle="1" w:styleId="WW-Absatz-Standardschriftart1111111111111111111111111">
    <w:name w:val="WW-Absatz-Standardschriftart1111111111111111111111111"/>
    <w:rsid w:val="00E968CA"/>
  </w:style>
  <w:style w:type="character" w:customStyle="1" w:styleId="WW-Absatz-Standardschriftart11111111111111111111111111">
    <w:name w:val="WW-Absatz-Standardschriftart11111111111111111111111111"/>
    <w:rsid w:val="00E968CA"/>
  </w:style>
  <w:style w:type="character" w:customStyle="1" w:styleId="WW-Absatz-Standardschriftart111111111111111111111111111">
    <w:name w:val="WW-Absatz-Standardschriftart111111111111111111111111111"/>
    <w:rsid w:val="00E968CA"/>
  </w:style>
  <w:style w:type="character" w:customStyle="1" w:styleId="WW8Num12z1">
    <w:name w:val="WW8Num12z1"/>
    <w:rsid w:val="00E968CA"/>
    <w:rPr>
      <w:rFonts w:ascii="Courier New" w:eastAsia="Courier New" w:hAnsi="Courier New" w:cs="Courier New"/>
    </w:rPr>
  </w:style>
  <w:style w:type="character" w:customStyle="1" w:styleId="WW8Num13z1">
    <w:name w:val="WW8Num13z1"/>
    <w:rsid w:val="00E968CA"/>
    <w:rPr>
      <w:rFonts w:ascii="OpenSymbol, 'Arial Unicode MS'" w:eastAsia="OpenSymbol, 'Arial Unicode MS'" w:hAnsi="OpenSymbol, 'Arial Unicode MS'" w:cs="Courier New"/>
    </w:rPr>
  </w:style>
  <w:style w:type="character" w:customStyle="1" w:styleId="WW-Absatz-Standardschriftart1111111111111111111111111111">
    <w:name w:val="WW-Absatz-Standardschriftart1111111111111111111111111111"/>
    <w:rsid w:val="00E968CA"/>
  </w:style>
  <w:style w:type="character" w:customStyle="1" w:styleId="WW-Absatz-Standardschriftart11111111111111111111111111111">
    <w:name w:val="WW-Absatz-Standardschriftart11111111111111111111111111111"/>
    <w:rsid w:val="00E968CA"/>
  </w:style>
  <w:style w:type="character" w:customStyle="1" w:styleId="WW-Absatz-Standardschriftart111111111111111111111111111111">
    <w:name w:val="WW-Absatz-Standardschriftart111111111111111111111111111111"/>
    <w:rsid w:val="00E968CA"/>
  </w:style>
  <w:style w:type="character" w:customStyle="1" w:styleId="WW8Num14z1">
    <w:name w:val="WW8Num14z1"/>
    <w:rsid w:val="00E968CA"/>
    <w:rPr>
      <w:rFonts w:ascii="Courier New" w:eastAsia="Courier New" w:hAnsi="Courier New" w:cs="Courier New"/>
    </w:rPr>
  </w:style>
  <w:style w:type="character" w:customStyle="1" w:styleId="WW-Absatz-Standardschriftart1111111111111111111111111111111">
    <w:name w:val="WW-Absatz-Standardschriftart1111111111111111111111111111111"/>
    <w:rsid w:val="00E968CA"/>
  </w:style>
  <w:style w:type="character" w:customStyle="1" w:styleId="WW-Absatz-Standardschriftart11111111111111111111111111111111">
    <w:name w:val="WW-Absatz-Standardschriftart11111111111111111111111111111111"/>
    <w:rsid w:val="00E968CA"/>
  </w:style>
  <w:style w:type="character" w:customStyle="1" w:styleId="WW-Absatz-Standardschriftart111111111111111111111111111111111">
    <w:name w:val="WW-Absatz-Standardschriftart111111111111111111111111111111111"/>
    <w:rsid w:val="00E968CA"/>
  </w:style>
  <w:style w:type="character" w:customStyle="1" w:styleId="WW-Absatz-Standardschriftart1111111111111111111111111111111111">
    <w:name w:val="WW-Absatz-Standardschriftart1111111111111111111111111111111111"/>
    <w:rsid w:val="00E968CA"/>
  </w:style>
  <w:style w:type="character" w:customStyle="1" w:styleId="WW-Absatz-Standardschriftart11111111111111111111111111111111111">
    <w:name w:val="WW-Absatz-Standardschriftart11111111111111111111111111111111111"/>
    <w:rsid w:val="00E968CA"/>
  </w:style>
  <w:style w:type="character" w:customStyle="1" w:styleId="WW-Absatz-Standardschriftart111111111111111111111111111111111111">
    <w:name w:val="WW-Absatz-Standardschriftart111111111111111111111111111111111111"/>
    <w:rsid w:val="00E968CA"/>
  </w:style>
  <w:style w:type="character" w:customStyle="1" w:styleId="WW-Absatz-Standardschriftart1111111111111111111111111111111111111">
    <w:name w:val="WW-Absatz-Standardschriftart1111111111111111111111111111111111111"/>
    <w:rsid w:val="00E968CA"/>
  </w:style>
  <w:style w:type="character" w:customStyle="1" w:styleId="WW-Absatz-Standardschriftart11111111111111111111111111111111111111">
    <w:name w:val="WW-Absatz-Standardschriftart11111111111111111111111111111111111111"/>
    <w:rsid w:val="00E968CA"/>
  </w:style>
  <w:style w:type="character" w:customStyle="1" w:styleId="WW-Absatz-Standardschriftart111111111111111111111111111111111111111">
    <w:name w:val="WW-Absatz-Standardschriftart111111111111111111111111111111111111111"/>
    <w:rsid w:val="00E968CA"/>
  </w:style>
  <w:style w:type="character" w:customStyle="1" w:styleId="WW-Absatz-Standardschriftart1111111111111111111111111111111111111111">
    <w:name w:val="WW-Absatz-Standardschriftart1111111111111111111111111111111111111111"/>
    <w:rsid w:val="00E968CA"/>
  </w:style>
  <w:style w:type="character" w:customStyle="1" w:styleId="WW-Absatz-Standardschriftart11111111111111111111111111111111111111111">
    <w:name w:val="WW-Absatz-Standardschriftart11111111111111111111111111111111111111111"/>
    <w:rsid w:val="00E968CA"/>
  </w:style>
  <w:style w:type="character" w:customStyle="1" w:styleId="WW-Absatz-Standardschriftart111111111111111111111111111111111111111111">
    <w:name w:val="WW-Absatz-Standardschriftart111111111111111111111111111111111111111111"/>
    <w:rsid w:val="00E968CA"/>
  </w:style>
  <w:style w:type="character" w:customStyle="1" w:styleId="WW-Absatz-Standardschriftart1111111111111111111111111111111111111111111">
    <w:name w:val="WW-Absatz-Standardschriftart1111111111111111111111111111111111111111111"/>
    <w:rsid w:val="00E968CA"/>
  </w:style>
  <w:style w:type="character" w:customStyle="1" w:styleId="WW-Absatz-Standardschriftart11111111111111111111111111111111111111111111">
    <w:name w:val="WW-Absatz-Standardschriftart11111111111111111111111111111111111111111111"/>
    <w:rsid w:val="00E968CA"/>
  </w:style>
  <w:style w:type="character" w:customStyle="1" w:styleId="WW-Absatz-Standardschriftart111111111111111111111111111111111111111111111">
    <w:name w:val="WW-Absatz-Standardschriftart111111111111111111111111111111111111111111111"/>
    <w:rsid w:val="00E968CA"/>
  </w:style>
  <w:style w:type="character" w:customStyle="1" w:styleId="WW-Absatz-Standardschriftart1111111111111111111111111111111111111111111111">
    <w:name w:val="WW-Absatz-Standardschriftart1111111111111111111111111111111111111111111111"/>
    <w:rsid w:val="00E968CA"/>
  </w:style>
  <w:style w:type="character" w:customStyle="1" w:styleId="WW-Absatz-Standardschriftart11111111111111111111111111111111111111111111111">
    <w:name w:val="WW-Absatz-Standardschriftart11111111111111111111111111111111111111111111111"/>
    <w:rsid w:val="00E968CA"/>
  </w:style>
  <w:style w:type="character" w:customStyle="1" w:styleId="WW-Absatz-Standardschriftart111111111111111111111111111111111111111111111111">
    <w:name w:val="WW-Absatz-Standardschriftart111111111111111111111111111111111111111111111111"/>
    <w:rsid w:val="00E968CA"/>
  </w:style>
  <w:style w:type="character" w:customStyle="1" w:styleId="WW-Absatz-Standardschriftart1111111111111111111111111111111111111111111111111">
    <w:name w:val="WW-Absatz-Standardschriftart1111111111111111111111111111111111111111111111111"/>
    <w:rsid w:val="00E968CA"/>
  </w:style>
  <w:style w:type="character" w:customStyle="1" w:styleId="WW-Absatz-Standardschriftart11111111111111111111111111111111111111111111111111">
    <w:name w:val="WW-Absatz-Standardschriftart11111111111111111111111111111111111111111111111111"/>
    <w:rsid w:val="00E968CA"/>
  </w:style>
  <w:style w:type="character" w:customStyle="1" w:styleId="WW-Absatz-Standardschriftart111111111111111111111111111111111111111111111111111">
    <w:name w:val="WW-Absatz-Standardschriftart111111111111111111111111111111111111111111111111111"/>
    <w:rsid w:val="00E968CA"/>
  </w:style>
  <w:style w:type="character" w:customStyle="1" w:styleId="WW-Absatz-Standardschriftart1111111111111111111111111111111111111111111111111111">
    <w:name w:val="WW-Absatz-Standardschriftart1111111111111111111111111111111111111111111111111111"/>
    <w:rsid w:val="00E968CA"/>
  </w:style>
  <w:style w:type="character" w:customStyle="1" w:styleId="WW-Absatz-Standardschriftart11111111111111111111111111111111111111111111111111111">
    <w:name w:val="WW-Absatz-Standardschriftart11111111111111111111111111111111111111111111111111111"/>
    <w:rsid w:val="00E968CA"/>
  </w:style>
  <w:style w:type="character" w:customStyle="1" w:styleId="WW-Absatz-Standardschriftart111111111111111111111111111111111111111111111111111111">
    <w:name w:val="WW-Absatz-Standardschriftart111111111111111111111111111111111111111111111111111111"/>
    <w:rsid w:val="00E968CA"/>
  </w:style>
  <w:style w:type="character" w:customStyle="1" w:styleId="WW-Absatz-Standardschriftart1111111111111111111111111111111111111111111111111111111">
    <w:name w:val="WW-Absatz-Standardschriftart1111111111111111111111111111111111111111111111111111111"/>
    <w:rsid w:val="00E968CA"/>
  </w:style>
  <w:style w:type="character" w:customStyle="1" w:styleId="WW-Absatz-Standardschriftart11111111111111111111111111111111111111111111111111111111">
    <w:name w:val="WW-Absatz-Standardschriftart11111111111111111111111111111111111111111111111111111111"/>
    <w:rsid w:val="00E968CA"/>
  </w:style>
  <w:style w:type="character" w:customStyle="1" w:styleId="WW-Absatz-Standardschriftart111111111111111111111111111111111111111111111111111111111">
    <w:name w:val="WW-Absatz-Standardschriftart111111111111111111111111111111111111111111111111111111111"/>
    <w:rsid w:val="00E968CA"/>
  </w:style>
  <w:style w:type="character" w:customStyle="1" w:styleId="WW-Absatz-Standardschriftart1111111111111111111111111111111111111111111111111111111111">
    <w:name w:val="WW-Absatz-Standardschriftart1111111111111111111111111111111111111111111111111111111111"/>
    <w:rsid w:val="00E968CA"/>
  </w:style>
  <w:style w:type="character" w:customStyle="1" w:styleId="WW-Absatz-Standardschriftart11111111111111111111111111111111111111111111111111111111111">
    <w:name w:val="WW-Absatz-Standardschriftart11111111111111111111111111111111111111111111111111111111111"/>
    <w:rsid w:val="00E968CA"/>
  </w:style>
  <w:style w:type="character" w:customStyle="1" w:styleId="WW-Absatz-Standardschriftart111111111111111111111111111111111111111111111111111111111111">
    <w:name w:val="WW-Absatz-Standardschriftart111111111111111111111111111111111111111111111111111111111111"/>
    <w:rsid w:val="00E968CA"/>
  </w:style>
  <w:style w:type="character" w:customStyle="1" w:styleId="WW8Num9z2">
    <w:name w:val="WW8Num9z2"/>
    <w:rsid w:val="00E968CA"/>
    <w:rPr>
      <w:rFonts w:ascii="Wingdings" w:eastAsia="Wingdings" w:hAnsi="Wingdings" w:cs="Wingdings"/>
    </w:rPr>
  </w:style>
  <w:style w:type="character" w:customStyle="1" w:styleId="WW8Num9z3">
    <w:name w:val="WW8Num9z3"/>
    <w:rsid w:val="00E968CA"/>
    <w:rPr>
      <w:rFonts w:ascii="Symbol" w:eastAsia="Symbol" w:hAnsi="Symbol" w:cs="Symbol"/>
    </w:rPr>
  </w:style>
  <w:style w:type="character" w:customStyle="1" w:styleId="WW8Num10z2">
    <w:name w:val="WW8Num10z2"/>
    <w:rsid w:val="00E968CA"/>
    <w:rPr>
      <w:rFonts w:ascii="Wingdings" w:eastAsia="Wingdings" w:hAnsi="Wingdings" w:cs="Wingdings"/>
    </w:rPr>
  </w:style>
  <w:style w:type="character" w:customStyle="1" w:styleId="WW8Num10z3">
    <w:name w:val="WW8Num10z3"/>
    <w:rsid w:val="00E968CA"/>
    <w:rPr>
      <w:rFonts w:ascii="Symbol" w:eastAsia="Symbol" w:hAnsi="Symbol" w:cs="Symbol"/>
    </w:rPr>
  </w:style>
  <w:style w:type="character" w:customStyle="1" w:styleId="WW8Num11z2">
    <w:name w:val="WW8Num11z2"/>
    <w:rsid w:val="00E968CA"/>
    <w:rPr>
      <w:rFonts w:ascii="Wingdings" w:eastAsia="Wingdings" w:hAnsi="Wingdings" w:cs="Wingdings"/>
    </w:rPr>
  </w:style>
  <w:style w:type="character" w:customStyle="1" w:styleId="WW8Num11z3">
    <w:name w:val="WW8Num11z3"/>
    <w:rsid w:val="00E968CA"/>
    <w:rPr>
      <w:rFonts w:ascii="Symbol" w:eastAsia="Symbol" w:hAnsi="Symbol" w:cs="Symbol"/>
    </w:rPr>
  </w:style>
  <w:style w:type="character" w:customStyle="1" w:styleId="WW8Num12z3">
    <w:name w:val="WW8Num12z3"/>
    <w:rsid w:val="00E968CA"/>
    <w:rPr>
      <w:rFonts w:ascii="Symbol" w:eastAsia="Symbol" w:hAnsi="Symbol" w:cs="Symbol"/>
    </w:rPr>
  </w:style>
  <w:style w:type="character" w:customStyle="1" w:styleId="WW8Num14z2">
    <w:name w:val="WW8Num14z2"/>
    <w:rsid w:val="00E968CA"/>
    <w:rPr>
      <w:rFonts w:ascii="Wingdings" w:eastAsia="Wingdings" w:hAnsi="Wingdings" w:cs="Wingdings"/>
    </w:rPr>
  </w:style>
  <w:style w:type="character" w:customStyle="1" w:styleId="WW8Num14z3">
    <w:name w:val="WW8Num14z3"/>
    <w:rsid w:val="00E968CA"/>
    <w:rPr>
      <w:rFonts w:ascii="Symbol" w:eastAsia="Symbol" w:hAnsi="Symbol" w:cs="Symbol"/>
    </w:rPr>
  </w:style>
  <w:style w:type="character" w:customStyle="1" w:styleId="WW8Num15z1">
    <w:name w:val="WW8Num15z1"/>
    <w:rsid w:val="00E968CA"/>
    <w:rPr>
      <w:rFonts w:ascii="Courier New" w:eastAsia="Courier New" w:hAnsi="Courier New" w:cs="Courier New"/>
    </w:rPr>
  </w:style>
  <w:style w:type="character" w:customStyle="1" w:styleId="WW8Num15z2">
    <w:name w:val="WW8Num15z2"/>
    <w:rsid w:val="00E968CA"/>
    <w:rPr>
      <w:rFonts w:ascii="Wingdings" w:eastAsia="Wingdings" w:hAnsi="Wingdings" w:cs="Wingdings"/>
    </w:rPr>
  </w:style>
  <w:style w:type="character" w:customStyle="1" w:styleId="WW8Num15z3">
    <w:name w:val="WW8Num15z3"/>
    <w:rsid w:val="00E968CA"/>
    <w:rPr>
      <w:rFonts w:ascii="Symbol" w:eastAsia="Symbol" w:hAnsi="Symbol" w:cs="Symbol"/>
    </w:rPr>
  </w:style>
  <w:style w:type="character" w:customStyle="1" w:styleId="WW8Num16z1">
    <w:name w:val="WW8Num16z1"/>
    <w:rsid w:val="00E968CA"/>
    <w:rPr>
      <w:rFonts w:ascii="Courier New" w:eastAsia="Courier New" w:hAnsi="Courier New" w:cs="Courier New"/>
    </w:rPr>
  </w:style>
  <w:style w:type="character" w:customStyle="1" w:styleId="WW8Num16z2">
    <w:name w:val="WW8Num16z2"/>
    <w:rsid w:val="00E968CA"/>
    <w:rPr>
      <w:rFonts w:ascii="Wingdings" w:eastAsia="Wingdings" w:hAnsi="Wingdings" w:cs="Wingdings"/>
    </w:rPr>
  </w:style>
  <w:style w:type="character" w:customStyle="1" w:styleId="WW8Num16z3">
    <w:name w:val="WW8Num16z3"/>
    <w:rsid w:val="00E968CA"/>
    <w:rPr>
      <w:rFonts w:ascii="Symbol" w:eastAsia="Symbol" w:hAnsi="Symbol" w:cs="Symbol"/>
    </w:rPr>
  </w:style>
  <w:style w:type="character" w:customStyle="1" w:styleId="WW8Num18z1">
    <w:name w:val="WW8Num18z1"/>
    <w:rsid w:val="00E968CA"/>
    <w:rPr>
      <w:rFonts w:ascii="Courier New" w:eastAsia="Courier New" w:hAnsi="Courier New" w:cs="Courier New"/>
    </w:rPr>
  </w:style>
  <w:style w:type="character" w:customStyle="1" w:styleId="WW8Num18z2">
    <w:name w:val="WW8Num18z2"/>
    <w:rsid w:val="00E968CA"/>
    <w:rPr>
      <w:rFonts w:ascii="Wingdings" w:eastAsia="Wingdings" w:hAnsi="Wingdings" w:cs="Wingdings"/>
    </w:rPr>
  </w:style>
  <w:style w:type="character" w:customStyle="1" w:styleId="WW8Num18z3">
    <w:name w:val="WW8Num18z3"/>
    <w:rsid w:val="00E968CA"/>
    <w:rPr>
      <w:rFonts w:ascii="Symbol" w:eastAsia="Symbol" w:hAnsi="Symbol" w:cs="Symbol"/>
    </w:rPr>
  </w:style>
  <w:style w:type="character" w:customStyle="1" w:styleId="WW8Num19z0">
    <w:name w:val="WW8Num19z0"/>
    <w:rsid w:val="00E968CA"/>
    <w:rPr>
      <w:rFonts w:ascii="Wingdings" w:eastAsia="Wingdings" w:hAnsi="Wingdings" w:cs="Wingdings"/>
    </w:rPr>
  </w:style>
  <w:style w:type="character" w:customStyle="1" w:styleId="WW8Num19z1">
    <w:name w:val="WW8Num19z1"/>
    <w:rsid w:val="00E968CA"/>
    <w:rPr>
      <w:rFonts w:ascii="Courier New" w:eastAsia="Courier New" w:hAnsi="Courier New" w:cs="Courier New"/>
    </w:rPr>
  </w:style>
  <w:style w:type="character" w:customStyle="1" w:styleId="WW8Num19z3">
    <w:name w:val="WW8Num19z3"/>
    <w:rsid w:val="00E968CA"/>
    <w:rPr>
      <w:rFonts w:ascii="Symbol" w:eastAsia="Symbol" w:hAnsi="Symbol" w:cs="Symbol"/>
    </w:rPr>
  </w:style>
  <w:style w:type="character" w:customStyle="1" w:styleId="WW8Num20z1">
    <w:name w:val="WW8Num20z1"/>
    <w:rsid w:val="00E968CA"/>
    <w:rPr>
      <w:rFonts w:ascii="Courier New" w:eastAsia="Courier New" w:hAnsi="Courier New" w:cs="Courier New"/>
    </w:rPr>
  </w:style>
  <w:style w:type="character" w:customStyle="1" w:styleId="WW8Num20z2">
    <w:name w:val="WW8Num20z2"/>
    <w:rsid w:val="00E968CA"/>
    <w:rPr>
      <w:rFonts w:ascii="Wingdings" w:eastAsia="Wingdings" w:hAnsi="Wingdings" w:cs="Wingdings"/>
    </w:rPr>
  </w:style>
  <w:style w:type="character" w:customStyle="1" w:styleId="WW8Num20z3">
    <w:name w:val="WW8Num20z3"/>
    <w:rsid w:val="00E968CA"/>
    <w:rPr>
      <w:rFonts w:ascii="Symbol" w:eastAsia="Symbol" w:hAnsi="Symbol" w:cs="Symbol"/>
    </w:rPr>
  </w:style>
  <w:style w:type="character" w:customStyle="1" w:styleId="WW8Num21z0">
    <w:name w:val="WW8Num21z0"/>
    <w:rsid w:val="00E968CA"/>
    <w:rPr>
      <w:rFonts w:ascii="Symbol" w:eastAsia="Symbol" w:hAnsi="Symbol" w:cs="Symbol"/>
      <w:sz w:val="20"/>
    </w:rPr>
  </w:style>
  <w:style w:type="character" w:customStyle="1" w:styleId="WW8Num22z1">
    <w:name w:val="WW8Num22z1"/>
    <w:rsid w:val="00E968CA"/>
    <w:rPr>
      <w:rFonts w:ascii="Courier New" w:eastAsia="Courier New" w:hAnsi="Courier New" w:cs="Courier New"/>
    </w:rPr>
  </w:style>
  <w:style w:type="character" w:customStyle="1" w:styleId="WW8Num22z2">
    <w:name w:val="WW8Num22z2"/>
    <w:rsid w:val="00E968CA"/>
    <w:rPr>
      <w:rFonts w:ascii="Wingdings" w:eastAsia="Wingdings" w:hAnsi="Wingdings" w:cs="Wingdings"/>
    </w:rPr>
  </w:style>
  <w:style w:type="character" w:customStyle="1" w:styleId="WW8Num22z3">
    <w:name w:val="WW8Num22z3"/>
    <w:rsid w:val="00E968CA"/>
    <w:rPr>
      <w:rFonts w:ascii="Symbol" w:eastAsia="Symbol" w:hAnsi="Symbol" w:cs="Symbol"/>
    </w:rPr>
  </w:style>
  <w:style w:type="character" w:customStyle="1" w:styleId="WW8Num23z0">
    <w:name w:val="WW8Num23z0"/>
    <w:rsid w:val="00E968CA"/>
    <w:rPr>
      <w:rFonts w:ascii="Century Gothic" w:eastAsia="Times New Roman" w:hAnsi="Century Gothic" w:cs="Times New Roman"/>
    </w:rPr>
  </w:style>
  <w:style w:type="character" w:customStyle="1" w:styleId="WW8Num23z1">
    <w:name w:val="WW8Num23z1"/>
    <w:rsid w:val="00E968CA"/>
    <w:rPr>
      <w:rFonts w:ascii="Courier New" w:eastAsia="Courier New" w:hAnsi="Courier New" w:cs="Courier New"/>
    </w:rPr>
  </w:style>
  <w:style w:type="character" w:customStyle="1" w:styleId="WW8Num23z2">
    <w:name w:val="WW8Num23z2"/>
    <w:rsid w:val="00E968CA"/>
    <w:rPr>
      <w:rFonts w:ascii="Wingdings" w:eastAsia="Wingdings" w:hAnsi="Wingdings" w:cs="Wingdings"/>
    </w:rPr>
  </w:style>
  <w:style w:type="character" w:customStyle="1" w:styleId="WW8Num23z3">
    <w:name w:val="WW8Num23z3"/>
    <w:rsid w:val="00E968CA"/>
    <w:rPr>
      <w:rFonts w:ascii="Symbol" w:eastAsia="Symbol" w:hAnsi="Symbol" w:cs="Symbol"/>
    </w:rPr>
  </w:style>
  <w:style w:type="character" w:customStyle="1" w:styleId="WW8Num24z0">
    <w:name w:val="WW8Num24z0"/>
    <w:rsid w:val="00E968CA"/>
    <w:rPr>
      <w:rFonts w:ascii="Century Gothic" w:eastAsia="Times New Roman" w:hAnsi="Century Gothic" w:cs="Times New Roman"/>
    </w:rPr>
  </w:style>
  <w:style w:type="character" w:customStyle="1" w:styleId="WW8Num24z1">
    <w:name w:val="WW8Num24z1"/>
    <w:rsid w:val="00E968CA"/>
    <w:rPr>
      <w:rFonts w:ascii="Courier New" w:eastAsia="Courier New" w:hAnsi="Courier New" w:cs="Courier New"/>
    </w:rPr>
  </w:style>
  <w:style w:type="character" w:customStyle="1" w:styleId="WW8Num24z2">
    <w:name w:val="WW8Num24z2"/>
    <w:rsid w:val="00E968CA"/>
    <w:rPr>
      <w:rFonts w:ascii="Wingdings" w:eastAsia="Wingdings" w:hAnsi="Wingdings" w:cs="Wingdings"/>
    </w:rPr>
  </w:style>
  <w:style w:type="character" w:customStyle="1" w:styleId="WW8Num24z3">
    <w:name w:val="WW8Num24z3"/>
    <w:rsid w:val="00E968CA"/>
    <w:rPr>
      <w:rFonts w:ascii="Symbol" w:eastAsia="Symbol" w:hAnsi="Symbol" w:cs="Symbol"/>
    </w:rPr>
  </w:style>
  <w:style w:type="character" w:customStyle="1" w:styleId="WW8Num25z0">
    <w:name w:val="WW8Num25z0"/>
    <w:rsid w:val="00E968CA"/>
    <w:rPr>
      <w:rFonts w:ascii="Times New Roman" w:eastAsia="Times New Roman" w:hAnsi="Times New Roman" w:cs="Times New Roman"/>
    </w:rPr>
  </w:style>
  <w:style w:type="character" w:customStyle="1" w:styleId="WW8Num25z1">
    <w:name w:val="WW8Num25z1"/>
    <w:rsid w:val="00E968CA"/>
    <w:rPr>
      <w:rFonts w:ascii="Courier New" w:eastAsia="Courier New" w:hAnsi="Courier New" w:cs="Courier New"/>
    </w:rPr>
  </w:style>
  <w:style w:type="character" w:customStyle="1" w:styleId="WW8Num25z2">
    <w:name w:val="WW8Num25z2"/>
    <w:rsid w:val="00E968CA"/>
    <w:rPr>
      <w:rFonts w:ascii="Wingdings" w:eastAsia="Wingdings" w:hAnsi="Wingdings" w:cs="Wingdings"/>
    </w:rPr>
  </w:style>
  <w:style w:type="character" w:customStyle="1" w:styleId="WW8Num25z3">
    <w:name w:val="WW8Num25z3"/>
    <w:rsid w:val="00E968CA"/>
    <w:rPr>
      <w:rFonts w:ascii="Symbol" w:eastAsia="Symbol" w:hAnsi="Symbol" w:cs="Symbol"/>
    </w:rPr>
  </w:style>
  <w:style w:type="character" w:customStyle="1" w:styleId="WW8Num27z0">
    <w:name w:val="WW8Num27z0"/>
    <w:rsid w:val="00E968CA"/>
    <w:rPr>
      <w:rFonts w:ascii="Symbol" w:eastAsia="Symbol" w:hAnsi="Symbol" w:cs="Symbol"/>
      <w:color w:val="000000"/>
      <w:sz w:val="20"/>
      <w:szCs w:val="20"/>
    </w:rPr>
  </w:style>
  <w:style w:type="character" w:customStyle="1" w:styleId="WW8Num27z1">
    <w:name w:val="WW8Num27z1"/>
    <w:rsid w:val="00E968CA"/>
    <w:rPr>
      <w:rFonts w:ascii="Century Gothic" w:eastAsia="Times New Roman" w:hAnsi="Century Gothic" w:cs="Arial"/>
      <w:color w:val="000000"/>
      <w:sz w:val="20"/>
      <w:szCs w:val="20"/>
    </w:rPr>
  </w:style>
  <w:style w:type="character" w:customStyle="1" w:styleId="WW8Num27z2">
    <w:name w:val="WW8Num27z2"/>
    <w:rsid w:val="00E968CA"/>
    <w:rPr>
      <w:rFonts w:ascii="Wingdings" w:eastAsia="Wingdings" w:hAnsi="Wingdings" w:cs="Wingdings"/>
    </w:rPr>
  </w:style>
  <w:style w:type="character" w:customStyle="1" w:styleId="WW8Num27z3">
    <w:name w:val="WW8Num27z3"/>
    <w:rsid w:val="00E968CA"/>
    <w:rPr>
      <w:rFonts w:ascii="Symbol" w:eastAsia="Symbol" w:hAnsi="Symbol" w:cs="Symbol"/>
    </w:rPr>
  </w:style>
  <w:style w:type="character" w:customStyle="1" w:styleId="WW8Num27z4">
    <w:name w:val="WW8Num27z4"/>
    <w:rsid w:val="00E968CA"/>
    <w:rPr>
      <w:rFonts w:ascii="Courier New" w:eastAsia="Courier New" w:hAnsi="Courier New" w:cs="Courier New"/>
    </w:rPr>
  </w:style>
  <w:style w:type="character" w:customStyle="1" w:styleId="WW8Num28z0">
    <w:name w:val="WW8Num28z0"/>
    <w:rsid w:val="00E968CA"/>
    <w:rPr>
      <w:rFonts w:ascii="Century Gothic" w:eastAsia="Times New Roman" w:hAnsi="Century Gothic" w:cs="Arial"/>
      <w:sz w:val="24"/>
      <w:szCs w:val="24"/>
    </w:rPr>
  </w:style>
  <w:style w:type="character" w:customStyle="1" w:styleId="WW8Num28z1">
    <w:name w:val="WW8Num28z1"/>
    <w:rsid w:val="00E968CA"/>
    <w:rPr>
      <w:rFonts w:ascii="Courier New" w:eastAsia="Courier New" w:hAnsi="Courier New" w:cs="Courier New"/>
    </w:rPr>
  </w:style>
  <w:style w:type="character" w:customStyle="1" w:styleId="WW8Num28z2">
    <w:name w:val="WW8Num28z2"/>
    <w:rsid w:val="00E968CA"/>
    <w:rPr>
      <w:rFonts w:ascii="Wingdings" w:eastAsia="Wingdings" w:hAnsi="Wingdings" w:cs="Wingdings"/>
    </w:rPr>
  </w:style>
  <w:style w:type="character" w:customStyle="1" w:styleId="WW8Num28z3">
    <w:name w:val="WW8Num28z3"/>
    <w:rsid w:val="00E968CA"/>
    <w:rPr>
      <w:rFonts w:ascii="Symbol" w:eastAsia="Symbol" w:hAnsi="Symbol" w:cs="Symbol"/>
    </w:rPr>
  </w:style>
  <w:style w:type="character" w:customStyle="1" w:styleId="WW8Num29z1">
    <w:name w:val="WW8Num29z1"/>
    <w:rsid w:val="00E968CA"/>
    <w:rPr>
      <w:rFonts w:ascii="Courier New" w:eastAsia="Courier New" w:hAnsi="Courier New" w:cs="Courier New"/>
    </w:rPr>
  </w:style>
  <w:style w:type="character" w:customStyle="1" w:styleId="WW8Num29z2">
    <w:name w:val="WW8Num29z2"/>
    <w:rsid w:val="00E968CA"/>
    <w:rPr>
      <w:rFonts w:ascii="Wingdings" w:eastAsia="Wingdings" w:hAnsi="Wingdings" w:cs="Wingdings"/>
    </w:rPr>
  </w:style>
  <w:style w:type="character" w:customStyle="1" w:styleId="WW8Num29z3">
    <w:name w:val="WW8Num29z3"/>
    <w:rsid w:val="00E968CA"/>
    <w:rPr>
      <w:rFonts w:ascii="Symbol" w:eastAsia="Symbol" w:hAnsi="Symbol" w:cs="Symbol"/>
    </w:rPr>
  </w:style>
  <w:style w:type="character" w:customStyle="1" w:styleId="WW8Num30z1">
    <w:name w:val="WW8Num30z1"/>
    <w:rsid w:val="00E968CA"/>
    <w:rPr>
      <w:rFonts w:ascii="Century Gothic" w:eastAsia="SimSun, 宋体" w:hAnsi="Century Gothic" w:cs="Tahoma"/>
    </w:rPr>
  </w:style>
  <w:style w:type="character" w:customStyle="1" w:styleId="WW8Num31z0">
    <w:name w:val="WW8Num31z0"/>
    <w:rsid w:val="00E968CA"/>
    <w:rPr>
      <w:rFonts w:ascii="Wingdings" w:eastAsia="Wingdings" w:hAnsi="Wingdings" w:cs="Wingdings"/>
    </w:rPr>
  </w:style>
  <w:style w:type="character" w:customStyle="1" w:styleId="WW8Num31z1">
    <w:name w:val="WW8Num31z1"/>
    <w:rsid w:val="00E968CA"/>
    <w:rPr>
      <w:rFonts w:ascii="Century Gothic" w:eastAsia="Times New Roman" w:hAnsi="Century Gothic" w:cs="Times New Roman"/>
    </w:rPr>
  </w:style>
  <w:style w:type="character" w:customStyle="1" w:styleId="WW8Num31z3">
    <w:name w:val="WW8Num31z3"/>
    <w:rsid w:val="00E968CA"/>
    <w:rPr>
      <w:rFonts w:ascii="Symbol" w:eastAsia="Symbol" w:hAnsi="Symbol" w:cs="Symbol"/>
    </w:rPr>
  </w:style>
  <w:style w:type="character" w:customStyle="1" w:styleId="WW8Num31z4">
    <w:name w:val="WW8Num31z4"/>
    <w:rsid w:val="00E968CA"/>
    <w:rPr>
      <w:rFonts w:ascii="Courier New" w:eastAsia="Courier New" w:hAnsi="Courier New" w:cs="Courier New"/>
    </w:rPr>
  </w:style>
  <w:style w:type="character" w:customStyle="1" w:styleId="WW8Num32z0">
    <w:name w:val="WW8Num32z0"/>
    <w:rsid w:val="00E968CA"/>
    <w:rPr>
      <w:rFonts w:ascii="Century Gothic" w:eastAsia="Century Gothic" w:hAnsi="Century Gothic" w:cs="Arial"/>
      <w:sz w:val="20"/>
      <w:szCs w:val="20"/>
    </w:rPr>
  </w:style>
  <w:style w:type="character" w:customStyle="1" w:styleId="WW8Num32z1">
    <w:name w:val="WW8Num32z1"/>
    <w:rsid w:val="00E968CA"/>
    <w:rPr>
      <w:rFonts w:ascii="Courier New" w:eastAsia="Courier New" w:hAnsi="Courier New" w:cs="Courier New"/>
    </w:rPr>
  </w:style>
  <w:style w:type="character" w:customStyle="1" w:styleId="WW8Num32z2">
    <w:name w:val="WW8Num32z2"/>
    <w:rsid w:val="00E968CA"/>
    <w:rPr>
      <w:rFonts w:ascii="Wingdings" w:eastAsia="Wingdings" w:hAnsi="Wingdings" w:cs="Wingdings"/>
    </w:rPr>
  </w:style>
  <w:style w:type="character" w:customStyle="1" w:styleId="WW8Num32z3">
    <w:name w:val="WW8Num32z3"/>
    <w:rsid w:val="00E968CA"/>
    <w:rPr>
      <w:rFonts w:ascii="Symbol" w:eastAsia="Symbol" w:hAnsi="Symbol" w:cs="Symbol"/>
    </w:rPr>
  </w:style>
  <w:style w:type="character" w:customStyle="1" w:styleId="WW8Num33z1">
    <w:name w:val="WW8Num33z1"/>
    <w:rsid w:val="00E968CA"/>
    <w:rPr>
      <w:rFonts w:ascii="Courier New" w:eastAsia="Courier New" w:hAnsi="Courier New" w:cs="Courier New"/>
    </w:rPr>
  </w:style>
  <w:style w:type="character" w:customStyle="1" w:styleId="WW8Num33z2">
    <w:name w:val="WW8Num33z2"/>
    <w:rsid w:val="00E968CA"/>
    <w:rPr>
      <w:rFonts w:ascii="Wingdings" w:eastAsia="Wingdings" w:hAnsi="Wingdings" w:cs="Wingdings"/>
    </w:rPr>
  </w:style>
  <w:style w:type="character" w:customStyle="1" w:styleId="WW8Num33z3">
    <w:name w:val="WW8Num33z3"/>
    <w:rsid w:val="00E968CA"/>
    <w:rPr>
      <w:rFonts w:ascii="Symbol" w:eastAsia="Symbol" w:hAnsi="Symbol" w:cs="Symbol"/>
    </w:rPr>
  </w:style>
  <w:style w:type="character" w:customStyle="1" w:styleId="WW8Num34z0">
    <w:name w:val="WW8Num34z0"/>
    <w:rsid w:val="00E968CA"/>
    <w:rPr>
      <w:rFonts w:ascii="Wingdings" w:eastAsia="Wingdings" w:hAnsi="Wingdings" w:cs="Wingdings"/>
    </w:rPr>
  </w:style>
  <w:style w:type="character" w:customStyle="1" w:styleId="WW8Num34z1">
    <w:name w:val="WW8Num34z1"/>
    <w:rsid w:val="00E968CA"/>
    <w:rPr>
      <w:rFonts w:ascii="Courier New" w:eastAsia="Courier New" w:hAnsi="Courier New" w:cs="Courier New"/>
    </w:rPr>
  </w:style>
  <w:style w:type="character" w:customStyle="1" w:styleId="WW8Num34z3">
    <w:name w:val="WW8Num34z3"/>
    <w:rsid w:val="00E968CA"/>
    <w:rPr>
      <w:rFonts w:ascii="Symbol" w:eastAsia="Symbol" w:hAnsi="Symbol" w:cs="Symbol"/>
    </w:rPr>
  </w:style>
  <w:style w:type="character" w:styleId="Numrodepage">
    <w:name w:val="page number"/>
    <w:basedOn w:val="Policepardfaut"/>
    <w:rsid w:val="00E968CA"/>
  </w:style>
  <w:style w:type="character" w:customStyle="1" w:styleId="StrongEmphasis">
    <w:name w:val="Strong Emphasis"/>
    <w:basedOn w:val="Policepardfaut"/>
    <w:rsid w:val="00E968CA"/>
    <w:rPr>
      <w:b/>
      <w:bCs/>
    </w:rPr>
  </w:style>
  <w:style w:type="character" w:customStyle="1" w:styleId="text11b1">
    <w:name w:val="text11b1"/>
    <w:basedOn w:val="Policepardfaut"/>
    <w:rsid w:val="00E968CA"/>
    <w:rPr>
      <w:rFonts w:ascii="Verdana" w:eastAsia="Verdana" w:hAnsi="Verdana" w:cs="Verdana"/>
      <w:b/>
      <w:bCs/>
      <w:color w:val="000000"/>
    </w:rPr>
  </w:style>
  <w:style w:type="character" w:customStyle="1" w:styleId="Internetlink">
    <w:name w:val="Internet link"/>
    <w:basedOn w:val="Policepardfaut"/>
    <w:rsid w:val="00E968CA"/>
    <w:rPr>
      <w:color w:val="0000FF"/>
      <w:u w:val="single"/>
    </w:rPr>
  </w:style>
  <w:style w:type="character" w:customStyle="1" w:styleId="laurentcorneil">
    <w:name w:val="laurent.corneil"/>
    <w:basedOn w:val="Policepardfaut"/>
    <w:rsid w:val="00E968CA"/>
    <w:rPr>
      <w:rFonts w:ascii="Century Gothic" w:eastAsia="Century Gothic" w:hAnsi="Century Gothic" w:cs="Arial"/>
      <w:color w:val="008080"/>
      <w:sz w:val="22"/>
      <w:szCs w:val="22"/>
    </w:rPr>
  </w:style>
  <w:style w:type="character" w:styleId="Accentuation">
    <w:name w:val="Emphasis"/>
    <w:basedOn w:val="Policepardfaut"/>
    <w:rsid w:val="00E968CA"/>
    <w:rPr>
      <w:i/>
      <w:iCs/>
    </w:rPr>
  </w:style>
  <w:style w:type="character" w:customStyle="1" w:styleId="WW8Num38z0">
    <w:name w:val="WW8Num38z0"/>
    <w:rsid w:val="00E968CA"/>
    <w:rPr>
      <w:rFonts w:ascii="Wingdings" w:eastAsia="Wingdings" w:hAnsi="Wingdings" w:cs="Wingdings"/>
    </w:rPr>
  </w:style>
  <w:style w:type="character" w:customStyle="1" w:styleId="WW8Num38z1">
    <w:name w:val="WW8Num38z1"/>
    <w:rsid w:val="00E968CA"/>
    <w:rPr>
      <w:rFonts w:ascii="Century Gothic" w:eastAsia="Times New Roman" w:hAnsi="Century Gothic" w:cs="Times New Roman"/>
    </w:rPr>
  </w:style>
  <w:style w:type="character" w:customStyle="1" w:styleId="WW8Num38z3">
    <w:name w:val="WW8Num38z3"/>
    <w:rsid w:val="00E968CA"/>
    <w:rPr>
      <w:rFonts w:ascii="Symbol" w:eastAsia="Symbol" w:hAnsi="Symbol" w:cs="Symbol"/>
    </w:rPr>
  </w:style>
  <w:style w:type="character" w:customStyle="1" w:styleId="WW8Num38z4">
    <w:name w:val="WW8Num38z4"/>
    <w:rsid w:val="00E968CA"/>
    <w:rPr>
      <w:rFonts w:ascii="Courier New" w:eastAsia="Courier New" w:hAnsi="Courier New" w:cs="Courier New"/>
    </w:rPr>
  </w:style>
  <w:style w:type="character" w:customStyle="1" w:styleId="BulletSymbols">
    <w:name w:val="Bullet Symbols"/>
    <w:rsid w:val="00E968CA"/>
    <w:rPr>
      <w:rFonts w:ascii="OpenSymbol, 'Arial Unicode MS'" w:eastAsia="OpenSymbol, 'Arial Unicode MS'" w:hAnsi="OpenSymbol, 'Arial Unicode MS'" w:cs="OpenSymbol, 'Arial Unicode MS'"/>
    </w:rPr>
  </w:style>
  <w:style w:type="character" w:customStyle="1" w:styleId="NumberingSymbols">
    <w:name w:val="Numbering Symbols"/>
    <w:rsid w:val="00E968CA"/>
  </w:style>
  <w:style w:type="character" w:customStyle="1" w:styleId="ListLabel23">
    <w:name w:val="ListLabel 23"/>
    <w:rsid w:val="00E968CA"/>
    <w:rPr>
      <w:rFonts w:cs="Symbol"/>
    </w:rPr>
  </w:style>
  <w:style w:type="character" w:customStyle="1" w:styleId="ListLabel24">
    <w:name w:val="ListLabel 24"/>
    <w:rsid w:val="00E968CA"/>
    <w:rPr>
      <w:rFonts w:cs="Courier New"/>
    </w:rPr>
  </w:style>
  <w:style w:type="character" w:customStyle="1" w:styleId="ListLabel25">
    <w:name w:val="ListLabel 25"/>
    <w:rsid w:val="00E968CA"/>
    <w:rPr>
      <w:rFonts w:cs="Wingdings"/>
    </w:rPr>
  </w:style>
  <w:style w:type="character" w:customStyle="1" w:styleId="color4">
    <w:name w:val="color_4"/>
    <w:basedOn w:val="Policepardfaut"/>
    <w:rsid w:val="00E968CA"/>
  </w:style>
  <w:style w:type="character" w:customStyle="1" w:styleId="ListLabel2">
    <w:name w:val="ListLabel 2"/>
    <w:rsid w:val="00E968CA"/>
    <w:rPr>
      <w:rFonts w:cs="Times New Roman"/>
      <w:sz w:val="21"/>
      <w:szCs w:val="21"/>
      <w:lang w:val="fr-FR" w:eastAsia="zh-CN" w:bidi="ar-SA"/>
    </w:rPr>
  </w:style>
  <w:style w:type="character" w:customStyle="1" w:styleId="ListLabel3">
    <w:name w:val="ListLabel 3"/>
    <w:rsid w:val="00E968CA"/>
    <w:rPr>
      <w:rFonts w:cs="OpenSymbol, 'Arial Unicode MS'"/>
    </w:rPr>
  </w:style>
  <w:style w:type="character" w:customStyle="1" w:styleId="ListLabel1">
    <w:name w:val="ListLabel 1"/>
    <w:rsid w:val="00E968CA"/>
    <w:rPr>
      <w:rFonts w:cs="Times New Roman"/>
      <w:sz w:val="21"/>
      <w:szCs w:val="21"/>
    </w:rPr>
  </w:style>
  <w:style w:type="character" w:customStyle="1" w:styleId="ListLabel13">
    <w:name w:val="ListLabel 13"/>
    <w:rsid w:val="00E968CA"/>
    <w:rPr>
      <w:rFonts w:cs="Symbol"/>
    </w:rPr>
  </w:style>
  <w:style w:type="character" w:customStyle="1" w:styleId="ListLabel14">
    <w:name w:val="ListLabel 14"/>
    <w:rsid w:val="00E968CA"/>
    <w:rPr>
      <w:rFonts w:cs="Courier New"/>
    </w:rPr>
  </w:style>
  <w:style w:type="character" w:customStyle="1" w:styleId="ListLabel15">
    <w:name w:val="ListLabel 15"/>
    <w:rsid w:val="00E968CA"/>
    <w:rPr>
      <w:rFonts w:cs="Wingdings"/>
    </w:rPr>
  </w:style>
  <w:style w:type="character" w:customStyle="1" w:styleId="A10">
    <w:name w:val="A10"/>
    <w:rsid w:val="00E968CA"/>
    <w:rPr>
      <w:rFonts w:ascii="TradeGothic BoldTwo" w:eastAsia="TradeGothic BoldTwo" w:hAnsi="TradeGothic BoldTwo" w:cs="TradeGothic BoldTwo"/>
      <w:sz w:val="26"/>
    </w:rPr>
  </w:style>
  <w:style w:type="character" w:customStyle="1" w:styleId="FootnoteSymbol">
    <w:name w:val="Footnote Symbol"/>
    <w:rsid w:val="00E968CA"/>
  </w:style>
  <w:style w:type="character" w:customStyle="1" w:styleId="Footnoteanchor">
    <w:name w:val="Footnote anchor"/>
    <w:rsid w:val="00E968CA"/>
    <w:rPr>
      <w:position w:val="0"/>
      <w:vertAlign w:val="superscript"/>
    </w:rPr>
  </w:style>
  <w:style w:type="character" w:customStyle="1" w:styleId="WW8Num9z4">
    <w:name w:val="WW8Num9z4"/>
    <w:rsid w:val="00E968CA"/>
    <w:rPr>
      <w:rFonts w:ascii="Courier New" w:eastAsia="Courier New" w:hAnsi="Courier New" w:cs="Courier New"/>
    </w:rPr>
  </w:style>
  <w:style w:type="character" w:customStyle="1" w:styleId="ListLabel4">
    <w:name w:val="ListLabel 4"/>
    <w:rsid w:val="00E968CA"/>
    <w:rPr>
      <w:rFonts w:eastAsia="Arial"/>
    </w:rPr>
  </w:style>
  <w:style w:type="character" w:customStyle="1" w:styleId="WW8Num21z1">
    <w:name w:val="WW8Num21z1"/>
    <w:rsid w:val="00E968CA"/>
    <w:rPr>
      <w:rFonts w:ascii="Century Gothic" w:eastAsia="Times New Roman" w:hAnsi="Century Gothic" w:cs="Times New Roman"/>
    </w:rPr>
  </w:style>
  <w:style w:type="character" w:customStyle="1" w:styleId="WW8Num21z3">
    <w:name w:val="WW8Num21z3"/>
    <w:rsid w:val="00E968CA"/>
    <w:rPr>
      <w:rFonts w:ascii="Symbol" w:eastAsia="Symbol" w:hAnsi="Symbol" w:cs="Symbol"/>
    </w:rPr>
  </w:style>
  <w:style w:type="character" w:customStyle="1" w:styleId="WW8Num21z4">
    <w:name w:val="WW8Num21z4"/>
    <w:rsid w:val="00E968CA"/>
    <w:rPr>
      <w:rFonts w:ascii="Courier New" w:eastAsia="Courier New" w:hAnsi="Courier New" w:cs="Courier New"/>
    </w:rPr>
  </w:style>
  <w:style w:type="character" w:customStyle="1" w:styleId="WW8Num13z2">
    <w:name w:val="WW8Num13z2"/>
    <w:rsid w:val="00E968CA"/>
    <w:rPr>
      <w:rFonts w:ascii="Wingdings" w:eastAsia="Wingdings" w:hAnsi="Wingdings" w:cs="Wingdings"/>
      <w:sz w:val="20"/>
    </w:rPr>
  </w:style>
  <w:style w:type="character" w:customStyle="1" w:styleId="WW8Num13z3">
    <w:name w:val="WW8Num13z3"/>
    <w:rsid w:val="00E968CA"/>
    <w:rPr>
      <w:rFonts w:ascii="Trebuchet MS" w:eastAsia="Times New Roman" w:hAnsi="Trebuchet MS" w:cs="Verdana"/>
    </w:rPr>
  </w:style>
  <w:style w:type="character" w:customStyle="1" w:styleId="WW8Num13z6">
    <w:name w:val="WW8Num13z6"/>
    <w:rsid w:val="00E968CA"/>
    <w:rPr>
      <w:rFonts w:ascii="Symbol" w:eastAsia="Symbol" w:hAnsi="Symbol" w:cs="Symbol"/>
    </w:rPr>
  </w:style>
  <w:style w:type="character" w:customStyle="1" w:styleId="WW8Num20z0">
    <w:name w:val="WW8Num20z0"/>
    <w:rsid w:val="00E968CA"/>
    <w:rPr>
      <w:rFonts w:ascii="Trebuchet MS" w:eastAsia="Times New Roman" w:hAnsi="Trebuchet MS" w:cs="Trebuchet MS"/>
    </w:rPr>
  </w:style>
  <w:style w:type="character" w:customStyle="1" w:styleId="WW8Num17z0">
    <w:name w:val="WW8Num17z0"/>
    <w:rsid w:val="00E968CA"/>
    <w:rPr>
      <w:rFonts w:ascii="Wingdings" w:eastAsia="Wingdings" w:hAnsi="Wingdings" w:cs="Wingdings"/>
    </w:rPr>
  </w:style>
  <w:style w:type="character" w:customStyle="1" w:styleId="WW8Num17z1">
    <w:name w:val="WW8Num17z1"/>
    <w:rsid w:val="00E968CA"/>
    <w:rPr>
      <w:rFonts w:ascii="Century Gothic" w:eastAsia="Times New Roman" w:hAnsi="Century Gothic" w:cs="Times New Roman"/>
    </w:rPr>
  </w:style>
  <w:style w:type="character" w:customStyle="1" w:styleId="WW8Num17z2">
    <w:name w:val="WW8Num17z2"/>
    <w:rsid w:val="00E968CA"/>
    <w:rPr>
      <w:rFonts w:ascii="Wingdings" w:eastAsia="Wingdings" w:hAnsi="Wingdings" w:cs="Wingdings"/>
    </w:rPr>
  </w:style>
  <w:style w:type="character" w:customStyle="1" w:styleId="WW8Num17z3">
    <w:name w:val="WW8Num17z3"/>
    <w:rsid w:val="00E968CA"/>
    <w:rPr>
      <w:rFonts w:ascii="Symbol" w:eastAsia="Symbol" w:hAnsi="Symbol" w:cs="Symbol"/>
    </w:rPr>
  </w:style>
  <w:style w:type="character" w:customStyle="1" w:styleId="VisitedInternetLink">
    <w:name w:val="Visited Internet Link"/>
    <w:rsid w:val="00E968CA"/>
    <w:rPr>
      <w:color w:val="800000"/>
      <w:u w:val="single"/>
    </w:rPr>
  </w:style>
  <w:style w:type="character" w:customStyle="1" w:styleId="ListLabel10">
    <w:name w:val="ListLabel 10"/>
    <w:rsid w:val="00E968CA"/>
    <w:rPr>
      <w:rFonts w:ascii="Calibri" w:eastAsia="Calibri" w:hAnsi="Calibri" w:cs="Arial"/>
      <w:sz w:val="24"/>
    </w:rPr>
  </w:style>
  <w:style w:type="character" w:customStyle="1" w:styleId="ListLabel8">
    <w:name w:val="ListLabel 8"/>
    <w:rsid w:val="00E968CA"/>
    <w:rPr>
      <w:rFonts w:cs="Courier New"/>
    </w:rPr>
  </w:style>
  <w:style w:type="character" w:customStyle="1" w:styleId="ListLabel9">
    <w:name w:val="ListLabel 9"/>
    <w:rsid w:val="00E968CA"/>
    <w:rPr>
      <w:rFonts w:ascii="Calibri" w:eastAsia="Calibri" w:hAnsi="Calibri" w:cs="Wingdings"/>
      <w:b w:val="0"/>
      <w:sz w:val="24"/>
    </w:rPr>
  </w:style>
  <w:style w:type="character" w:customStyle="1" w:styleId="ListLabel7">
    <w:name w:val="ListLabel 7"/>
    <w:rsid w:val="00E968CA"/>
    <w:rPr>
      <w:rFonts w:ascii="Calibri" w:eastAsia="Calibri" w:hAnsi="Calibri" w:cs="Symbol"/>
      <w:b w:val="0"/>
      <w:sz w:val="24"/>
    </w:rPr>
  </w:style>
  <w:style w:type="character" w:customStyle="1" w:styleId="ListLabel11">
    <w:name w:val="ListLabel 11"/>
    <w:rsid w:val="00E968CA"/>
    <w:rPr>
      <w:rFonts w:ascii="Calibri" w:eastAsia="Calibri" w:hAnsi="Calibri" w:cs="OpenSymbol"/>
      <w:sz w:val="24"/>
    </w:rPr>
  </w:style>
  <w:style w:type="character" w:customStyle="1" w:styleId="Character20style">
    <w:name w:val="Character_20_style"/>
    <w:rsid w:val="00E968CA"/>
  </w:style>
  <w:style w:type="character" w:customStyle="1" w:styleId="ins">
    <w:name w:val="ins"/>
    <w:rsid w:val="00E968CA"/>
  </w:style>
  <w:style w:type="character" w:customStyle="1" w:styleId="del">
    <w:name w:val="del"/>
    <w:rsid w:val="00E968CA"/>
  </w:style>
  <w:style w:type="paragraph" w:customStyle="1" w:styleId="bodytext">
    <w:name w:val="bodytext"/>
    <w:basedOn w:val="Normal"/>
    <w:rsid w:val="00E968CA"/>
    <w:pPr>
      <w:autoSpaceDN w:val="0"/>
      <w:spacing w:before="100" w:after="100"/>
    </w:pPr>
    <w:rPr>
      <w:sz w:val="24"/>
      <w:szCs w:val="24"/>
    </w:rPr>
  </w:style>
  <w:style w:type="character" w:customStyle="1" w:styleId="RetraitcorpsdetexteCar">
    <w:name w:val="Retrait corps de texte Car"/>
    <w:basedOn w:val="Policepardfaut"/>
    <w:link w:val="Retraitcorpsdetexte"/>
    <w:rsid w:val="00E968CA"/>
    <w:rPr>
      <w:sz w:val="24"/>
      <w:szCs w:val="24"/>
    </w:rPr>
  </w:style>
  <w:style w:type="character" w:styleId="Marquedecommentaire">
    <w:name w:val="annotation reference"/>
    <w:basedOn w:val="Policepardfaut"/>
    <w:rsid w:val="00E968CA"/>
    <w:rPr>
      <w:sz w:val="16"/>
      <w:szCs w:val="16"/>
    </w:rPr>
  </w:style>
  <w:style w:type="paragraph" w:styleId="Commentaire">
    <w:name w:val="annotation text"/>
    <w:basedOn w:val="Normal"/>
    <w:link w:val="CommentaireCar"/>
    <w:rsid w:val="00E968CA"/>
    <w:pPr>
      <w:suppressAutoHyphens/>
      <w:autoSpaceDE w:val="0"/>
      <w:autoSpaceDN w:val="0"/>
      <w:textAlignment w:val="baseline"/>
    </w:pPr>
    <w:rPr>
      <w:rFonts w:ascii="Verdana" w:hAnsi="Verdana" w:cs="Verdana"/>
      <w:color w:val="000000"/>
      <w:kern w:val="3"/>
      <w:lang w:eastAsia="zh-CN"/>
    </w:rPr>
  </w:style>
  <w:style w:type="character" w:customStyle="1" w:styleId="CommentaireCar">
    <w:name w:val="Commentaire Car"/>
    <w:basedOn w:val="Policepardfaut"/>
    <w:link w:val="Commentaire"/>
    <w:rsid w:val="00E968CA"/>
    <w:rPr>
      <w:rFonts w:ascii="Verdana" w:hAnsi="Verdana" w:cs="Verdana"/>
      <w:color w:val="000000"/>
      <w:kern w:val="3"/>
      <w:lang w:eastAsia="zh-CN"/>
    </w:rPr>
  </w:style>
  <w:style w:type="paragraph" w:styleId="Objetducommentaire">
    <w:name w:val="annotation subject"/>
    <w:basedOn w:val="Commentaire"/>
    <w:next w:val="Commentaire"/>
    <w:link w:val="ObjetducommentaireCar"/>
    <w:rsid w:val="00E968CA"/>
    <w:rPr>
      <w:b/>
      <w:bCs/>
    </w:rPr>
  </w:style>
  <w:style w:type="character" w:customStyle="1" w:styleId="ObjetducommentaireCar">
    <w:name w:val="Objet du commentaire Car"/>
    <w:basedOn w:val="CommentaireCar"/>
    <w:link w:val="Objetducommentaire"/>
    <w:rsid w:val="00E968CA"/>
    <w:rPr>
      <w:rFonts w:ascii="Verdana" w:hAnsi="Verdana" w:cs="Verdana"/>
      <w:b/>
      <w:bCs/>
      <w:color w:val="000000"/>
      <w:kern w:val="3"/>
      <w:lang w:eastAsia="zh-CN"/>
    </w:rPr>
  </w:style>
  <w:style w:type="paragraph" w:styleId="Textebrut">
    <w:name w:val="Plain Text"/>
    <w:basedOn w:val="Normal"/>
    <w:link w:val="TextebrutCar"/>
    <w:rsid w:val="00E968CA"/>
    <w:pPr>
      <w:autoSpaceDN w:val="0"/>
    </w:pPr>
    <w:rPr>
      <w:rFonts w:ascii="Courier New" w:hAnsi="Courier New"/>
      <w:color w:val="0000FF"/>
    </w:rPr>
  </w:style>
  <w:style w:type="character" w:customStyle="1" w:styleId="TextebrutCar">
    <w:name w:val="Texte brut Car"/>
    <w:basedOn w:val="Policepardfaut"/>
    <w:link w:val="Textebrut"/>
    <w:rsid w:val="00E968CA"/>
    <w:rPr>
      <w:rFonts w:ascii="Courier New" w:hAnsi="Courier New"/>
      <w:color w:val="0000FF"/>
    </w:rPr>
  </w:style>
  <w:style w:type="numbering" w:customStyle="1" w:styleId="WW8Num1">
    <w:name w:val="WW8Num1"/>
    <w:basedOn w:val="Aucuneliste"/>
    <w:rsid w:val="00E968CA"/>
    <w:pPr>
      <w:numPr>
        <w:numId w:val="2"/>
      </w:numPr>
    </w:pPr>
  </w:style>
  <w:style w:type="numbering" w:customStyle="1" w:styleId="WW8Num2">
    <w:name w:val="WW8Num2"/>
    <w:basedOn w:val="Aucuneliste"/>
    <w:rsid w:val="00E968CA"/>
    <w:pPr>
      <w:numPr>
        <w:numId w:val="3"/>
      </w:numPr>
    </w:pPr>
  </w:style>
  <w:style w:type="numbering" w:customStyle="1" w:styleId="WW8Num3">
    <w:name w:val="WW8Num3"/>
    <w:basedOn w:val="Aucuneliste"/>
    <w:rsid w:val="00E968CA"/>
    <w:pPr>
      <w:numPr>
        <w:numId w:val="4"/>
      </w:numPr>
    </w:pPr>
  </w:style>
  <w:style w:type="numbering" w:customStyle="1" w:styleId="WW8Num4">
    <w:name w:val="WW8Num4"/>
    <w:basedOn w:val="Aucuneliste"/>
    <w:rsid w:val="00E968CA"/>
    <w:pPr>
      <w:numPr>
        <w:numId w:val="5"/>
      </w:numPr>
    </w:pPr>
  </w:style>
  <w:style w:type="numbering" w:customStyle="1" w:styleId="WW8Num6">
    <w:name w:val="WW8Num6"/>
    <w:basedOn w:val="Aucuneliste"/>
    <w:rsid w:val="00E968CA"/>
    <w:pPr>
      <w:numPr>
        <w:numId w:val="6"/>
      </w:numPr>
    </w:pPr>
  </w:style>
  <w:style w:type="numbering" w:customStyle="1" w:styleId="WW8Num7">
    <w:name w:val="WW8Num7"/>
    <w:basedOn w:val="Aucuneliste"/>
    <w:rsid w:val="00E968CA"/>
    <w:pPr>
      <w:numPr>
        <w:numId w:val="7"/>
      </w:numPr>
    </w:pPr>
  </w:style>
  <w:style w:type="numbering" w:customStyle="1" w:styleId="WW8Num8">
    <w:name w:val="WW8Num8"/>
    <w:basedOn w:val="Aucuneliste"/>
    <w:rsid w:val="00E968CA"/>
    <w:pPr>
      <w:numPr>
        <w:numId w:val="8"/>
      </w:numPr>
    </w:pPr>
  </w:style>
  <w:style w:type="numbering" w:customStyle="1" w:styleId="WW8Num9">
    <w:name w:val="WW8Num9"/>
    <w:basedOn w:val="Aucuneliste"/>
    <w:rsid w:val="00E968CA"/>
    <w:pPr>
      <w:numPr>
        <w:numId w:val="9"/>
      </w:numPr>
    </w:pPr>
  </w:style>
  <w:style w:type="numbering" w:customStyle="1" w:styleId="WWNum1">
    <w:name w:val="WWNum1"/>
    <w:basedOn w:val="Aucuneliste"/>
    <w:rsid w:val="00E968CA"/>
    <w:pPr>
      <w:numPr>
        <w:numId w:val="10"/>
      </w:numPr>
    </w:pPr>
  </w:style>
  <w:style w:type="numbering" w:customStyle="1" w:styleId="WWNum3">
    <w:name w:val="WWNum3"/>
    <w:basedOn w:val="Aucuneliste"/>
    <w:rsid w:val="00E968CA"/>
    <w:pPr>
      <w:numPr>
        <w:numId w:val="11"/>
      </w:numPr>
    </w:pPr>
  </w:style>
  <w:style w:type="numbering" w:customStyle="1" w:styleId="WWNum2">
    <w:name w:val="WWNum2"/>
    <w:basedOn w:val="Aucuneliste"/>
    <w:rsid w:val="00E968CA"/>
    <w:pPr>
      <w:numPr>
        <w:numId w:val="12"/>
      </w:numPr>
    </w:pPr>
  </w:style>
  <w:style w:type="numbering" w:customStyle="1" w:styleId="WW8Num12">
    <w:name w:val="WW8Num12"/>
    <w:basedOn w:val="Aucuneliste"/>
    <w:rsid w:val="00E968CA"/>
    <w:pPr>
      <w:numPr>
        <w:numId w:val="13"/>
      </w:numPr>
    </w:pPr>
  </w:style>
  <w:style w:type="numbering" w:customStyle="1" w:styleId="WW8Num10">
    <w:name w:val="WW8Num10"/>
    <w:basedOn w:val="Aucuneliste"/>
    <w:rsid w:val="00E968CA"/>
    <w:pPr>
      <w:numPr>
        <w:numId w:val="14"/>
      </w:numPr>
    </w:pPr>
  </w:style>
  <w:style w:type="numbering" w:customStyle="1" w:styleId="WW8Num11">
    <w:name w:val="WW8Num11"/>
    <w:basedOn w:val="Aucuneliste"/>
    <w:rsid w:val="00E968CA"/>
    <w:pPr>
      <w:numPr>
        <w:numId w:val="15"/>
      </w:numPr>
    </w:pPr>
  </w:style>
  <w:style w:type="numbering" w:customStyle="1" w:styleId="WW8Num21">
    <w:name w:val="WW8Num21"/>
    <w:basedOn w:val="Aucuneliste"/>
    <w:rsid w:val="00E968CA"/>
    <w:pPr>
      <w:numPr>
        <w:numId w:val="16"/>
      </w:numPr>
    </w:pPr>
  </w:style>
  <w:style w:type="numbering" w:customStyle="1" w:styleId="WW8Num14">
    <w:name w:val="WW8Num14"/>
    <w:basedOn w:val="Aucuneliste"/>
    <w:rsid w:val="00E968CA"/>
    <w:pPr>
      <w:numPr>
        <w:numId w:val="17"/>
      </w:numPr>
    </w:pPr>
  </w:style>
  <w:style w:type="numbering" w:customStyle="1" w:styleId="WW8Num13">
    <w:name w:val="WW8Num13"/>
    <w:basedOn w:val="Aucuneliste"/>
    <w:rsid w:val="00E968CA"/>
    <w:pPr>
      <w:numPr>
        <w:numId w:val="18"/>
      </w:numPr>
    </w:pPr>
  </w:style>
  <w:style w:type="numbering" w:customStyle="1" w:styleId="WW8Num20">
    <w:name w:val="WW8Num20"/>
    <w:basedOn w:val="Aucuneliste"/>
    <w:rsid w:val="00E968CA"/>
    <w:pPr>
      <w:numPr>
        <w:numId w:val="19"/>
      </w:numPr>
    </w:pPr>
  </w:style>
  <w:style w:type="numbering" w:customStyle="1" w:styleId="WW8Num17">
    <w:name w:val="WW8Num17"/>
    <w:basedOn w:val="Aucuneliste"/>
    <w:rsid w:val="00E968CA"/>
    <w:pPr>
      <w:numPr>
        <w:numId w:val="20"/>
      </w:numPr>
    </w:pPr>
  </w:style>
  <w:style w:type="numbering" w:customStyle="1" w:styleId="WW8Num23">
    <w:name w:val="WW8Num23"/>
    <w:basedOn w:val="Aucuneliste"/>
    <w:rsid w:val="00E968CA"/>
    <w:pPr>
      <w:numPr>
        <w:numId w:val="21"/>
      </w:numPr>
    </w:pPr>
  </w:style>
  <w:style w:type="numbering" w:customStyle="1" w:styleId="WWNum4">
    <w:name w:val="WWNum4"/>
    <w:basedOn w:val="Aucuneliste"/>
    <w:rsid w:val="00E968CA"/>
    <w:pPr>
      <w:numPr>
        <w:numId w:val="22"/>
      </w:numPr>
    </w:pPr>
  </w:style>
  <w:style w:type="numbering" w:customStyle="1" w:styleId="WWNum5">
    <w:name w:val="WWNum5"/>
    <w:basedOn w:val="Aucuneliste"/>
    <w:rsid w:val="00E968CA"/>
    <w:pPr>
      <w:numPr>
        <w:numId w:val="23"/>
      </w:numPr>
    </w:pPr>
  </w:style>
  <w:style w:type="numbering" w:customStyle="1" w:styleId="WWNum6">
    <w:name w:val="WWNum6"/>
    <w:basedOn w:val="Aucuneliste"/>
    <w:rsid w:val="00E968CA"/>
    <w:pPr>
      <w:numPr>
        <w:numId w:val="24"/>
      </w:numPr>
    </w:pPr>
  </w:style>
  <w:style w:type="paragraph" w:customStyle="1" w:styleId="recours">
    <w:name w:val="recours"/>
    <w:basedOn w:val="Normal"/>
    <w:rsid w:val="00BD4487"/>
    <w:pPr>
      <w:suppressAutoHyphens/>
      <w:autoSpaceDE w:val="0"/>
      <w:ind w:left="284" w:right="6095"/>
      <w:jc w:val="both"/>
    </w:pPr>
    <w:rPr>
      <w:rFonts w:ascii="Arial" w:hAnsi="Arial" w:cs="Arial"/>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9051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72913969">
      <w:bodyDiv w:val="1"/>
      <w:marLeft w:val="0"/>
      <w:marRight w:val="0"/>
      <w:marTop w:val="0"/>
      <w:marBottom w:val="0"/>
      <w:divBdr>
        <w:top w:val="none" w:sz="0" w:space="0" w:color="auto"/>
        <w:left w:val="none" w:sz="0" w:space="0" w:color="auto"/>
        <w:bottom w:val="none" w:sz="0" w:space="0" w:color="auto"/>
        <w:right w:val="none" w:sz="0" w:space="0" w:color="auto"/>
      </w:divBdr>
    </w:div>
    <w:div w:id="1037702708">
      <w:bodyDiv w:val="1"/>
      <w:marLeft w:val="0"/>
      <w:marRight w:val="0"/>
      <w:marTop w:val="0"/>
      <w:marBottom w:val="0"/>
      <w:divBdr>
        <w:top w:val="none" w:sz="0" w:space="0" w:color="auto"/>
        <w:left w:val="none" w:sz="0" w:space="0" w:color="auto"/>
        <w:bottom w:val="none" w:sz="0" w:space="0" w:color="auto"/>
        <w:right w:val="none" w:sz="0" w:space="0" w:color="auto"/>
      </w:divBdr>
    </w:div>
    <w:div w:id="1049184962">
      <w:bodyDiv w:val="1"/>
      <w:marLeft w:val="0"/>
      <w:marRight w:val="0"/>
      <w:marTop w:val="0"/>
      <w:marBottom w:val="0"/>
      <w:divBdr>
        <w:top w:val="none" w:sz="0" w:space="0" w:color="auto"/>
        <w:left w:val="none" w:sz="0" w:space="0" w:color="auto"/>
        <w:bottom w:val="none" w:sz="0" w:space="0" w:color="auto"/>
        <w:right w:val="none" w:sz="0" w:space="0" w:color="auto"/>
      </w:divBdr>
    </w:div>
    <w:div w:id="1164470525">
      <w:bodyDiv w:val="1"/>
      <w:marLeft w:val="0"/>
      <w:marRight w:val="0"/>
      <w:marTop w:val="0"/>
      <w:marBottom w:val="0"/>
      <w:divBdr>
        <w:top w:val="none" w:sz="0" w:space="0" w:color="auto"/>
        <w:left w:val="none" w:sz="0" w:space="0" w:color="auto"/>
        <w:bottom w:val="none" w:sz="0" w:space="0" w:color="auto"/>
        <w:right w:val="none" w:sz="0" w:space="0" w:color="auto"/>
      </w:divBdr>
    </w:div>
    <w:div w:id="1219051447">
      <w:bodyDiv w:val="1"/>
      <w:marLeft w:val="0"/>
      <w:marRight w:val="0"/>
      <w:marTop w:val="0"/>
      <w:marBottom w:val="0"/>
      <w:divBdr>
        <w:top w:val="none" w:sz="0" w:space="0" w:color="auto"/>
        <w:left w:val="none" w:sz="0" w:space="0" w:color="auto"/>
        <w:bottom w:val="none" w:sz="0" w:space="0" w:color="auto"/>
        <w:right w:val="none" w:sz="0" w:space="0" w:color="auto"/>
      </w:divBdr>
    </w:div>
    <w:div w:id="136212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9B44D-F04B-4BAB-AD5F-258AAB10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1984</Words>
  <Characters>10763</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SYNDICAT DEPATEMENTAL D’ELECTRICITE</vt:lpstr>
    </vt:vector>
  </TitlesOfParts>
  <Company>Hewlett-Packard Company</Company>
  <LinksUpToDate>false</LinksUpToDate>
  <CharactersWithSpaces>12722</CharactersWithSpaces>
  <SharedDoc>false</SharedDoc>
  <HLinks>
    <vt:vector size="6" baseType="variant">
      <vt:variant>
        <vt:i4>8060998</vt:i4>
      </vt:variant>
      <vt:variant>
        <vt:i4>120</vt:i4>
      </vt:variant>
      <vt:variant>
        <vt:i4>0</vt:i4>
      </vt:variant>
      <vt:variant>
        <vt:i4>5</vt:i4>
      </vt:variant>
      <vt:variant>
        <vt:lpwstr>mailto:lgauthier@sdeg16.fr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SYNDICAT DEPATEMENTAL D’ELECTRICITE</dc:title>
  <dc:subject/>
  <dc:creator>SYDEC</dc:creator>
  <cp:keywords/>
  <dc:description/>
  <cp:lastModifiedBy>CDG16 ADELINE TRILLAUD</cp:lastModifiedBy>
  <cp:revision>37</cp:revision>
  <cp:lastPrinted>2026-01-13T12:43:00Z</cp:lastPrinted>
  <dcterms:created xsi:type="dcterms:W3CDTF">2025-01-24T09:33:00Z</dcterms:created>
  <dcterms:modified xsi:type="dcterms:W3CDTF">2026-01-13T15:53:00Z</dcterms:modified>
</cp:coreProperties>
</file>