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977FA" w14:textId="77777777" w:rsidR="004A7A98" w:rsidRPr="00C2206A" w:rsidRDefault="004A7A98" w:rsidP="00F56D7F">
      <w:pPr>
        <w:spacing w:after="0" w:line="240" w:lineRule="auto"/>
        <w:jc w:val="both"/>
        <w:rPr>
          <w:rFonts w:ascii="Calibri" w:hAnsi="Calibri" w:cs="Calibri"/>
          <w:sz w:val="21"/>
          <w:szCs w:val="21"/>
        </w:rPr>
      </w:pPr>
    </w:p>
    <w:p w14:paraId="1A7DD4B2" w14:textId="1C03DCAB" w:rsidR="004A7A98" w:rsidRPr="002B7F8B" w:rsidRDefault="004A7A98" w:rsidP="00F56D7F">
      <w:pPr>
        <w:spacing w:after="0" w:line="240" w:lineRule="auto"/>
        <w:jc w:val="center"/>
        <w:rPr>
          <w:rFonts w:cstheme="minorHAnsi"/>
          <w:b/>
          <w:i/>
          <w:sz w:val="21"/>
          <w:szCs w:val="21"/>
        </w:rPr>
      </w:pPr>
      <w:r w:rsidRPr="002B7F8B">
        <w:rPr>
          <w:rFonts w:cstheme="minorHAnsi"/>
          <w:b/>
          <w:noProof/>
          <w:sz w:val="21"/>
          <w:szCs w:val="21"/>
        </w:rPr>
        <mc:AlternateContent>
          <mc:Choice Requires="wps">
            <w:drawing>
              <wp:anchor distT="0" distB="0" distL="114300" distR="114300" simplePos="0" relativeHeight="251737600" behindDoc="0" locked="0" layoutInCell="1" allowOverlap="1" wp14:anchorId="25B8C1AD" wp14:editId="3BEACE2F">
                <wp:simplePos x="0" y="0"/>
                <wp:positionH relativeFrom="column">
                  <wp:posOffset>2185035</wp:posOffset>
                </wp:positionH>
                <wp:positionV relativeFrom="paragraph">
                  <wp:posOffset>90170</wp:posOffset>
                </wp:positionV>
                <wp:extent cx="1562100" cy="647700"/>
                <wp:effectExtent l="0" t="0" r="19050" b="1905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47700"/>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4AB5B29C" w14:textId="77777777" w:rsidR="004A7A98" w:rsidRPr="00263D8E" w:rsidRDefault="004A7A98" w:rsidP="004A7A98">
                            <w:pPr>
                              <w:spacing w:after="0" w:line="240" w:lineRule="auto"/>
                              <w:jc w:val="center"/>
                              <w:rPr>
                                <w:rFonts w:cstheme="minorHAnsi"/>
                                <w:color w:val="0070C0"/>
                                <w:sz w:val="20"/>
                                <w:szCs w:val="20"/>
                              </w:rPr>
                            </w:pPr>
                            <w:r>
                              <w:rPr>
                                <w:rFonts w:cstheme="minorHAnsi"/>
                                <w:b/>
                                <w:color w:val="0070C0"/>
                                <w:sz w:val="20"/>
                                <w:szCs w:val="20"/>
                              </w:rPr>
                              <w:t>P</w:t>
                            </w:r>
                            <w:r w:rsidRPr="00263D8E">
                              <w:rPr>
                                <w:rFonts w:cstheme="minorHAnsi"/>
                                <w:b/>
                                <w:color w:val="0070C0"/>
                                <w:sz w:val="20"/>
                                <w:szCs w:val="20"/>
                              </w:rPr>
                              <w:t>récisions (en bleu)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5B8C1AD" id="AutoShape 21" o:spid="_x0000_s1026" style="position:absolute;left:0;text-align:left;margin-left:172.05pt;margin-top:7.1pt;width:123pt;height:51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" fillcolor="#bdd7ee" strokecolor="#dbe5f1 [660]" strokeweight="1pt">
                <v:stroke joinstyle="miter"/>
                <v:path arrowok="t"/>
                <v:textbox>
                  <w:txbxContent>
                    <w:p w14:paraId="4AB5B29C" w14:textId="77777777" w:rsidR="004A7A98" w:rsidRPr="00263D8E" w:rsidRDefault="004A7A98" w:rsidP="004A7A98">
                      <w:pPr>
                        <w:spacing w:after="0" w:line="240" w:lineRule="auto"/>
                        <w:jc w:val="center"/>
                        <w:rPr>
                          <w:rFonts w:cstheme="minorHAnsi"/>
                          <w:color w:val="0070C0"/>
                          <w:sz w:val="20"/>
                          <w:szCs w:val="20"/>
                        </w:rPr>
                      </w:pPr>
                      <w:r>
                        <w:rPr>
                          <w:rFonts w:cstheme="minorHAnsi"/>
                          <w:b/>
                          <w:color w:val="0070C0"/>
                          <w:sz w:val="20"/>
                          <w:szCs w:val="20"/>
                        </w:rPr>
                        <w:t>P</w:t>
                      </w:r>
                      <w:r w:rsidRPr="00263D8E">
                        <w:rPr>
                          <w:rFonts w:cstheme="minorHAnsi"/>
                          <w:b/>
                          <w:color w:val="0070C0"/>
                          <w:sz w:val="20"/>
                          <w:szCs w:val="20"/>
                        </w:rPr>
                        <w:t>récisions (en bleu)</w:t>
                      </w:r>
                    </w:p>
                  </w:txbxContent>
                </v:textbox>
              </v:roundrect>
            </w:pict>
          </mc:Fallback>
        </mc:AlternateContent>
      </w:r>
      <w:r w:rsidRPr="002B7F8B">
        <w:rPr>
          <w:rFonts w:cstheme="minorHAnsi"/>
          <w:b/>
          <w:noProof/>
          <w:sz w:val="21"/>
          <w:szCs w:val="21"/>
        </w:rPr>
        <mc:AlternateContent>
          <mc:Choice Requires="wps">
            <w:drawing>
              <wp:anchor distT="0" distB="0" distL="114300" distR="114300" simplePos="0" relativeHeight="251736576" behindDoc="0" locked="0" layoutInCell="1" allowOverlap="1" wp14:anchorId="39F4ADBA" wp14:editId="7AB98B70">
                <wp:simplePos x="0" y="0"/>
                <wp:positionH relativeFrom="column">
                  <wp:posOffset>184785</wp:posOffset>
                </wp:positionH>
                <wp:positionV relativeFrom="paragraph">
                  <wp:posOffset>90170</wp:posOffset>
                </wp:positionV>
                <wp:extent cx="1905000" cy="647700"/>
                <wp:effectExtent l="0" t="0" r="19050" b="1905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647700"/>
                        </a:xfrm>
                        <a:prstGeom prst="roundRect">
                          <a:avLst>
                            <a:gd name="adj" fmla="val 16667"/>
                          </a:avLst>
                        </a:prstGeom>
                        <a:solidFill>
                          <a:schemeClr val="accent2">
                            <a:lumMod val="20000"/>
                            <a:lumOff val="80000"/>
                          </a:schemeClr>
                        </a:solidFill>
                        <a:ln w="12700">
                          <a:solidFill>
                            <a:schemeClr val="accent2">
                              <a:lumMod val="20000"/>
                              <a:lumOff val="80000"/>
                            </a:schemeClr>
                          </a:solidFill>
                          <a:miter lim="800000"/>
                          <a:headEnd/>
                          <a:tailEnd/>
                        </a:ln>
                      </wps:spPr>
                      <wps:txbx>
                        <w:txbxContent>
                          <w:p w14:paraId="3791F838" w14:textId="77777777" w:rsidR="004A7A98" w:rsidRDefault="004A7A98" w:rsidP="004A7A98">
                            <w:pPr>
                              <w:spacing w:after="0" w:line="240" w:lineRule="auto"/>
                              <w:jc w:val="center"/>
                              <w:rPr>
                                <w:rFonts w:cstheme="minorHAnsi"/>
                                <w:b/>
                                <w:color w:val="FF0000"/>
                                <w:sz w:val="20"/>
                                <w:szCs w:val="20"/>
                              </w:rPr>
                            </w:pPr>
                            <w:r>
                              <w:rPr>
                                <w:rFonts w:cstheme="minorHAnsi"/>
                                <w:b/>
                                <w:color w:val="FF0000"/>
                                <w:sz w:val="20"/>
                                <w:szCs w:val="20"/>
                              </w:rPr>
                              <w:t>E</w:t>
                            </w:r>
                            <w:r w:rsidRPr="00263D8E">
                              <w:rPr>
                                <w:rFonts w:cstheme="minorHAnsi"/>
                                <w:b/>
                                <w:color w:val="FF0000"/>
                                <w:sz w:val="20"/>
                                <w:szCs w:val="20"/>
                              </w:rPr>
                              <w:t>xemples (en rouge)</w:t>
                            </w:r>
                            <w:r>
                              <w:rPr>
                                <w:rFonts w:cstheme="minorHAnsi"/>
                                <w:b/>
                                <w:color w:val="FF0000"/>
                                <w:sz w:val="20"/>
                                <w:szCs w:val="20"/>
                              </w:rPr>
                              <w:t xml:space="preserve"> : </w:t>
                            </w:r>
                          </w:p>
                          <w:p w14:paraId="75EC453F" w14:textId="77777777" w:rsidR="004A7A98" w:rsidRPr="00263D8E" w:rsidRDefault="004A7A98" w:rsidP="004A7A98">
                            <w:pPr>
                              <w:spacing w:after="0" w:line="240" w:lineRule="auto"/>
                              <w:jc w:val="center"/>
                              <w:rPr>
                                <w:rFonts w:cstheme="minorHAnsi"/>
                                <w:color w:val="FF0000"/>
                                <w:sz w:val="20"/>
                                <w:szCs w:val="20"/>
                              </w:rPr>
                            </w:pPr>
                            <w:r w:rsidRPr="00263D8E">
                              <w:rPr>
                                <w:rFonts w:cstheme="minorHAnsi"/>
                                <w:b/>
                                <w:color w:val="FF0000"/>
                                <w:sz w:val="20"/>
                                <w:szCs w:val="20"/>
                              </w:rPr>
                              <w:t>à supprimer dans votre projet de délibération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9F4ADBA" id="AutoShape 19" o:spid="_x0000_s1027" style="position:absolute;left:0;text-align:left;margin-left:14.55pt;margin-top:7.1pt;width:150pt;height:51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" fillcolor="#f2dbdb [661]" strokecolor="#f2dbdb [661]" strokeweight="1pt">
                <v:stroke joinstyle="miter"/>
                <v:path arrowok="t"/>
                <v:textbox>
                  <w:txbxContent>
                    <w:p w14:paraId="3791F838" w14:textId="77777777" w:rsidR="004A7A98" w:rsidRDefault="004A7A98" w:rsidP="004A7A98">
                      <w:pPr>
                        <w:spacing w:after="0" w:line="240" w:lineRule="auto"/>
                        <w:jc w:val="center"/>
                        <w:rPr>
                          <w:rFonts w:cstheme="minorHAnsi"/>
                          <w:b/>
                          <w:color w:val="FF0000"/>
                          <w:sz w:val="20"/>
                          <w:szCs w:val="20"/>
                        </w:rPr>
                      </w:pPr>
                      <w:r>
                        <w:rPr>
                          <w:rFonts w:cstheme="minorHAnsi"/>
                          <w:b/>
                          <w:color w:val="FF0000"/>
                          <w:sz w:val="20"/>
                          <w:szCs w:val="20"/>
                        </w:rPr>
                        <w:t>E</w:t>
                      </w:r>
                      <w:r w:rsidRPr="00263D8E">
                        <w:rPr>
                          <w:rFonts w:cstheme="minorHAnsi"/>
                          <w:b/>
                          <w:color w:val="FF0000"/>
                          <w:sz w:val="20"/>
                          <w:szCs w:val="20"/>
                        </w:rPr>
                        <w:t>xemples (en rouge)</w:t>
                      </w:r>
                      <w:r>
                        <w:rPr>
                          <w:rFonts w:cstheme="minorHAnsi"/>
                          <w:b/>
                          <w:color w:val="FF0000"/>
                          <w:sz w:val="20"/>
                          <w:szCs w:val="20"/>
                        </w:rPr>
                        <w:t xml:space="preserve"> : </w:t>
                      </w:r>
                    </w:p>
                    <w:p w14:paraId="75EC453F" w14:textId="77777777" w:rsidR="004A7A98" w:rsidRPr="00263D8E" w:rsidRDefault="004A7A98" w:rsidP="004A7A98">
                      <w:pPr>
                        <w:spacing w:after="0" w:line="240" w:lineRule="auto"/>
                        <w:jc w:val="center"/>
                        <w:rPr>
                          <w:rFonts w:cstheme="minorHAnsi"/>
                          <w:color w:val="FF0000"/>
                          <w:sz w:val="20"/>
                          <w:szCs w:val="20"/>
                        </w:rPr>
                      </w:pPr>
                      <w:r w:rsidRPr="00263D8E">
                        <w:rPr>
                          <w:rFonts w:cstheme="minorHAnsi"/>
                          <w:b/>
                          <w:color w:val="FF0000"/>
                          <w:sz w:val="20"/>
                          <w:szCs w:val="20"/>
                        </w:rPr>
                        <w:t>à supprimer dans votre projet de délibération</w:t>
                      </w:r>
                    </w:p>
                  </w:txbxContent>
                </v:textbox>
              </v:roundrect>
            </w:pict>
          </mc:Fallback>
        </mc:AlternateContent>
      </w:r>
    </w:p>
    <w:p w14:paraId="25319E1E" w14:textId="77777777" w:rsidR="004A7A98" w:rsidRDefault="004A7A98" w:rsidP="00F56D7F">
      <w:pPr>
        <w:spacing w:after="0" w:line="240" w:lineRule="auto"/>
        <w:ind w:left="4956" w:firstLine="708"/>
        <w:jc w:val="center"/>
        <w:rPr>
          <w:rFonts w:cstheme="minorHAnsi"/>
          <w:b/>
          <w:i/>
          <w:sz w:val="20"/>
          <w:szCs w:val="20"/>
        </w:rPr>
      </w:pPr>
    </w:p>
    <w:p w14:paraId="685572AC" w14:textId="5B3541FE" w:rsidR="004A7A98" w:rsidRPr="004A7A98" w:rsidRDefault="004A7A98" w:rsidP="00F56D7F">
      <w:pPr>
        <w:spacing w:after="0" w:line="240" w:lineRule="auto"/>
        <w:ind w:left="4956" w:firstLine="708"/>
        <w:jc w:val="center"/>
        <w:rPr>
          <w:rFonts w:cstheme="minorHAnsi"/>
          <w:b/>
          <w:sz w:val="20"/>
          <w:szCs w:val="20"/>
        </w:rPr>
      </w:pPr>
      <w:r w:rsidRPr="004A7A98">
        <w:rPr>
          <w:rFonts w:cstheme="minorHAnsi"/>
          <w:b/>
          <w:i/>
          <w:sz w:val="20"/>
          <w:szCs w:val="20"/>
        </w:rPr>
        <w:t>Autres choix possibles (en italique)</w:t>
      </w:r>
      <w:r w:rsidRPr="004A7A98">
        <w:rPr>
          <w:rFonts w:cstheme="minorHAnsi"/>
          <w:b/>
          <w:sz w:val="20"/>
          <w:szCs w:val="20"/>
        </w:rPr>
        <w:t> </w:t>
      </w:r>
    </w:p>
    <w:p w14:paraId="311D31A9" w14:textId="77777777" w:rsidR="004A7A98" w:rsidRPr="002B7F8B" w:rsidRDefault="004A7A98" w:rsidP="00F56D7F">
      <w:pPr>
        <w:spacing w:after="0" w:line="240" w:lineRule="auto"/>
        <w:ind w:left="4956" w:firstLine="708"/>
        <w:jc w:val="center"/>
        <w:rPr>
          <w:rFonts w:cstheme="minorHAnsi"/>
          <w:b/>
          <w:sz w:val="21"/>
          <w:szCs w:val="21"/>
        </w:rPr>
      </w:pPr>
    </w:p>
    <w:p w14:paraId="4806FFEE" w14:textId="77777777" w:rsidR="004A7A98" w:rsidRDefault="004A7A98" w:rsidP="00F56D7F">
      <w:pPr>
        <w:spacing w:after="0" w:line="240" w:lineRule="auto"/>
        <w:jc w:val="center"/>
        <w:rPr>
          <w:rFonts w:cstheme="minorHAnsi"/>
          <w:b/>
          <w:sz w:val="21"/>
          <w:szCs w:val="21"/>
        </w:rPr>
      </w:pPr>
    </w:p>
    <w:p w14:paraId="388C0814" w14:textId="77777777" w:rsidR="004A7A98" w:rsidRPr="002B7F8B" w:rsidRDefault="004A7A98" w:rsidP="00F56D7F">
      <w:pPr>
        <w:spacing w:after="0" w:line="240" w:lineRule="auto"/>
        <w:jc w:val="center"/>
        <w:rPr>
          <w:rFonts w:cstheme="minorHAnsi"/>
          <w:b/>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2B7F8B" w:rsidRPr="00B85784" w14:paraId="145407F2" w14:textId="77777777" w:rsidTr="00606184">
        <w:trPr>
          <w:trHeight w:val="1328"/>
        </w:trPr>
        <w:tc>
          <w:tcPr>
            <w:tcW w:w="3157" w:type="dxa"/>
            <w:tcBorders>
              <w:top w:val="nil"/>
              <w:left w:val="nil"/>
              <w:bottom w:val="nil"/>
              <w:right w:val="single" w:sz="4" w:space="0" w:color="auto"/>
            </w:tcBorders>
            <w:vAlign w:val="center"/>
          </w:tcPr>
          <w:p w14:paraId="1BDB0371" w14:textId="77777777" w:rsidR="002B7F8B" w:rsidRPr="00B85784" w:rsidRDefault="002B7F8B" w:rsidP="00F56D7F">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3C1FD21B" w14:textId="77777777" w:rsidR="002B7F8B" w:rsidRDefault="002B7F8B" w:rsidP="00F56D7F">
            <w:pPr>
              <w:tabs>
                <w:tab w:val="right" w:leader="dot" w:pos="5500"/>
              </w:tabs>
              <w:spacing w:after="0" w:line="240" w:lineRule="auto"/>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2BCC174C" w14:textId="77777777" w:rsidR="002B7F8B" w:rsidRPr="00263D8E" w:rsidRDefault="002B7F8B" w:rsidP="00F56D7F">
            <w:pPr>
              <w:tabs>
                <w:tab w:val="right" w:leader="dot" w:pos="5500"/>
              </w:tabs>
              <w:spacing w:after="0" w:line="240" w:lineRule="auto"/>
              <w:ind w:left="227"/>
              <w:jc w:val="right"/>
              <w:rPr>
                <w:rFonts w:ascii="Calibri" w:hAnsi="Calibri" w:cs="Calibri"/>
                <w:b/>
                <w:bCs/>
                <w:sz w:val="24"/>
                <w:szCs w:val="24"/>
              </w:rPr>
            </w:pPr>
          </w:p>
          <w:p w14:paraId="4FA68F02" w14:textId="464E7825" w:rsidR="002B7F8B" w:rsidRPr="00263D8E" w:rsidRDefault="002B7F8B" w:rsidP="00F56D7F">
            <w:pPr>
              <w:spacing w:after="0" w:line="240" w:lineRule="auto"/>
              <w:jc w:val="center"/>
              <w:rPr>
                <w:rFonts w:cstheme="minorHAnsi"/>
                <w:b/>
                <w:sz w:val="24"/>
                <w:szCs w:val="24"/>
              </w:rPr>
            </w:pPr>
            <w:r w:rsidRPr="00263D8E">
              <w:rPr>
                <w:rFonts w:ascii="Calibri" w:hAnsi="Calibri" w:cs="Calibri"/>
                <w:b/>
                <w:bCs/>
                <w:sz w:val="24"/>
                <w:szCs w:val="24"/>
              </w:rPr>
              <w:t xml:space="preserve">Délibération </w:t>
            </w:r>
            <w:bookmarkStart w:id="0" w:name="_Hlk153352818"/>
            <w:r w:rsidRPr="00263D8E">
              <w:rPr>
                <w:rFonts w:ascii="Calibri" w:hAnsi="Calibri" w:cs="Calibri"/>
                <w:b/>
                <w:bCs/>
                <w:sz w:val="24"/>
                <w:szCs w:val="24"/>
              </w:rPr>
              <w:t>i</w:t>
            </w:r>
            <w:r w:rsidRPr="00263D8E">
              <w:rPr>
                <w:rFonts w:cstheme="minorHAnsi"/>
                <w:b/>
                <w:sz w:val="24"/>
                <w:szCs w:val="24"/>
              </w:rPr>
              <w:t>nstituant le régime indemnitaire tenant compte des fonctions, des sujétions de l’expertise et de l’engagement professionnel</w:t>
            </w:r>
            <w:bookmarkEnd w:id="0"/>
            <w:r w:rsidR="006D4A4B">
              <w:rPr>
                <w:rFonts w:cstheme="minorHAnsi"/>
                <w:b/>
                <w:sz w:val="24"/>
                <w:szCs w:val="24"/>
              </w:rPr>
              <w:t xml:space="preserve"> </w:t>
            </w:r>
            <w:r w:rsidRPr="00263D8E">
              <w:rPr>
                <w:rFonts w:cstheme="minorHAnsi"/>
                <w:b/>
                <w:sz w:val="24"/>
                <w:szCs w:val="24"/>
              </w:rPr>
              <w:t>(RIFSEEP)</w:t>
            </w:r>
          </w:p>
          <w:p w14:paraId="43C915BF" w14:textId="77777777" w:rsidR="002B7F8B" w:rsidRPr="00B85784" w:rsidRDefault="002B7F8B" w:rsidP="00F56D7F">
            <w:pPr>
              <w:tabs>
                <w:tab w:val="right" w:leader="dot" w:pos="5500"/>
              </w:tabs>
              <w:spacing w:after="0" w:line="240" w:lineRule="auto"/>
              <w:ind w:left="227"/>
              <w:rPr>
                <w:rFonts w:ascii="Calibri" w:hAnsi="Calibri" w:cs="Calibri"/>
                <w:sz w:val="21"/>
                <w:szCs w:val="21"/>
              </w:rPr>
            </w:pPr>
          </w:p>
        </w:tc>
      </w:tr>
    </w:tbl>
    <w:p w14:paraId="6FC8172C" w14:textId="77777777" w:rsidR="00261A12" w:rsidRDefault="00261A12" w:rsidP="00F56D7F">
      <w:pPr>
        <w:spacing w:after="0" w:line="240" w:lineRule="auto"/>
        <w:jc w:val="both"/>
        <w:rPr>
          <w:rFonts w:cstheme="minorHAnsi"/>
          <w:sz w:val="21"/>
          <w:szCs w:val="21"/>
        </w:rPr>
      </w:pPr>
    </w:p>
    <w:p w14:paraId="195D9116" w14:textId="01F3E198" w:rsidR="00261A12" w:rsidRPr="002B7F8B" w:rsidRDefault="00261A12" w:rsidP="00F56D7F">
      <w:pPr>
        <w:spacing w:after="0" w:line="240" w:lineRule="auto"/>
        <w:jc w:val="both"/>
        <w:rPr>
          <w:rFonts w:cstheme="minorHAnsi"/>
          <w:sz w:val="21"/>
          <w:szCs w:val="21"/>
        </w:rPr>
      </w:pPr>
      <w:r w:rsidRPr="002B7F8B">
        <w:rPr>
          <w:rFonts w:cstheme="minorHAnsi"/>
          <w:sz w:val="21"/>
          <w:szCs w:val="21"/>
        </w:rPr>
        <w:t xml:space="preserve">M………………………………… </w:t>
      </w:r>
      <w:r w:rsidRPr="002B7F8B">
        <w:rPr>
          <w:rFonts w:cstheme="minorHAnsi"/>
          <w:i/>
          <w:sz w:val="21"/>
          <w:szCs w:val="21"/>
        </w:rPr>
        <w:t>(Le Maire, Président)</w:t>
      </w:r>
      <w:r w:rsidRPr="002B7F8B">
        <w:rPr>
          <w:rFonts w:cstheme="minorHAnsi"/>
          <w:sz w:val="21"/>
          <w:szCs w:val="21"/>
        </w:rPr>
        <w:t xml:space="preserve"> expose que le nouveau régime indemnitaire tenant compte des fonctions, des sujétions, de l’expertise et de l’engagement professionnel (RIFSEEP) mis en place pour la fonction publique de l’</w:t>
      </w:r>
      <w:r>
        <w:rPr>
          <w:rFonts w:cstheme="minorHAnsi"/>
          <w:sz w:val="21"/>
          <w:szCs w:val="21"/>
        </w:rPr>
        <w:t>État</w:t>
      </w:r>
      <w:r w:rsidRPr="002B7F8B">
        <w:rPr>
          <w:rFonts w:cstheme="minorHAnsi"/>
          <w:sz w:val="21"/>
          <w:szCs w:val="21"/>
        </w:rPr>
        <w:t xml:space="preserve"> est transposable à la fonction publique territoriale au nom du principe de parité découlant de l’article </w:t>
      </w:r>
      <w:r w:rsidR="00AD41A8">
        <w:rPr>
          <w:rFonts w:cstheme="minorHAnsi"/>
          <w:sz w:val="21"/>
          <w:szCs w:val="21"/>
        </w:rPr>
        <w:t>L714-4 du Code Général de la Fonction Publique</w:t>
      </w:r>
      <w:r w:rsidRPr="002B7F8B">
        <w:rPr>
          <w:rFonts w:cstheme="minorHAnsi"/>
          <w:sz w:val="21"/>
          <w:szCs w:val="21"/>
        </w:rPr>
        <w:t>. Il se compose :</w:t>
      </w:r>
    </w:p>
    <w:p w14:paraId="3593C293" w14:textId="77777777" w:rsidR="00261A12" w:rsidRPr="002B7F8B" w:rsidRDefault="00261A12" w:rsidP="00F56D7F">
      <w:pPr>
        <w:spacing w:after="0" w:line="240" w:lineRule="auto"/>
        <w:rPr>
          <w:rFonts w:cstheme="minorHAnsi"/>
          <w:sz w:val="21"/>
          <w:szCs w:val="21"/>
        </w:rPr>
      </w:pPr>
    </w:p>
    <w:p w14:paraId="009C431E" w14:textId="5054A8B8" w:rsidR="00261A12" w:rsidRPr="001B6299" w:rsidRDefault="00261A12" w:rsidP="00F56D7F">
      <w:pPr>
        <w:pStyle w:val="Paragraphedeliste"/>
        <w:numPr>
          <w:ilvl w:val="0"/>
          <w:numId w:val="1"/>
        </w:numPr>
        <w:spacing w:after="0" w:line="240" w:lineRule="auto"/>
        <w:jc w:val="both"/>
        <w:rPr>
          <w:rFonts w:cstheme="minorHAnsi"/>
          <w:bCs/>
          <w:sz w:val="21"/>
          <w:szCs w:val="21"/>
        </w:rPr>
      </w:pPr>
      <w:r w:rsidRPr="002B7F8B">
        <w:rPr>
          <w:rFonts w:cstheme="minorHAnsi"/>
          <w:sz w:val="21"/>
          <w:szCs w:val="21"/>
        </w:rPr>
        <w:t xml:space="preserve">d’une indemnité liée aux fonctions, aux sujétions et à l’expertise (IFSE) </w:t>
      </w:r>
      <w:r w:rsidRPr="002B7F8B">
        <w:rPr>
          <w:rFonts w:cstheme="minorHAnsi"/>
          <w:bCs/>
          <w:sz w:val="21"/>
          <w:szCs w:val="21"/>
        </w:rPr>
        <w:t xml:space="preserve">tenant compte du niveau d’expertise et de responsabilité du poste occupé mais également de l’expérience professionnelle et </w:t>
      </w:r>
      <w:r w:rsidRPr="002B7F8B">
        <w:rPr>
          <w:rFonts w:cstheme="minorHAnsi"/>
          <w:bCs/>
          <w:i/>
          <w:sz w:val="21"/>
          <w:szCs w:val="21"/>
        </w:rPr>
        <w:t>le cas échéant des résultats collectifs du servic</w:t>
      </w:r>
      <w:r w:rsidRPr="00AD41A8">
        <w:rPr>
          <w:rFonts w:cstheme="minorHAnsi"/>
          <w:bCs/>
          <w:iCs/>
          <w:sz w:val="21"/>
          <w:szCs w:val="21"/>
        </w:rPr>
        <w:t xml:space="preserve">e </w:t>
      </w:r>
      <w:r w:rsidR="00AD41A8" w:rsidRPr="00AD41A8">
        <w:rPr>
          <w:rFonts w:cstheme="minorHAnsi"/>
          <w:bCs/>
          <w:i/>
          <w:sz w:val="21"/>
          <w:szCs w:val="21"/>
        </w:rPr>
        <w:t>(article L714-4 du Code Général de la Fonction Pub</w:t>
      </w:r>
      <w:r w:rsidR="00AD41A8" w:rsidRPr="001B6299">
        <w:rPr>
          <w:rFonts w:cstheme="minorHAnsi"/>
          <w:bCs/>
          <w:i/>
          <w:sz w:val="21"/>
          <w:szCs w:val="21"/>
        </w:rPr>
        <w:t>lique</w:t>
      </w:r>
      <w:r w:rsidRPr="001B6299">
        <w:rPr>
          <w:rFonts w:cstheme="minorHAnsi"/>
          <w:bCs/>
          <w:i/>
          <w:sz w:val="21"/>
          <w:szCs w:val="21"/>
        </w:rPr>
        <w:t>)</w:t>
      </w:r>
      <w:r w:rsidRPr="001B6299">
        <w:rPr>
          <w:rFonts w:cstheme="minorHAnsi"/>
          <w:bCs/>
          <w:iCs/>
          <w:sz w:val="21"/>
          <w:szCs w:val="21"/>
        </w:rPr>
        <w:t xml:space="preserve"> </w:t>
      </w:r>
      <w:r w:rsidRPr="001B6299">
        <w:rPr>
          <w:rFonts w:cstheme="minorHAnsi"/>
          <w:bCs/>
          <w:sz w:val="21"/>
          <w:szCs w:val="21"/>
        </w:rPr>
        <w:t>(part fixe, indemnité principale fixe du dispositif) ;</w:t>
      </w:r>
    </w:p>
    <w:p w14:paraId="05C794D8" w14:textId="77777777" w:rsidR="00261A12" w:rsidRPr="001B6299" w:rsidRDefault="00261A12" w:rsidP="00F56D7F">
      <w:pPr>
        <w:pStyle w:val="Paragraphedeliste"/>
        <w:numPr>
          <w:ilvl w:val="0"/>
          <w:numId w:val="1"/>
        </w:numPr>
        <w:spacing w:after="0" w:line="240" w:lineRule="auto"/>
        <w:jc w:val="both"/>
        <w:rPr>
          <w:rFonts w:cstheme="minorHAnsi"/>
          <w:bCs/>
          <w:sz w:val="21"/>
          <w:szCs w:val="21"/>
        </w:rPr>
      </w:pPr>
      <w:r w:rsidRPr="001B6299">
        <w:rPr>
          <w:rFonts w:cstheme="minorHAnsi"/>
          <w:bCs/>
          <w:sz w:val="21"/>
          <w:szCs w:val="21"/>
        </w:rPr>
        <w:t xml:space="preserve">d’un complément indemnitaire tenant compte de l’engagement professionnel et de la manière de servir (CIA) et </w:t>
      </w:r>
      <w:r w:rsidRPr="001B6299">
        <w:rPr>
          <w:rFonts w:cstheme="minorHAnsi"/>
          <w:bCs/>
          <w:i/>
          <w:sz w:val="21"/>
          <w:szCs w:val="21"/>
        </w:rPr>
        <w:t>le cas échéant des résultats collectifs du service</w:t>
      </w:r>
      <w:r w:rsidRPr="001B6299">
        <w:rPr>
          <w:rFonts w:cstheme="minorHAnsi"/>
          <w:bCs/>
          <w:sz w:val="21"/>
          <w:szCs w:val="21"/>
        </w:rPr>
        <w:t xml:space="preserve"> </w:t>
      </w:r>
      <w:r w:rsidRPr="001B6299">
        <w:rPr>
          <w:rFonts w:cstheme="minorHAnsi"/>
          <w:bCs/>
          <w:i/>
          <w:sz w:val="21"/>
          <w:szCs w:val="21"/>
        </w:rPr>
        <w:t>(nouveau : article 88 de la loi N° 84-53 du 26 janvier 1984 modifié par la loi de transformation de la Fonction Publique)</w:t>
      </w:r>
      <w:r w:rsidRPr="001B6299">
        <w:rPr>
          <w:rFonts w:cstheme="minorHAnsi"/>
          <w:bCs/>
          <w:sz w:val="21"/>
          <w:szCs w:val="21"/>
        </w:rPr>
        <w:t xml:space="preserve"> (part variable).</w:t>
      </w:r>
    </w:p>
    <w:p w14:paraId="54A5C5C3" w14:textId="77777777" w:rsidR="00261A12" w:rsidRPr="002B7F8B" w:rsidRDefault="00261A12" w:rsidP="00F56D7F">
      <w:pPr>
        <w:spacing w:after="0" w:line="240" w:lineRule="auto"/>
        <w:jc w:val="both"/>
        <w:rPr>
          <w:rFonts w:cstheme="minorHAnsi"/>
          <w:sz w:val="21"/>
          <w:szCs w:val="21"/>
        </w:rPr>
      </w:pPr>
    </w:p>
    <w:p w14:paraId="76A09E04" w14:textId="77777777" w:rsidR="00261A12" w:rsidRPr="002B7F8B" w:rsidRDefault="00261A12" w:rsidP="00F56D7F">
      <w:pPr>
        <w:spacing w:after="0" w:line="240" w:lineRule="auto"/>
        <w:jc w:val="both"/>
        <w:rPr>
          <w:rFonts w:cstheme="minorHAnsi"/>
          <w:sz w:val="21"/>
          <w:szCs w:val="21"/>
        </w:rPr>
      </w:pPr>
      <w:r w:rsidRPr="002B7F8B">
        <w:rPr>
          <w:rFonts w:cstheme="minorHAnsi"/>
          <w:sz w:val="21"/>
          <w:szCs w:val="21"/>
        </w:rPr>
        <w:t xml:space="preserve">Dans ce cadre, M………………………… </w:t>
      </w:r>
      <w:r w:rsidRPr="002B7F8B">
        <w:rPr>
          <w:rFonts w:cstheme="minorHAnsi"/>
          <w:i/>
          <w:sz w:val="21"/>
          <w:szCs w:val="21"/>
        </w:rPr>
        <w:t>(Le Maire, Président)</w:t>
      </w:r>
      <w:r w:rsidRPr="002B7F8B">
        <w:rPr>
          <w:rFonts w:cstheme="minorHAnsi"/>
          <w:sz w:val="21"/>
          <w:szCs w:val="21"/>
        </w:rPr>
        <w:t xml:space="preserve"> informe qu’une réflexion a été engagée visant à refondre le régime indemnitaire des agents de ………………………………….... (</w:t>
      </w:r>
      <w:r w:rsidRPr="002B7F8B">
        <w:rPr>
          <w:rFonts w:cstheme="minorHAnsi"/>
          <w:i/>
          <w:sz w:val="21"/>
          <w:szCs w:val="21"/>
        </w:rPr>
        <w:t xml:space="preserve">Nom de la collectivité) </w:t>
      </w:r>
      <w:r w:rsidRPr="002B7F8B">
        <w:rPr>
          <w:rFonts w:cstheme="minorHAnsi"/>
          <w:sz w:val="21"/>
          <w:szCs w:val="21"/>
        </w:rPr>
        <w:t>et instaurer l’IFSE et le CIA afin de remplir le (les) objectif(s) suivant(s) :</w:t>
      </w:r>
    </w:p>
    <w:p w14:paraId="0ADAE7AF" w14:textId="77777777" w:rsidR="00261A12" w:rsidRPr="002B7F8B" w:rsidRDefault="00261A12" w:rsidP="00F56D7F">
      <w:pPr>
        <w:spacing w:after="0" w:line="240" w:lineRule="auto"/>
        <w:jc w:val="both"/>
        <w:rPr>
          <w:rFonts w:cstheme="minorHAnsi"/>
          <w:sz w:val="21"/>
          <w:szCs w:val="21"/>
        </w:rPr>
      </w:pPr>
      <w:r w:rsidRPr="002B7F8B">
        <w:rPr>
          <w:rFonts w:cstheme="minorHAnsi"/>
          <w:sz w:val="21"/>
          <w:szCs w:val="21"/>
        </w:rPr>
        <w:t>………………………………………………………………………………………………………………………………………………………………………………………………………………………………………………………………</w:t>
      </w:r>
    </w:p>
    <w:p w14:paraId="0AF6CB2A" w14:textId="77777777" w:rsidR="00261A12" w:rsidRPr="002B7F8B" w:rsidRDefault="00261A12" w:rsidP="00F56D7F">
      <w:pPr>
        <w:spacing w:after="0" w:line="240" w:lineRule="auto"/>
        <w:rPr>
          <w:rFonts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732480" behindDoc="0" locked="0" layoutInCell="1" allowOverlap="1" wp14:anchorId="0755CEE8" wp14:editId="01EF4C30">
                <wp:simplePos x="0" y="0"/>
                <wp:positionH relativeFrom="column">
                  <wp:posOffset>-100990</wp:posOffset>
                </wp:positionH>
                <wp:positionV relativeFrom="paragraph">
                  <wp:posOffset>-77241</wp:posOffset>
                </wp:positionV>
                <wp:extent cx="6219825" cy="752475"/>
                <wp:effectExtent l="9525" t="12065" r="9525" b="6985"/>
                <wp:wrapNone/>
                <wp:docPr id="14"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825" cy="752475"/>
                        </a:xfrm>
                        <a:prstGeom prst="roundRect">
                          <a:avLst>
                            <a:gd name="adj" fmla="val 16667"/>
                          </a:avLst>
                        </a:prstGeom>
                        <a:solidFill>
                          <a:schemeClr val="accent2">
                            <a:lumMod val="20000"/>
                            <a:lumOff val="80000"/>
                          </a:schemeClr>
                        </a:solidFill>
                        <a:ln w="12700">
                          <a:solidFill>
                            <a:schemeClr val="accent2">
                              <a:lumMod val="20000"/>
                              <a:lumOff val="80000"/>
                            </a:schemeClr>
                          </a:solidFill>
                          <a:miter lim="800000"/>
                          <a:headEnd/>
                          <a:tailEnd/>
                        </a:ln>
                      </wps:spPr>
                      <wps:txbx>
                        <w:txbxContent>
                          <w:p w14:paraId="371E1D7A" w14:textId="6C628E8E" w:rsidR="00261A12" w:rsidRPr="000D042F" w:rsidRDefault="00261A12" w:rsidP="00261A12">
                            <w:pPr>
                              <w:spacing w:after="0" w:line="240" w:lineRule="auto"/>
                              <w:jc w:val="both"/>
                              <w:rPr>
                                <w:rFonts w:cstheme="minorHAnsi"/>
                                <w:color w:val="FF0000"/>
                                <w:sz w:val="21"/>
                                <w:szCs w:val="21"/>
                              </w:rPr>
                            </w:pPr>
                            <w:r w:rsidRPr="000D042F">
                              <w:rPr>
                                <w:rFonts w:cstheme="minorHAnsi"/>
                                <w:b/>
                                <w:color w:val="FF0000"/>
                                <w:sz w:val="21"/>
                                <w:szCs w:val="21"/>
                              </w:rPr>
                              <w:t>Exemples</w:t>
                            </w:r>
                            <w:r w:rsidR="004A7A98" w:rsidRPr="000D042F">
                              <w:rPr>
                                <w:rFonts w:cstheme="minorHAnsi"/>
                                <w:b/>
                                <w:color w:val="FF0000"/>
                                <w:sz w:val="21"/>
                                <w:szCs w:val="21"/>
                              </w:rPr>
                              <w:t xml:space="preserve"> </w:t>
                            </w:r>
                            <w:r w:rsidRPr="000D042F">
                              <w:rPr>
                                <w:rFonts w:cstheme="minorHAnsi"/>
                                <w:b/>
                                <w:color w:val="FF0000"/>
                                <w:sz w:val="21"/>
                                <w:szCs w:val="21"/>
                              </w:rPr>
                              <w:t>d’objectifs :</w:t>
                            </w:r>
                            <w:r w:rsidRPr="000D042F">
                              <w:rPr>
                                <w:rFonts w:cstheme="minorHAnsi"/>
                                <w:color w:val="FF0000"/>
                                <w:sz w:val="21"/>
                                <w:szCs w:val="21"/>
                              </w:rPr>
                              <w:t xml:space="preserve"> prendre en compte les évolutions réglementaires, prendre en compte la place dans l’organigramme et reconnaître les spécificités de certains postes, susciter l’engagement des collaborateurs, renforcer l’attractivité de la collectivité, fidéliser les agents, favoriser une équité entre filières…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755CEE8" id="Rectangle à coins arrondis 5" o:spid="_x0000_s1028" style="position:absolute;margin-left:-7.95pt;margin-top:-6.1pt;width:489.75pt;height:59.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" fillcolor="#f2dbdb [661]" strokecolor="#f2dbdb [661]" strokeweight="1pt">
                <v:stroke joinstyle="miter"/>
                <v:path arrowok="t"/>
                <v:textbox>
                  <w:txbxContent>
                    <w:p w14:paraId="371E1D7A" w14:textId="6C628E8E" w:rsidR="00261A12" w:rsidRPr="000D042F" w:rsidRDefault="00261A12" w:rsidP="00261A12">
                      <w:pPr>
                        <w:spacing w:after="0" w:line="240" w:lineRule="auto"/>
                        <w:jc w:val="both"/>
                        <w:rPr>
                          <w:rFonts w:cstheme="minorHAnsi"/>
                          <w:color w:val="FF0000"/>
                          <w:sz w:val="21"/>
                          <w:szCs w:val="21"/>
                        </w:rPr>
                      </w:pPr>
                      <w:r w:rsidRPr="000D042F">
                        <w:rPr>
                          <w:rFonts w:cstheme="minorHAnsi"/>
                          <w:b/>
                          <w:color w:val="FF0000"/>
                          <w:sz w:val="21"/>
                          <w:szCs w:val="21"/>
                        </w:rPr>
                        <w:t>Exemples</w:t>
                      </w:r>
                      <w:r w:rsidR="004A7A98" w:rsidRPr="000D042F">
                        <w:rPr>
                          <w:rFonts w:cstheme="minorHAnsi"/>
                          <w:b/>
                          <w:color w:val="FF0000"/>
                          <w:sz w:val="21"/>
                          <w:szCs w:val="21"/>
                        </w:rPr>
                        <w:t xml:space="preserve"> </w:t>
                      </w:r>
                      <w:r w:rsidRPr="000D042F">
                        <w:rPr>
                          <w:rFonts w:cstheme="minorHAnsi"/>
                          <w:b/>
                          <w:color w:val="FF0000"/>
                          <w:sz w:val="21"/>
                          <w:szCs w:val="21"/>
                        </w:rPr>
                        <w:t>d’objectifs :</w:t>
                      </w:r>
                      <w:r w:rsidRPr="000D042F">
                        <w:rPr>
                          <w:rFonts w:cstheme="minorHAnsi"/>
                          <w:color w:val="FF0000"/>
                          <w:sz w:val="21"/>
                          <w:szCs w:val="21"/>
                        </w:rPr>
                        <w:t xml:space="preserve"> prendre en compte les évolutions réglementaires, prendre en compte la place dans l’organigramme et reconnaître les spécificités de certains postes, susciter l’engagement des collaborateurs, renforcer l’attractivité de la collectivité, fidéliser les agents, favoriser une équité entre filières… ;</w:t>
                      </w:r>
                    </w:p>
                  </w:txbxContent>
                </v:textbox>
              </v:roundrect>
            </w:pict>
          </mc:Fallback>
        </mc:AlternateContent>
      </w:r>
    </w:p>
    <w:p w14:paraId="38DCD2A4" w14:textId="77777777" w:rsidR="00261A12" w:rsidRPr="002B7F8B" w:rsidRDefault="00261A12" w:rsidP="00F56D7F">
      <w:pPr>
        <w:spacing w:after="0" w:line="240" w:lineRule="auto"/>
        <w:rPr>
          <w:rFonts w:cstheme="minorHAnsi"/>
          <w:sz w:val="21"/>
          <w:szCs w:val="21"/>
        </w:rPr>
      </w:pPr>
    </w:p>
    <w:p w14:paraId="0A89A2E4" w14:textId="77777777" w:rsidR="00261A12" w:rsidRPr="002B7F8B" w:rsidRDefault="00261A12" w:rsidP="00F56D7F">
      <w:pPr>
        <w:spacing w:after="0" w:line="240" w:lineRule="auto"/>
        <w:rPr>
          <w:rFonts w:cstheme="minorHAnsi"/>
          <w:sz w:val="21"/>
          <w:szCs w:val="21"/>
        </w:rPr>
      </w:pPr>
    </w:p>
    <w:p w14:paraId="5D3AB8FA" w14:textId="77777777" w:rsidR="00261A12" w:rsidRPr="002B7F8B" w:rsidRDefault="00261A12" w:rsidP="00F56D7F">
      <w:pPr>
        <w:spacing w:after="0" w:line="240" w:lineRule="auto"/>
        <w:jc w:val="both"/>
        <w:rPr>
          <w:rFonts w:cstheme="minorHAnsi"/>
          <w:sz w:val="21"/>
          <w:szCs w:val="21"/>
        </w:rPr>
      </w:pPr>
    </w:p>
    <w:p w14:paraId="30D738D8" w14:textId="77777777" w:rsidR="00261A12" w:rsidRPr="002B7F8B" w:rsidRDefault="00261A12" w:rsidP="00F56D7F">
      <w:pPr>
        <w:spacing w:after="0" w:line="240" w:lineRule="auto"/>
        <w:jc w:val="both"/>
        <w:rPr>
          <w:rFonts w:cstheme="minorHAnsi"/>
          <w:sz w:val="21"/>
          <w:szCs w:val="21"/>
        </w:rPr>
      </w:pPr>
    </w:p>
    <w:p w14:paraId="6AAE375F" w14:textId="6AC7E137" w:rsidR="00261A12" w:rsidRPr="002B7F8B" w:rsidRDefault="00261A12" w:rsidP="00F56D7F">
      <w:pPr>
        <w:spacing w:after="0" w:line="240" w:lineRule="auto"/>
        <w:jc w:val="both"/>
        <w:rPr>
          <w:rFonts w:cstheme="minorHAnsi"/>
          <w:sz w:val="21"/>
          <w:szCs w:val="21"/>
        </w:rPr>
      </w:pPr>
      <w:r w:rsidRPr="002B7F8B">
        <w:rPr>
          <w:rFonts w:cstheme="minorHAnsi"/>
          <w:sz w:val="21"/>
          <w:szCs w:val="21"/>
        </w:rPr>
        <w:t xml:space="preserve">Il explique que ce nouveau régime indemnitaire exige que, dans chaque cadre d’emplois, les emplois soient classés dans des groupes en prenant en compte la nature des fonctions (encadrement, pilotage, conception…), les sujétions et la technicité liées au poste. </w:t>
      </w:r>
      <w:r w:rsidR="00D20D33" w:rsidRPr="002B7F8B">
        <w:rPr>
          <w:rFonts w:cstheme="minorHAnsi"/>
          <w:sz w:val="21"/>
          <w:szCs w:val="21"/>
        </w:rPr>
        <w:t>À</w:t>
      </w:r>
      <w:r w:rsidRPr="002B7F8B">
        <w:rPr>
          <w:rFonts w:cstheme="minorHAnsi"/>
          <w:sz w:val="21"/>
          <w:szCs w:val="21"/>
        </w:rPr>
        <w:t xml:space="preserve"> chaque groupe est associé un plafond indemnitaire déterminé pour chaque part (IFSE et CIA).</w:t>
      </w:r>
    </w:p>
    <w:p w14:paraId="388F2941" w14:textId="77777777" w:rsidR="00261A12" w:rsidRPr="002B7F8B" w:rsidRDefault="00261A12" w:rsidP="00F56D7F">
      <w:pPr>
        <w:spacing w:after="0" w:line="240" w:lineRule="auto"/>
        <w:jc w:val="both"/>
        <w:rPr>
          <w:rFonts w:cstheme="minorHAnsi"/>
          <w:sz w:val="21"/>
          <w:szCs w:val="21"/>
        </w:rPr>
      </w:pPr>
    </w:p>
    <w:p w14:paraId="672E721C" w14:textId="77777777" w:rsidR="00261A12" w:rsidRDefault="00261A12" w:rsidP="00F56D7F">
      <w:pPr>
        <w:spacing w:after="0" w:line="240" w:lineRule="auto"/>
        <w:jc w:val="both"/>
        <w:rPr>
          <w:rFonts w:cstheme="minorHAnsi"/>
          <w:sz w:val="21"/>
          <w:szCs w:val="21"/>
        </w:rPr>
      </w:pPr>
      <w:r w:rsidRPr="002B7F8B">
        <w:rPr>
          <w:rFonts w:cstheme="minorHAnsi"/>
          <w:sz w:val="21"/>
          <w:szCs w:val="21"/>
        </w:rPr>
        <w:t xml:space="preserve">La mise en place de ce dispositif indemnitaire nécessite ainsi : </w:t>
      </w:r>
    </w:p>
    <w:p w14:paraId="57CCD30A" w14:textId="1712E953" w:rsidR="00261A12" w:rsidRPr="002B7F8B" w:rsidRDefault="004A7A98" w:rsidP="00F56D7F">
      <w:pPr>
        <w:spacing w:after="0" w:line="240" w:lineRule="auto"/>
        <w:jc w:val="both"/>
        <w:rPr>
          <w:rFonts w:cstheme="minorHAnsi"/>
          <w:sz w:val="21"/>
          <w:szCs w:val="21"/>
        </w:rPr>
      </w:pPr>
      <w:r>
        <w:rPr>
          <w:rFonts w:cstheme="minorHAnsi"/>
          <w:sz w:val="21"/>
          <w:szCs w:val="21"/>
        </w:rPr>
        <w:t xml:space="preserve">- </w:t>
      </w:r>
      <w:r w:rsidR="00261A12" w:rsidRPr="002B7F8B">
        <w:rPr>
          <w:rFonts w:cstheme="minorHAnsi"/>
          <w:sz w:val="21"/>
          <w:szCs w:val="21"/>
        </w:rPr>
        <w:t>d’en définir la date d’effet et les bénéficiaires,</w:t>
      </w:r>
    </w:p>
    <w:p w14:paraId="67C90DF5" w14:textId="77777777" w:rsidR="00261A12" w:rsidRPr="002B7F8B" w:rsidRDefault="00261A12" w:rsidP="00F56D7F">
      <w:pPr>
        <w:spacing w:after="0" w:line="240" w:lineRule="auto"/>
        <w:jc w:val="both"/>
        <w:rPr>
          <w:rFonts w:cstheme="minorHAnsi"/>
          <w:sz w:val="21"/>
          <w:szCs w:val="21"/>
        </w:rPr>
      </w:pPr>
      <w:r w:rsidRPr="002B7F8B">
        <w:rPr>
          <w:rFonts w:cstheme="minorHAnsi"/>
          <w:sz w:val="21"/>
          <w:szCs w:val="21"/>
        </w:rPr>
        <w:t>- de déterminer les groupes de fonctions en fixant les plafonds maxima de versement afférents à ces groupes et de répartir les emplois de la collectivité au sein de ceux-ci,</w:t>
      </w:r>
    </w:p>
    <w:p w14:paraId="27295C5A" w14:textId="77777777" w:rsidR="00261A12" w:rsidRPr="002B7F8B" w:rsidRDefault="00261A12" w:rsidP="00F56D7F">
      <w:pPr>
        <w:spacing w:after="0" w:line="240" w:lineRule="auto"/>
        <w:jc w:val="both"/>
        <w:rPr>
          <w:rFonts w:cstheme="minorHAnsi"/>
          <w:sz w:val="21"/>
          <w:szCs w:val="21"/>
        </w:rPr>
      </w:pPr>
      <w:r w:rsidRPr="002B7F8B">
        <w:rPr>
          <w:rFonts w:cstheme="minorHAnsi"/>
          <w:sz w:val="21"/>
          <w:szCs w:val="21"/>
        </w:rPr>
        <w:t>- d’en préciser les conditions d’attribution et de versement (périodicité, maintien en cas d’absence, réexamen…).</w:t>
      </w:r>
    </w:p>
    <w:p w14:paraId="78C8B532" w14:textId="77777777" w:rsidR="00261A12" w:rsidRPr="002B7F8B" w:rsidRDefault="00261A12" w:rsidP="00F56D7F">
      <w:pPr>
        <w:spacing w:after="0" w:line="240" w:lineRule="auto"/>
        <w:jc w:val="both"/>
        <w:rPr>
          <w:rFonts w:cstheme="minorHAnsi"/>
          <w:sz w:val="21"/>
          <w:szCs w:val="21"/>
        </w:rPr>
      </w:pPr>
    </w:p>
    <w:p w14:paraId="46DC2A76" w14:textId="77777777" w:rsidR="00261A12" w:rsidRPr="002B7F8B" w:rsidRDefault="00261A12" w:rsidP="00F56D7F">
      <w:pPr>
        <w:spacing w:after="0" w:line="240" w:lineRule="auto"/>
        <w:jc w:val="both"/>
        <w:rPr>
          <w:rFonts w:cstheme="minorHAnsi"/>
          <w:b/>
          <w:sz w:val="21"/>
          <w:szCs w:val="21"/>
        </w:rPr>
      </w:pPr>
      <w:r w:rsidRPr="002B7F8B">
        <w:rPr>
          <w:rFonts w:cstheme="minorHAnsi"/>
          <w:sz w:val="21"/>
          <w:szCs w:val="21"/>
        </w:rPr>
        <w:t>Enfin, il précise que ce régime indemnitaire se substitue à l’ensemble des primes ou indemnités versées antérieurement, hormis celles pour lesquelles un maintien est explicitement prévu.</w:t>
      </w:r>
    </w:p>
    <w:p w14:paraId="32DFD2E0" w14:textId="77777777" w:rsidR="00261A12" w:rsidRDefault="00261A12" w:rsidP="00F56D7F">
      <w:pPr>
        <w:spacing w:after="0" w:line="240" w:lineRule="auto"/>
        <w:jc w:val="both"/>
        <w:rPr>
          <w:rFonts w:cstheme="minorHAnsi"/>
          <w:sz w:val="21"/>
          <w:szCs w:val="21"/>
        </w:rPr>
      </w:pPr>
    </w:p>
    <w:p w14:paraId="3B0482E3" w14:textId="549C9717" w:rsidR="00891658" w:rsidRDefault="00891658">
      <w:pPr>
        <w:rPr>
          <w:rFonts w:cstheme="minorHAnsi"/>
          <w:sz w:val="21"/>
          <w:szCs w:val="21"/>
        </w:rPr>
      </w:pPr>
      <w:r>
        <w:rPr>
          <w:rFonts w:cstheme="minorHAnsi"/>
          <w:sz w:val="21"/>
          <w:szCs w:val="21"/>
        </w:rPr>
        <w:br w:type="page"/>
      </w:r>
    </w:p>
    <w:p w14:paraId="165D1E35" w14:textId="77777777" w:rsidR="00261A12" w:rsidRPr="002B7F8B" w:rsidRDefault="00261A12" w:rsidP="00F56D7F">
      <w:pPr>
        <w:spacing w:after="0" w:line="240" w:lineRule="auto"/>
        <w:jc w:val="both"/>
        <w:rPr>
          <w:rFonts w:cstheme="minorHAnsi"/>
          <w:sz w:val="21"/>
          <w:szCs w:val="21"/>
        </w:rPr>
      </w:pPr>
    </w:p>
    <w:p w14:paraId="3D7CCCE0" w14:textId="2C1065CC" w:rsidR="00090367" w:rsidRPr="002B7F8B" w:rsidRDefault="00263D8E" w:rsidP="00F56D7F">
      <w:pPr>
        <w:spacing w:after="0" w:line="240" w:lineRule="auto"/>
        <w:ind w:left="705" w:hanging="705"/>
        <w:jc w:val="both"/>
        <w:rPr>
          <w:rFonts w:cstheme="minorHAnsi"/>
          <w:sz w:val="21"/>
          <w:szCs w:val="21"/>
        </w:rPr>
      </w:pPr>
      <w:r>
        <w:rPr>
          <w:rFonts w:cstheme="minorHAnsi"/>
          <w:sz w:val="21"/>
          <w:szCs w:val="21"/>
        </w:rPr>
        <w:t xml:space="preserve">Vu </w:t>
      </w:r>
      <w:r w:rsidR="00090367" w:rsidRPr="002B7F8B">
        <w:rPr>
          <w:rFonts w:cstheme="minorHAnsi"/>
          <w:sz w:val="21"/>
          <w:szCs w:val="21"/>
        </w:rPr>
        <w:t xml:space="preserve">le Code </w:t>
      </w:r>
      <w:r>
        <w:rPr>
          <w:rFonts w:cstheme="minorHAnsi"/>
          <w:sz w:val="21"/>
          <w:szCs w:val="21"/>
        </w:rPr>
        <w:t>G</w:t>
      </w:r>
      <w:r w:rsidR="00090367" w:rsidRPr="002B7F8B">
        <w:rPr>
          <w:rFonts w:cstheme="minorHAnsi"/>
          <w:sz w:val="21"/>
          <w:szCs w:val="21"/>
        </w:rPr>
        <w:t xml:space="preserve">énéral des </w:t>
      </w:r>
      <w:r>
        <w:rPr>
          <w:rFonts w:cstheme="minorHAnsi"/>
          <w:sz w:val="21"/>
          <w:szCs w:val="21"/>
        </w:rPr>
        <w:t>C</w:t>
      </w:r>
      <w:r w:rsidR="00090367" w:rsidRPr="002B7F8B">
        <w:rPr>
          <w:rFonts w:cstheme="minorHAnsi"/>
          <w:sz w:val="21"/>
          <w:szCs w:val="21"/>
        </w:rPr>
        <w:t>ollectivités</w:t>
      </w:r>
      <w:r>
        <w:rPr>
          <w:rFonts w:cstheme="minorHAnsi"/>
          <w:sz w:val="21"/>
          <w:szCs w:val="21"/>
        </w:rPr>
        <w:t xml:space="preserve"> T</w:t>
      </w:r>
      <w:r w:rsidR="00090367" w:rsidRPr="002B7F8B">
        <w:rPr>
          <w:rFonts w:cstheme="minorHAnsi"/>
          <w:sz w:val="21"/>
          <w:szCs w:val="21"/>
        </w:rPr>
        <w:t>erritoriales,</w:t>
      </w:r>
    </w:p>
    <w:p w14:paraId="72678250" w14:textId="77777777" w:rsidR="00090367" w:rsidRPr="002B7F8B" w:rsidRDefault="00090367" w:rsidP="00F56D7F">
      <w:pPr>
        <w:spacing w:after="0" w:line="240" w:lineRule="auto"/>
        <w:ind w:left="705" w:hanging="705"/>
        <w:jc w:val="both"/>
        <w:rPr>
          <w:rFonts w:cstheme="minorHAnsi"/>
          <w:sz w:val="21"/>
          <w:szCs w:val="21"/>
        </w:rPr>
      </w:pPr>
    </w:p>
    <w:p w14:paraId="62D5D605" w14:textId="04A7FFAA" w:rsidR="00090367" w:rsidRPr="002B7F8B" w:rsidRDefault="00263D8E" w:rsidP="00F56D7F">
      <w:pPr>
        <w:spacing w:after="0" w:line="240" w:lineRule="auto"/>
        <w:ind w:left="705" w:hanging="705"/>
        <w:jc w:val="both"/>
        <w:rPr>
          <w:rFonts w:cstheme="minorHAnsi"/>
          <w:sz w:val="21"/>
          <w:szCs w:val="21"/>
        </w:rPr>
      </w:pPr>
      <w:r>
        <w:rPr>
          <w:rFonts w:cstheme="minorHAnsi"/>
          <w:sz w:val="21"/>
          <w:szCs w:val="21"/>
        </w:rPr>
        <w:t xml:space="preserve">Vu </w:t>
      </w:r>
      <w:r w:rsidR="00090367" w:rsidRPr="002B7F8B">
        <w:rPr>
          <w:rFonts w:cstheme="minorHAnsi"/>
          <w:sz w:val="21"/>
          <w:szCs w:val="21"/>
        </w:rPr>
        <w:t xml:space="preserve">le </w:t>
      </w:r>
      <w:r>
        <w:rPr>
          <w:rFonts w:cstheme="minorHAnsi"/>
          <w:sz w:val="21"/>
          <w:szCs w:val="21"/>
        </w:rPr>
        <w:t>Co</w:t>
      </w:r>
      <w:r w:rsidR="00090367" w:rsidRPr="002B7F8B">
        <w:rPr>
          <w:rFonts w:cstheme="minorHAnsi"/>
          <w:sz w:val="21"/>
          <w:szCs w:val="21"/>
        </w:rPr>
        <w:t xml:space="preserve">de </w:t>
      </w:r>
      <w:r>
        <w:rPr>
          <w:rFonts w:cstheme="minorHAnsi"/>
          <w:sz w:val="21"/>
          <w:szCs w:val="21"/>
        </w:rPr>
        <w:t>G</w:t>
      </w:r>
      <w:r w:rsidR="00090367" w:rsidRPr="002B7F8B">
        <w:rPr>
          <w:rFonts w:cstheme="minorHAnsi"/>
          <w:sz w:val="21"/>
          <w:szCs w:val="21"/>
        </w:rPr>
        <w:t xml:space="preserve">énéral de la </w:t>
      </w:r>
      <w:r>
        <w:rPr>
          <w:rFonts w:cstheme="minorHAnsi"/>
          <w:sz w:val="21"/>
          <w:szCs w:val="21"/>
        </w:rPr>
        <w:t>F</w:t>
      </w:r>
      <w:r w:rsidR="00090367" w:rsidRPr="002B7F8B">
        <w:rPr>
          <w:rFonts w:cstheme="minorHAnsi"/>
          <w:sz w:val="21"/>
          <w:szCs w:val="21"/>
        </w:rPr>
        <w:t xml:space="preserve">onction </w:t>
      </w:r>
      <w:r>
        <w:rPr>
          <w:rFonts w:cstheme="minorHAnsi"/>
          <w:sz w:val="21"/>
          <w:szCs w:val="21"/>
        </w:rPr>
        <w:t>P</w:t>
      </w:r>
      <w:r w:rsidR="00090367" w:rsidRPr="002B7F8B">
        <w:rPr>
          <w:rFonts w:cstheme="minorHAnsi"/>
          <w:sz w:val="21"/>
          <w:szCs w:val="21"/>
        </w:rPr>
        <w:t>ublique, notamment ses articles L712-1, L714-1 et L714-4 à L714-13,</w:t>
      </w:r>
    </w:p>
    <w:p w14:paraId="7ABFCDEB" w14:textId="77777777" w:rsidR="00090367" w:rsidRPr="002B7F8B" w:rsidRDefault="00090367" w:rsidP="00F56D7F">
      <w:pPr>
        <w:spacing w:after="0" w:line="240" w:lineRule="auto"/>
        <w:ind w:left="705" w:hanging="705"/>
        <w:jc w:val="both"/>
        <w:rPr>
          <w:rFonts w:cstheme="minorHAnsi"/>
          <w:sz w:val="21"/>
          <w:szCs w:val="21"/>
        </w:rPr>
      </w:pPr>
    </w:p>
    <w:p w14:paraId="29ECA99F" w14:textId="135EF8E0" w:rsidR="00090367" w:rsidRDefault="00263D8E" w:rsidP="00F56D7F">
      <w:pPr>
        <w:spacing w:after="0" w:line="240" w:lineRule="auto"/>
        <w:jc w:val="both"/>
        <w:rPr>
          <w:rFonts w:cstheme="minorHAnsi"/>
          <w:sz w:val="21"/>
          <w:szCs w:val="21"/>
        </w:rPr>
      </w:pPr>
      <w:r>
        <w:rPr>
          <w:rFonts w:cstheme="minorHAnsi"/>
          <w:sz w:val="21"/>
          <w:szCs w:val="21"/>
        </w:rPr>
        <w:t xml:space="preserve">Vu </w:t>
      </w:r>
      <w:r w:rsidR="00090367" w:rsidRPr="002B7F8B">
        <w:rPr>
          <w:rFonts w:cstheme="minorHAnsi"/>
          <w:sz w:val="21"/>
          <w:szCs w:val="21"/>
        </w:rPr>
        <w:t>le décret n° 91-875 du 6 septembre 1991 pris pour l’application du premier alinéa de l’article 88 de la loi n° 84-53 du 26 janvier 1984 portant dispositions statutaires relatives à la fonction publique territoriale ;</w:t>
      </w:r>
    </w:p>
    <w:p w14:paraId="69A393BA" w14:textId="77777777" w:rsidR="00752B78" w:rsidRDefault="00752B78" w:rsidP="00F56D7F">
      <w:pPr>
        <w:spacing w:after="0" w:line="240" w:lineRule="auto"/>
        <w:jc w:val="both"/>
        <w:rPr>
          <w:rFonts w:cstheme="minorHAnsi"/>
          <w:sz w:val="21"/>
          <w:szCs w:val="21"/>
        </w:rPr>
      </w:pPr>
    </w:p>
    <w:p w14:paraId="68DCD096" w14:textId="4539316E" w:rsidR="00752B78" w:rsidRPr="002B7F8B" w:rsidRDefault="00752B78" w:rsidP="00F56D7F">
      <w:pPr>
        <w:spacing w:after="0" w:line="240" w:lineRule="auto"/>
        <w:jc w:val="both"/>
        <w:rPr>
          <w:rFonts w:cstheme="minorHAnsi"/>
          <w:sz w:val="21"/>
          <w:szCs w:val="21"/>
        </w:rPr>
      </w:pPr>
      <w:r>
        <w:rPr>
          <w:rFonts w:cstheme="minorHAnsi"/>
          <w:sz w:val="21"/>
          <w:szCs w:val="21"/>
        </w:rPr>
        <w:t>Vu le d</w:t>
      </w:r>
      <w:r w:rsidRPr="00752B78">
        <w:rPr>
          <w:rFonts w:cstheme="minorHAnsi"/>
          <w:sz w:val="21"/>
          <w:szCs w:val="21"/>
        </w:rPr>
        <w:t>écret n° 2010-997 du 26 août 2010 relatif au régime de maintien des primes et indemnités des agents publics de l'Etat et des magistrats de l'ordre judiciaire dans certaines situations de congés</w:t>
      </w:r>
      <w:r>
        <w:rPr>
          <w:rFonts w:cstheme="minorHAnsi"/>
          <w:sz w:val="21"/>
          <w:szCs w:val="21"/>
        </w:rPr>
        <w:t> ;</w:t>
      </w:r>
    </w:p>
    <w:p w14:paraId="5997C020" w14:textId="77777777" w:rsidR="00090367" w:rsidRPr="002B7F8B" w:rsidRDefault="00090367" w:rsidP="00F56D7F">
      <w:pPr>
        <w:spacing w:after="0" w:line="240" w:lineRule="auto"/>
        <w:jc w:val="both"/>
        <w:rPr>
          <w:rFonts w:cstheme="minorHAnsi"/>
          <w:sz w:val="21"/>
          <w:szCs w:val="21"/>
        </w:rPr>
      </w:pPr>
    </w:p>
    <w:p w14:paraId="683C3093" w14:textId="7A3253AE" w:rsidR="00090367" w:rsidRPr="002B7F8B" w:rsidRDefault="00263D8E" w:rsidP="00F56D7F">
      <w:pPr>
        <w:spacing w:after="0" w:line="240" w:lineRule="auto"/>
        <w:ind w:left="705" w:hanging="705"/>
        <w:jc w:val="both"/>
        <w:rPr>
          <w:rFonts w:cstheme="minorHAnsi"/>
          <w:sz w:val="21"/>
          <w:szCs w:val="21"/>
        </w:rPr>
      </w:pPr>
      <w:r>
        <w:rPr>
          <w:rFonts w:cstheme="minorHAnsi"/>
          <w:sz w:val="21"/>
          <w:szCs w:val="21"/>
        </w:rPr>
        <w:t xml:space="preserve">Vu </w:t>
      </w:r>
      <w:r w:rsidR="00090367" w:rsidRPr="002B7F8B">
        <w:rPr>
          <w:rFonts w:cstheme="minorHAnsi"/>
          <w:sz w:val="21"/>
          <w:szCs w:val="21"/>
        </w:rPr>
        <w:t>le décret n° 2014-513 du 20 mai 2014 portant création du RIFSEEP dans la Fonction Publique de l’</w:t>
      </w:r>
      <w:r>
        <w:rPr>
          <w:rFonts w:cstheme="minorHAnsi"/>
          <w:sz w:val="21"/>
          <w:szCs w:val="21"/>
        </w:rPr>
        <w:t>É</w:t>
      </w:r>
      <w:r w:rsidR="00090367" w:rsidRPr="002B7F8B">
        <w:rPr>
          <w:rFonts w:cstheme="minorHAnsi"/>
          <w:sz w:val="21"/>
          <w:szCs w:val="21"/>
        </w:rPr>
        <w:t>tat</w:t>
      </w:r>
      <w:r>
        <w:rPr>
          <w:rFonts w:cstheme="minorHAnsi"/>
          <w:sz w:val="21"/>
          <w:szCs w:val="21"/>
        </w:rPr>
        <w:t xml:space="preserve"> </w:t>
      </w:r>
      <w:r w:rsidR="00090367" w:rsidRPr="002B7F8B">
        <w:rPr>
          <w:rFonts w:cstheme="minorHAnsi"/>
          <w:sz w:val="21"/>
          <w:szCs w:val="21"/>
        </w:rPr>
        <w:t>;</w:t>
      </w:r>
    </w:p>
    <w:p w14:paraId="3E1A5280" w14:textId="77777777" w:rsidR="00090367" w:rsidRPr="002B7F8B" w:rsidRDefault="00090367" w:rsidP="00F56D7F">
      <w:pPr>
        <w:spacing w:after="0" w:line="240" w:lineRule="auto"/>
        <w:ind w:left="705" w:hanging="705"/>
        <w:jc w:val="both"/>
        <w:rPr>
          <w:rFonts w:cstheme="minorHAnsi"/>
          <w:sz w:val="21"/>
          <w:szCs w:val="21"/>
        </w:rPr>
      </w:pPr>
    </w:p>
    <w:p w14:paraId="22FF8160" w14:textId="5EAB20C7" w:rsidR="00090367" w:rsidRDefault="00263D8E" w:rsidP="00F56D7F">
      <w:pPr>
        <w:spacing w:after="0" w:line="240" w:lineRule="auto"/>
        <w:jc w:val="both"/>
        <w:rPr>
          <w:rFonts w:cstheme="minorHAnsi"/>
          <w:sz w:val="21"/>
          <w:szCs w:val="21"/>
        </w:rPr>
      </w:pPr>
      <w:r>
        <w:rPr>
          <w:rFonts w:cstheme="minorHAnsi"/>
          <w:sz w:val="21"/>
          <w:szCs w:val="21"/>
        </w:rPr>
        <w:t xml:space="preserve">Vu </w:t>
      </w:r>
      <w:r w:rsidR="00D20739" w:rsidRPr="002B7F8B">
        <w:rPr>
          <w:rFonts w:cstheme="minorHAnsi"/>
          <w:sz w:val="21"/>
          <w:szCs w:val="21"/>
        </w:rPr>
        <w:t>l</w:t>
      </w:r>
      <w:r w:rsidR="00090367" w:rsidRPr="002B7F8B">
        <w:rPr>
          <w:rFonts w:cstheme="minorHAnsi"/>
          <w:sz w:val="21"/>
          <w:szCs w:val="21"/>
        </w:rPr>
        <w:t>e décret n° 2014-1526 du 16 décembre 2014 relatif à l'appréciation de la valeur professionnelle des fonctionnaires territoriaux ;</w:t>
      </w:r>
    </w:p>
    <w:p w14:paraId="40F4CC37" w14:textId="77777777" w:rsidR="006A4D85" w:rsidRDefault="006A4D85" w:rsidP="00F56D7F">
      <w:pPr>
        <w:spacing w:after="0" w:line="240" w:lineRule="auto"/>
        <w:jc w:val="both"/>
        <w:rPr>
          <w:rFonts w:cstheme="minorHAnsi"/>
          <w:sz w:val="21"/>
          <w:szCs w:val="21"/>
        </w:rPr>
      </w:pPr>
    </w:p>
    <w:p w14:paraId="7F16133B" w14:textId="429F0B94" w:rsidR="006A4D85" w:rsidRPr="002B7F8B" w:rsidRDefault="006A4D85" w:rsidP="00F56D7F">
      <w:pPr>
        <w:spacing w:after="0" w:line="240" w:lineRule="auto"/>
        <w:jc w:val="both"/>
        <w:rPr>
          <w:rFonts w:cstheme="minorHAnsi"/>
          <w:sz w:val="21"/>
          <w:szCs w:val="21"/>
        </w:rPr>
      </w:pPr>
      <w:r>
        <w:rPr>
          <w:rFonts w:cstheme="minorHAnsi"/>
          <w:sz w:val="21"/>
          <w:szCs w:val="21"/>
        </w:rPr>
        <w:t>Vu l’arrêté du 27 août 2015 précisant la liste des indemnités pouvant être cumulées avec le RIFSEEP ;</w:t>
      </w:r>
    </w:p>
    <w:p w14:paraId="444470A9" w14:textId="059AF73C" w:rsidR="00090367" w:rsidRPr="002B7F8B" w:rsidRDefault="00891658" w:rsidP="00891658">
      <w:pPr>
        <w:tabs>
          <w:tab w:val="left" w:pos="1476"/>
        </w:tabs>
        <w:spacing w:after="0" w:line="240" w:lineRule="auto"/>
        <w:ind w:left="705" w:hanging="705"/>
        <w:jc w:val="both"/>
        <w:rPr>
          <w:rFonts w:cstheme="minorHAnsi"/>
          <w:sz w:val="21"/>
          <w:szCs w:val="21"/>
        </w:rPr>
      </w:pPr>
      <w:r>
        <w:rPr>
          <w:rFonts w:cstheme="minorHAnsi"/>
          <w:sz w:val="21"/>
          <w:szCs w:val="21"/>
        </w:rPr>
        <w:tab/>
      </w:r>
      <w:r>
        <w:rPr>
          <w:rFonts w:cstheme="minorHAnsi"/>
          <w:sz w:val="21"/>
          <w:szCs w:val="21"/>
        </w:rPr>
        <w:tab/>
      </w:r>
    </w:p>
    <w:p w14:paraId="62E8B340" w14:textId="657C757A" w:rsidR="0048755D" w:rsidRPr="002B7F8B" w:rsidRDefault="00263D8E" w:rsidP="00F56D7F">
      <w:pPr>
        <w:spacing w:after="0" w:line="240" w:lineRule="auto"/>
        <w:jc w:val="both"/>
        <w:rPr>
          <w:rFonts w:cstheme="minorHAnsi"/>
          <w:sz w:val="21"/>
          <w:szCs w:val="21"/>
        </w:rPr>
      </w:pPr>
      <w:r>
        <w:rPr>
          <w:rFonts w:cstheme="minorHAnsi"/>
          <w:sz w:val="21"/>
          <w:szCs w:val="21"/>
        </w:rPr>
        <w:t xml:space="preserve">Vu </w:t>
      </w:r>
      <w:r w:rsidR="0048755D" w:rsidRPr="002B7F8B">
        <w:rPr>
          <w:rFonts w:cstheme="minorHAnsi"/>
          <w:sz w:val="21"/>
          <w:szCs w:val="21"/>
        </w:rPr>
        <w:t xml:space="preserve">la </w:t>
      </w:r>
      <w:hyperlink r:id="rId8" w:tgtFrame="_blank" w:history="1">
        <w:r w:rsidR="0048755D" w:rsidRPr="002B7F8B">
          <w:rPr>
            <w:rFonts w:cstheme="minorHAnsi"/>
            <w:sz w:val="21"/>
            <w:szCs w:val="21"/>
          </w:rPr>
          <w:t>circulaire du 5 décembre 2014 relative à la mise en œuvre du régime indemnitaire tenant compte des fonctions, des sujétions, de l’expertise et de l’engagement professionnel</w:t>
        </w:r>
      </w:hyperlink>
      <w:r w:rsidR="0048755D" w:rsidRPr="002B7F8B">
        <w:rPr>
          <w:rFonts w:cstheme="minorHAnsi"/>
          <w:sz w:val="21"/>
          <w:szCs w:val="21"/>
        </w:rPr>
        <w:t xml:space="preserve"> dans la fonction publique de l’</w:t>
      </w:r>
      <w:r>
        <w:rPr>
          <w:rFonts w:cstheme="minorHAnsi"/>
          <w:sz w:val="21"/>
          <w:szCs w:val="21"/>
        </w:rPr>
        <w:t>É</w:t>
      </w:r>
      <w:r w:rsidR="0048755D" w:rsidRPr="002B7F8B">
        <w:rPr>
          <w:rFonts w:cstheme="minorHAnsi"/>
          <w:sz w:val="21"/>
          <w:szCs w:val="21"/>
        </w:rPr>
        <w:t>tat ;</w:t>
      </w:r>
    </w:p>
    <w:p w14:paraId="1FB0D66D" w14:textId="77777777" w:rsidR="00D36A93" w:rsidRPr="002B7F8B" w:rsidRDefault="00D36A93" w:rsidP="00F56D7F">
      <w:pPr>
        <w:spacing w:after="0" w:line="240" w:lineRule="auto"/>
        <w:ind w:left="705" w:hanging="705"/>
        <w:jc w:val="both"/>
        <w:rPr>
          <w:rFonts w:cstheme="minorHAnsi"/>
          <w:sz w:val="21"/>
          <w:szCs w:val="21"/>
        </w:rPr>
      </w:pPr>
    </w:p>
    <w:p w14:paraId="603D7940" w14:textId="0A7A0BB7" w:rsidR="00D36A93" w:rsidRPr="00263D8E" w:rsidRDefault="00263D8E" w:rsidP="00F56D7F">
      <w:pPr>
        <w:spacing w:after="0" w:line="240" w:lineRule="auto"/>
        <w:jc w:val="both"/>
        <w:rPr>
          <w:rFonts w:cstheme="minorHAnsi"/>
          <w:color w:val="0070C0"/>
          <w:sz w:val="21"/>
          <w:szCs w:val="21"/>
        </w:rPr>
      </w:pPr>
      <w:r>
        <w:rPr>
          <w:rFonts w:cstheme="minorHAnsi"/>
          <w:sz w:val="21"/>
          <w:szCs w:val="21"/>
        </w:rPr>
        <w:t xml:space="preserve">Vu </w:t>
      </w:r>
      <w:r w:rsidR="00D36A93" w:rsidRPr="00263D8E">
        <w:rPr>
          <w:rFonts w:cstheme="minorHAnsi"/>
          <w:color w:val="0070C0"/>
          <w:sz w:val="21"/>
          <w:szCs w:val="21"/>
        </w:rPr>
        <w:t>(préciser les arrêtés fixant les montants de référence pour les co</w:t>
      </w:r>
      <w:r w:rsidR="008F4006" w:rsidRPr="00263D8E">
        <w:rPr>
          <w:rFonts w:cstheme="minorHAnsi"/>
          <w:color w:val="0070C0"/>
          <w:sz w:val="21"/>
          <w:szCs w:val="21"/>
        </w:rPr>
        <w:t>r</w:t>
      </w:r>
      <w:r w:rsidR="00D36A93" w:rsidRPr="00263D8E">
        <w:rPr>
          <w:rFonts w:cstheme="minorHAnsi"/>
          <w:color w:val="0070C0"/>
          <w:sz w:val="21"/>
          <w:szCs w:val="21"/>
        </w:rPr>
        <w:t>ps et services de l’</w:t>
      </w:r>
      <w:r w:rsidRPr="00263D8E">
        <w:rPr>
          <w:rFonts w:cstheme="minorHAnsi"/>
          <w:color w:val="0070C0"/>
          <w:sz w:val="21"/>
          <w:szCs w:val="21"/>
        </w:rPr>
        <w:t>É</w:t>
      </w:r>
      <w:r w:rsidR="00D36A93" w:rsidRPr="00263D8E">
        <w:rPr>
          <w:rFonts w:cstheme="minorHAnsi"/>
          <w:color w:val="0070C0"/>
          <w:sz w:val="21"/>
          <w:szCs w:val="21"/>
        </w:rPr>
        <w:t>tat</w:t>
      </w:r>
      <w:r w:rsidR="00DE2A54" w:rsidRPr="00263D8E">
        <w:rPr>
          <w:rFonts w:cstheme="minorHAnsi"/>
          <w:color w:val="0070C0"/>
          <w:sz w:val="21"/>
          <w:szCs w:val="21"/>
        </w:rPr>
        <w:t xml:space="preserve"> </w:t>
      </w:r>
      <w:r w:rsidRPr="00263D8E">
        <w:rPr>
          <w:rFonts w:cstheme="minorHAnsi"/>
          <w:color w:val="0070C0"/>
          <w:sz w:val="21"/>
          <w:szCs w:val="21"/>
        </w:rPr>
        <w:t>–</w:t>
      </w:r>
      <w:r w:rsidR="00DE2A54" w:rsidRPr="00263D8E">
        <w:rPr>
          <w:rFonts w:cstheme="minorHAnsi"/>
          <w:color w:val="0070C0"/>
          <w:sz w:val="21"/>
          <w:szCs w:val="21"/>
        </w:rPr>
        <w:t xml:space="preserve"> </w:t>
      </w:r>
      <w:r w:rsidRPr="00263D8E">
        <w:rPr>
          <w:rFonts w:cstheme="minorHAnsi"/>
          <w:color w:val="0070C0"/>
          <w:sz w:val="21"/>
          <w:szCs w:val="21"/>
        </w:rPr>
        <w:t>cf.</w:t>
      </w:r>
      <w:r w:rsidR="00D36A93" w:rsidRPr="00263D8E">
        <w:rPr>
          <w:rFonts w:cstheme="minorHAnsi"/>
          <w:color w:val="0070C0"/>
          <w:sz w:val="21"/>
          <w:szCs w:val="21"/>
        </w:rPr>
        <w:t xml:space="preserve"> tableau </w:t>
      </w:r>
      <w:r w:rsidRPr="00263D8E">
        <w:rPr>
          <w:rFonts w:cstheme="minorHAnsi"/>
          <w:color w:val="0070C0"/>
          <w:sz w:val="21"/>
          <w:szCs w:val="21"/>
        </w:rPr>
        <w:t>récapitulatif</w:t>
      </w:r>
      <w:r w:rsidR="00D36A93" w:rsidRPr="00263D8E">
        <w:rPr>
          <w:rFonts w:cstheme="minorHAnsi"/>
          <w:color w:val="0070C0"/>
          <w:sz w:val="21"/>
          <w:szCs w:val="21"/>
        </w:rPr>
        <w:t xml:space="preserve"> </w:t>
      </w:r>
      <w:r w:rsidRPr="00263D8E">
        <w:rPr>
          <w:rFonts w:cstheme="minorHAnsi"/>
          <w:color w:val="0070C0"/>
          <w:sz w:val="21"/>
          <w:szCs w:val="21"/>
        </w:rPr>
        <w:t xml:space="preserve">disponible </w:t>
      </w:r>
      <w:r w:rsidR="00DE2A54" w:rsidRPr="00263D8E">
        <w:rPr>
          <w:rFonts w:cstheme="minorHAnsi"/>
          <w:color w:val="0070C0"/>
          <w:sz w:val="21"/>
          <w:szCs w:val="21"/>
        </w:rPr>
        <w:t>sur le site du C</w:t>
      </w:r>
      <w:r w:rsidRPr="00263D8E">
        <w:rPr>
          <w:rFonts w:cstheme="minorHAnsi"/>
          <w:color w:val="0070C0"/>
          <w:sz w:val="21"/>
          <w:szCs w:val="21"/>
        </w:rPr>
        <w:t>DG 16</w:t>
      </w:r>
      <w:r w:rsidR="00DE2A54" w:rsidRPr="00263D8E">
        <w:rPr>
          <w:rFonts w:cstheme="minorHAnsi"/>
          <w:color w:val="0070C0"/>
          <w:sz w:val="21"/>
          <w:szCs w:val="21"/>
        </w:rPr>
        <w:t>)</w:t>
      </w:r>
      <w:r w:rsidR="00D36A93" w:rsidRPr="00263D8E">
        <w:rPr>
          <w:rFonts w:cstheme="minorHAnsi"/>
          <w:color w:val="0070C0"/>
          <w:sz w:val="21"/>
          <w:szCs w:val="21"/>
        </w:rPr>
        <w:t xml:space="preserve"> </w:t>
      </w:r>
    </w:p>
    <w:p w14:paraId="14319BAF" w14:textId="77777777" w:rsidR="00773F8A" w:rsidRPr="002B7F8B" w:rsidRDefault="00773F8A" w:rsidP="00F56D7F">
      <w:pPr>
        <w:spacing w:after="0" w:line="240" w:lineRule="auto"/>
        <w:ind w:left="705" w:hanging="705"/>
        <w:jc w:val="both"/>
        <w:rPr>
          <w:rFonts w:cstheme="minorHAnsi"/>
          <w:sz w:val="21"/>
          <w:szCs w:val="21"/>
        </w:rPr>
      </w:pPr>
    </w:p>
    <w:p w14:paraId="4E2E3E99" w14:textId="2C5B20C2" w:rsidR="00773F8A" w:rsidRPr="00263D8E" w:rsidRDefault="00263D8E" w:rsidP="00F56D7F">
      <w:pPr>
        <w:spacing w:after="0" w:line="240" w:lineRule="auto"/>
        <w:jc w:val="both"/>
        <w:rPr>
          <w:rFonts w:cstheme="minorHAnsi"/>
          <w:sz w:val="21"/>
          <w:szCs w:val="21"/>
        </w:rPr>
      </w:pPr>
      <w:r>
        <w:rPr>
          <w:rFonts w:cstheme="minorHAnsi"/>
          <w:sz w:val="21"/>
          <w:szCs w:val="21"/>
        </w:rPr>
        <w:t xml:space="preserve">Vu </w:t>
      </w:r>
      <w:r w:rsidR="00090367" w:rsidRPr="00263D8E">
        <w:rPr>
          <w:rFonts w:cstheme="minorHAnsi"/>
          <w:sz w:val="21"/>
          <w:szCs w:val="21"/>
        </w:rPr>
        <w:t xml:space="preserve">la délibération </w:t>
      </w:r>
      <w:r w:rsidRPr="00263D8E">
        <w:rPr>
          <w:rFonts w:cstheme="minorHAnsi"/>
          <w:sz w:val="21"/>
          <w:szCs w:val="21"/>
        </w:rPr>
        <w:t>en date du …/…/…</w:t>
      </w:r>
      <w:r>
        <w:rPr>
          <w:rFonts w:cstheme="minorHAnsi"/>
          <w:sz w:val="21"/>
          <w:szCs w:val="21"/>
        </w:rPr>
        <w:t xml:space="preserve">, </w:t>
      </w:r>
      <w:r w:rsidR="00090367" w:rsidRPr="00263D8E">
        <w:rPr>
          <w:rFonts w:cstheme="minorHAnsi"/>
          <w:sz w:val="21"/>
          <w:szCs w:val="21"/>
        </w:rPr>
        <w:t xml:space="preserve">instaurant </w:t>
      </w:r>
      <w:r>
        <w:rPr>
          <w:rFonts w:cstheme="minorHAnsi"/>
          <w:sz w:val="21"/>
          <w:szCs w:val="21"/>
        </w:rPr>
        <w:t xml:space="preserve">…………………… </w:t>
      </w:r>
      <w:r w:rsidRPr="00263D8E">
        <w:rPr>
          <w:rFonts w:cstheme="minorHAnsi"/>
          <w:color w:val="0070C0"/>
          <w:sz w:val="21"/>
          <w:szCs w:val="21"/>
        </w:rPr>
        <w:t xml:space="preserve">(préciser les délibérations instaurant </w:t>
      </w:r>
      <w:r w:rsidR="00090367" w:rsidRPr="00263D8E">
        <w:rPr>
          <w:rFonts w:cstheme="minorHAnsi"/>
          <w:color w:val="0070C0"/>
          <w:sz w:val="21"/>
          <w:szCs w:val="21"/>
        </w:rPr>
        <w:t>un régime indemnitaire</w:t>
      </w:r>
      <w:r w:rsidRPr="00263D8E">
        <w:rPr>
          <w:rFonts w:cstheme="minorHAnsi"/>
          <w:color w:val="0070C0"/>
          <w:sz w:val="21"/>
          <w:szCs w:val="21"/>
        </w:rPr>
        <w:t xml:space="preserve"> </w:t>
      </w:r>
      <w:r>
        <w:rPr>
          <w:rFonts w:cstheme="minorHAnsi"/>
          <w:color w:val="0070C0"/>
          <w:sz w:val="21"/>
          <w:szCs w:val="21"/>
        </w:rPr>
        <w:t>qui sont</w:t>
      </w:r>
      <w:r w:rsidRPr="00263D8E">
        <w:rPr>
          <w:rFonts w:cstheme="minorHAnsi"/>
          <w:color w:val="0070C0"/>
          <w:sz w:val="21"/>
          <w:szCs w:val="21"/>
        </w:rPr>
        <w:t xml:space="preserve"> impactées par cette délibération : anciennes indemnités abrogées ou modification du RIFSEEP) </w:t>
      </w:r>
      <w:r>
        <w:rPr>
          <w:rFonts w:cstheme="minorHAnsi"/>
          <w:sz w:val="21"/>
          <w:szCs w:val="21"/>
        </w:rPr>
        <w:t>;</w:t>
      </w:r>
    </w:p>
    <w:p w14:paraId="5F244BFF" w14:textId="77777777" w:rsidR="008D4B3B" w:rsidRPr="002B7F8B" w:rsidRDefault="008D4B3B" w:rsidP="00F56D7F">
      <w:pPr>
        <w:spacing w:after="0" w:line="240" w:lineRule="auto"/>
        <w:jc w:val="both"/>
        <w:rPr>
          <w:rFonts w:cstheme="minorHAnsi"/>
          <w:sz w:val="21"/>
          <w:szCs w:val="21"/>
        </w:rPr>
      </w:pPr>
    </w:p>
    <w:p w14:paraId="286BE968" w14:textId="127B1898" w:rsidR="00DE6C2F" w:rsidRPr="002B7F8B" w:rsidRDefault="00263D8E" w:rsidP="00F56D7F">
      <w:pPr>
        <w:spacing w:after="0" w:line="240" w:lineRule="auto"/>
        <w:jc w:val="both"/>
        <w:rPr>
          <w:rFonts w:cstheme="minorHAnsi"/>
          <w:sz w:val="21"/>
          <w:szCs w:val="21"/>
        </w:rPr>
      </w:pPr>
      <w:r>
        <w:rPr>
          <w:rFonts w:cstheme="minorHAnsi"/>
          <w:sz w:val="21"/>
          <w:szCs w:val="21"/>
        </w:rPr>
        <w:t xml:space="preserve">Vu </w:t>
      </w:r>
      <w:r w:rsidR="00DE6C2F" w:rsidRPr="002B7F8B">
        <w:rPr>
          <w:rFonts w:cstheme="minorHAnsi"/>
          <w:sz w:val="21"/>
          <w:szCs w:val="21"/>
        </w:rPr>
        <w:t>le tableau des effectifs,</w:t>
      </w:r>
    </w:p>
    <w:p w14:paraId="166FE922" w14:textId="77777777" w:rsidR="00DE6C2F" w:rsidRPr="00263D8E" w:rsidRDefault="00DE6C2F" w:rsidP="00F56D7F">
      <w:pPr>
        <w:spacing w:after="0" w:line="240" w:lineRule="auto"/>
        <w:jc w:val="both"/>
        <w:rPr>
          <w:rFonts w:cstheme="minorHAnsi"/>
          <w:sz w:val="21"/>
          <w:szCs w:val="21"/>
        </w:rPr>
      </w:pPr>
    </w:p>
    <w:p w14:paraId="0E845C5E" w14:textId="08AF6F61" w:rsidR="00A43152" w:rsidRPr="00263D8E" w:rsidRDefault="00263D8E" w:rsidP="00F56D7F">
      <w:pPr>
        <w:spacing w:after="0" w:line="240" w:lineRule="auto"/>
        <w:jc w:val="both"/>
        <w:rPr>
          <w:rFonts w:cstheme="minorHAnsi"/>
          <w:sz w:val="21"/>
          <w:szCs w:val="21"/>
        </w:rPr>
      </w:pPr>
      <w:r>
        <w:rPr>
          <w:rFonts w:cstheme="minorHAnsi"/>
          <w:sz w:val="21"/>
          <w:szCs w:val="21"/>
        </w:rPr>
        <w:t xml:space="preserve">Vu </w:t>
      </w:r>
      <w:r w:rsidR="00A43152" w:rsidRPr="00263D8E">
        <w:rPr>
          <w:rFonts w:cstheme="minorHAnsi"/>
          <w:sz w:val="21"/>
          <w:szCs w:val="21"/>
        </w:rPr>
        <w:t>l’avis du</w:t>
      </w:r>
      <w:r w:rsidR="00840B91" w:rsidRPr="00263D8E">
        <w:rPr>
          <w:rFonts w:cstheme="minorHAnsi"/>
          <w:sz w:val="21"/>
          <w:szCs w:val="21"/>
        </w:rPr>
        <w:t xml:space="preserve"> Comité </w:t>
      </w:r>
      <w:r w:rsidR="00475A6E" w:rsidRPr="00263D8E">
        <w:rPr>
          <w:rFonts w:cstheme="minorHAnsi"/>
          <w:sz w:val="21"/>
          <w:szCs w:val="21"/>
        </w:rPr>
        <w:t>Social Territorial</w:t>
      </w:r>
      <w:r w:rsidR="00840B91" w:rsidRPr="00263D8E">
        <w:rPr>
          <w:rFonts w:cstheme="minorHAnsi"/>
          <w:sz w:val="21"/>
          <w:szCs w:val="21"/>
        </w:rPr>
        <w:t xml:space="preserve"> en date du …/…/…</w:t>
      </w:r>
      <w:r w:rsidR="00896C44" w:rsidRPr="00263D8E">
        <w:rPr>
          <w:rFonts w:cstheme="minorHAnsi"/>
          <w:sz w:val="21"/>
          <w:szCs w:val="21"/>
        </w:rPr>
        <w:t> ;</w:t>
      </w:r>
    </w:p>
    <w:p w14:paraId="06D836C0" w14:textId="77777777" w:rsidR="00840B91" w:rsidRPr="002B7F8B" w:rsidRDefault="00840B91" w:rsidP="00F56D7F">
      <w:pPr>
        <w:spacing w:after="0" w:line="240" w:lineRule="auto"/>
        <w:jc w:val="both"/>
        <w:rPr>
          <w:rFonts w:cstheme="minorHAnsi"/>
          <w:sz w:val="21"/>
          <w:szCs w:val="21"/>
        </w:rPr>
      </w:pPr>
    </w:p>
    <w:p w14:paraId="2FB92ADC" w14:textId="270A481D" w:rsidR="00896C44" w:rsidRPr="002B7F8B" w:rsidRDefault="00261A12" w:rsidP="00F56D7F">
      <w:pPr>
        <w:spacing w:after="0" w:line="240" w:lineRule="auto"/>
        <w:jc w:val="both"/>
        <w:rPr>
          <w:rFonts w:cstheme="minorHAnsi"/>
          <w:sz w:val="21"/>
          <w:szCs w:val="21"/>
        </w:rPr>
      </w:pPr>
      <w:r>
        <w:rPr>
          <w:rFonts w:cstheme="minorHAnsi"/>
          <w:sz w:val="21"/>
          <w:szCs w:val="21"/>
        </w:rPr>
        <w:t>Considérant que ……………………… ;</w:t>
      </w:r>
    </w:p>
    <w:p w14:paraId="034CB21A" w14:textId="77777777" w:rsidR="00236368" w:rsidRPr="002B7F8B" w:rsidRDefault="00236368" w:rsidP="00F56D7F">
      <w:pPr>
        <w:spacing w:after="0" w:line="240" w:lineRule="auto"/>
        <w:rPr>
          <w:rFonts w:cstheme="minorHAnsi"/>
          <w:sz w:val="21"/>
          <w:szCs w:val="21"/>
        </w:rPr>
      </w:pPr>
    </w:p>
    <w:p w14:paraId="6C2F807C" w14:textId="4017984C" w:rsidR="00080C27" w:rsidRDefault="00236368" w:rsidP="00F56D7F">
      <w:pPr>
        <w:pStyle w:val="Textbody"/>
        <w:spacing w:line="240" w:lineRule="auto"/>
        <w:rPr>
          <w:rFonts w:asciiTheme="minorHAnsi" w:hAnsiTheme="minorHAnsi" w:cstheme="minorHAnsi"/>
          <w:sz w:val="21"/>
          <w:szCs w:val="21"/>
        </w:rPr>
      </w:pPr>
      <w:r w:rsidRPr="002B7F8B">
        <w:rPr>
          <w:rFonts w:asciiTheme="minorHAnsi" w:hAnsiTheme="minorHAnsi" w:cstheme="minorHAnsi"/>
          <w:sz w:val="21"/>
          <w:szCs w:val="21"/>
        </w:rPr>
        <w:t xml:space="preserve">Le </w:t>
      </w:r>
      <w:r w:rsidR="00261A12" w:rsidRPr="003875CA">
        <w:rPr>
          <w:rFonts w:ascii="Calibri" w:hAnsi="Calibri" w:cs="Calibri"/>
          <w:i/>
          <w:iCs/>
          <w:sz w:val="21"/>
          <w:szCs w:val="21"/>
        </w:rPr>
        <w:t>Conseil municipal /</w:t>
      </w:r>
      <w:r w:rsidR="00261A12" w:rsidRPr="00261A12">
        <w:rPr>
          <w:rFonts w:ascii="Calibri" w:hAnsi="Calibri" w:cs="Calibri"/>
          <w:i/>
          <w:iCs/>
          <w:sz w:val="21"/>
          <w:szCs w:val="21"/>
        </w:rPr>
        <w:t xml:space="preserve"> Conseil d’administration / Conseil communautaire</w:t>
      </w:r>
      <w:r w:rsidR="00261A12">
        <w:rPr>
          <w:rFonts w:ascii="Calibri" w:hAnsi="Calibri" w:cs="Calibri"/>
          <w:sz w:val="21"/>
          <w:szCs w:val="21"/>
        </w:rPr>
        <w:t>,</w:t>
      </w:r>
      <w:r w:rsidR="004C25CC" w:rsidRPr="002B7F8B">
        <w:rPr>
          <w:rFonts w:asciiTheme="minorHAnsi" w:hAnsiTheme="minorHAnsi" w:cstheme="minorHAnsi"/>
          <w:sz w:val="21"/>
          <w:szCs w:val="21"/>
        </w:rPr>
        <w:t xml:space="preserve"> après en </w:t>
      </w:r>
      <w:r w:rsidR="00F45FA3" w:rsidRPr="002B7F8B">
        <w:rPr>
          <w:rFonts w:asciiTheme="minorHAnsi" w:hAnsiTheme="minorHAnsi" w:cstheme="minorHAnsi"/>
          <w:sz w:val="21"/>
          <w:szCs w:val="21"/>
        </w:rPr>
        <w:t>avoir délibéré,</w:t>
      </w:r>
      <w:r w:rsidR="00261A12">
        <w:rPr>
          <w:rFonts w:asciiTheme="minorHAnsi" w:hAnsiTheme="minorHAnsi" w:cstheme="minorHAnsi"/>
          <w:sz w:val="21"/>
          <w:szCs w:val="21"/>
        </w:rPr>
        <w:t xml:space="preserve"> </w:t>
      </w:r>
      <w:r w:rsidR="0081642C">
        <w:rPr>
          <w:rFonts w:asciiTheme="minorHAnsi" w:hAnsiTheme="minorHAnsi" w:cstheme="minorHAnsi"/>
          <w:sz w:val="21"/>
          <w:szCs w:val="21"/>
        </w:rPr>
        <w:t>décide de ;</w:t>
      </w:r>
    </w:p>
    <w:p w14:paraId="313A1424" w14:textId="79934940" w:rsidR="0081642C" w:rsidRDefault="008F27C0" w:rsidP="00F56D7F">
      <w:pPr>
        <w:pStyle w:val="Textbody"/>
        <w:numPr>
          <w:ilvl w:val="0"/>
          <w:numId w:val="1"/>
        </w:numPr>
        <w:spacing w:line="240" w:lineRule="auto"/>
        <w:rPr>
          <w:rFonts w:asciiTheme="minorHAnsi" w:hAnsiTheme="minorHAnsi" w:cstheme="minorHAnsi"/>
          <w:sz w:val="21"/>
          <w:szCs w:val="21"/>
        </w:rPr>
      </w:pPr>
      <w:r w:rsidRPr="00891658">
        <w:rPr>
          <w:rFonts w:asciiTheme="minorHAnsi" w:hAnsiTheme="minorHAnsi" w:cstheme="minorHAnsi"/>
          <w:b/>
          <w:bCs/>
          <w:sz w:val="21"/>
          <w:szCs w:val="21"/>
        </w:rPr>
        <w:t>Instituer</w:t>
      </w:r>
      <w:r w:rsidR="0081642C" w:rsidRPr="00891658">
        <w:rPr>
          <w:rFonts w:asciiTheme="minorHAnsi" w:hAnsiTheme="minorHAnsi" w:cstheme="minorHAnsi"/>
          <w:b/>
          <w:bCs/>
          <w:sz w:val="21"/>
          <w:szCs w:val="21"/>
        </w:rPr>
        <w:t xml:space="preserve"> </w:t>
      </w:r>
      <w:r w:rsidR="00891658" w:rsidRPr="00891658">
        <w:rPr>
          <w:rFonts w:asciiTheme="minorHAnsi" w:hAnsiTheme="minorHAnsi" w:cstheme="minorHAnsi"/>
          <w:b/>
          <w:bCs/>
          <w:sz w:val="21"/>
          <w:szCs w:val="21"/>
        </w:rPr>
        <w:t>à compter du ………………………</w:t>
      </w:r>
      <w:r w:rsidR="00891658">
        <w:rPr>
          <w:rFonts w:asciiTheme="minorHAnsi" w:hAnsiTheme="minorHAnsi" w:cstheme="minorHAnsi"/>
          <w:b/>
          <w:bCs/>
          <w:sz w:val="21"/>
          <w:szCs w:val="21"/>
        </w:rPr>
        <w:t xml:space="preserve"> </w:t>
      </w:r>
      <w:r w:rsidR="0081642C" w:rsidRPr="003875CA">
        <w:rPr>
          <w:rFonts w:asciiTheme="minorHAnsi" w:hAnsiTheme="minorHAnsi" w:cstheme="minorHAnsi"/>
          <w:sz w:val="21"/>
          <w:szCs w:val="21"/>
        </w:rPr>
        <w:t>le régime indemnitaire</w:t>
      </w:r>
      <w:r w:rsidR="0081642C" w:rsidRPr="0081642C">
        <w:rPr>
          <w:rFonts w:asciiTheme="minorHAnsi" w:hAnsiTheme="minorHAnsi" w:cstheme="minorHAnsi"/>
          <w:bCs/>
          <w:sz w:val="21"/>
          <w:szCs w:val="21"/>
        </w:rPr>
        <w:t xml:space="preserve"> tenant compte des fonctions, des sujétions de l’expertise et de l’engagement professionnel</w:t>
      </w:r>
      <w:r w:rsidR="0081642C" w:rsidRPr="0081642C">
        <w:rPr>
          <w:rFonts w:asciiTheme="minorHAnsi" w:hAnsiTheme="minorHAnsi" w:cstheme="minorHAnsi"/>
          <w:sz w:val="21"/>
          <w:szCs w:val="21"/>
        </w:rPr>
        <w:t xml:space="preserve"> </w:t>
      </w:r>
      <w:r w:rsidR="0081642C">
        <w:rPr>
          <w:rFonts w:asciiTheme="minorHAnsi" w:hAnsiTheme="minorHAnsi" w:cstheme="minorHAnsi"/>
          <w:sz w:val="21"/>
          <w:szCs w:val="21"/>
        </w:rPr>
        <w:t>selon les</w:t>
      </w:r>
      <w:r>
        <w:rPr>
          <w:rFonts w:asciiTheme="minorHAnsi" w:hAnsiTheme="minorHAnsi" w:cstheme="minorHAnsi"/>
          <w:sz w:val="21"/>
          <w:szCs w:val="21"/>
        </w:rPr>
        <w:t xml:space="preserve"> </w:t>
      </w:r>
      <w:r w:rsidR="0081642C">
        <w:rPr>
          <w:rFonts w:asciiTheme="minorHAnsi" w:hAnsiTheme="minorHAnsi" w:cstheme="minorHAnsi"/>
          <w:sz w:val="21"/>
          <w:szCs w:val="21"/>
        </w:rPr>
        <w:t>modalités fixées ci</w:t>
      </w:r>
      <w:r>
        <w:rPr>
          <w:rFonts w:asciiTheme="minorHAnsi" w:hAnsiTheme="minorHAnsi" w:cstheme="minorHAnsi"/>
          <w:sz w:val="21"/>
          <w:szCs w:val="21"/>
        </w:rPr>
        <w:t>-après ;</w:t>
      </w:r>
    </w:p>
    <w:p w14:paraId="2C9E2EA0" w14:textId="3189800C" w:rsidR="008F27C0" w:rsidRPr="008F27C0" w:rsidRDefault="003875CA" w:rsidP="00F56D7F">
      <w:pPr>
        <w:pStyle w:val="Paragraphedeliste"/>
        <w:numPr>
          <w:ilvl w:val="0"/>
          <w:numId w:val="1"/>
        </w:numPr>
        <w:spacing w:after="0" w:line="240" w:lineRule="auto"/>
        <w:ind w:right="52"/>
        <w:jc w:val="both"/>
        <w:rPr>
          <w:rFonts w:cstheme="minorHAnsi"/>
          <w:sz w:val="21"/>
          <w:szCs w:val="21"/>
        </w:rPr>
      </w:pPr>
      <w:r w:rsidRPr="00891658">
        <w:rPr>
          <w:rFonts w:cstheme="minorHAnsi"/>
          <w:b/>
          <w:sz w:val="21"/>
          <w:szCs w:val="21"/>
        </w:rPr>
        <w:t>I</w:t>
      </w:r>
      <w:r w:rsidR="008F27C0" w:rsidRPr="00891658">
        <w:rPr>
          <w:rFonts w:cstheme="minorHAnsi"/>
          <w:b/>
          <w:sz w:val="21"/>
          <w:szCs w:val="21"/>
        </w:rPr>
        <w:t>nterrompre à compter du ……………………</w:t>
      </w:r>
      <w:r>
        <w:rPr>
          <w:rFonts w:eastAsia="Arial" w:cstheme="minorHAnsi"/>
          <w:sz w:val="21"/>
          <w:szCs w:val="21"/>
        </w:rPr>
        <w:t xml:space="preserve"> </w:t>
      </w:r>
      <w:r w:rsidR="008F27C0" w:rsidRPr="008F27C0">
        <w:rPr>
          <w:rFonts w:eastAsia="Arial" w:cstheme="minorHAnsi"/>
          <w:sz w:val="21"/>
          <w:szCs w:val="21"/>
        </w:rPr>
        <w:t>l</w:t>
      </w:r>
      <w:r w:rsidR="008F27C0" w:rsidRPr="008F27C0">
        <w:rPr>
          <w:rFonts w:cstheme="minorHAnsi"/>
          <w:sz w:val="21"/>
          <w:szCs w:val="21"/>
        </w:rPr>
        <w:t>e versement de ……………..………………………………………………….</w:t>
      </w:r>
      <w:r>
        <w:rPr>
          <w:rFonts w:cstheme="minorHAnsi"/>
          <w:sz w:val="21"/>
          <w:szCs w:val="21"/>
        </w:rPr>
        <w:t xml:space="preserve"> (</w:t>
      </w:r>
      <w:r w:rsidRPr="003875CA">
        <w:rPr>
          <w:rFonts w:cstheme="minorHAnsi"/>
          <w:color w:val="0070C0"/>
          <w:sz w:val="21"/>
          <w:szCs w:val="21"/>
        </w:rPr>
        <w:t>préciser les primes versées précédemment et remplacées par le RIFSEEP</w:t>
      </w:r>
      <w:r>
        <w:rPr>
          <w:rFonts w:cstheme="minorHAnsi"/>
          <w:color w:val="0070C0"/>
          <w:sz w:val="21"/>
          <w:szCs w:val="21"/>
        </w:rPr>
        <w:t xml:space="preserve"> : </w:t>
      </w:r>
      <w:r w:rsidRPr="003875CA">
        <w:rPr>
          <w:rFonts w:cstheme="minorHAnsi"/>
          <w:color w:val="0070C0"/>
          <w:sz w:val="21"/>
          <w:szCs w:val="21"/>
        </w:rPr>
        <w:t>IAT, IEMP, IFTS, PFR…)</w:t>
      </w:r>
      <w:r>
        <w:rPr>
          <w:rFonts w:cstheme="minorHAnsi"/>
          <w:sz w:val="21"/>
          <w:szCs w:val="21"/>
        </w:rPr>
        <w:t>,</w:t>
      </w:r>
      <w:r w:rsidRPr="003875CA">
        <w:rPr>
          <w:rFonts w:cstheme="minorHAnsi"/>
          <w:sz w:val="21"/>
          <w:szCs w:val="21"/>
        </w:rPr>
        <w:t xml:space="preserve"> </w:t>
      </w:r>
      <w:r w:rsidRPr="008F27C0">
        <w:rPr>
          <w:rFonts w:cstheme="minorHAnsi"/>
          <w:sz w:val="21"/>
          <w:szCs w:val="21"/>
        </w:rPr>
        <w:t xml:space="preserve">en raison de l’attribution de l’IFSE et </w:t>
      </w:r>
      <w:r w:rsidRPr="008F27C0">
        <w:rPr>
          <w:rFonts w:eastAsia="Arial" w:cstheme="minorHAnsi"/>
          <w:sz w:val="21"/>
          <w:szCs w:val="21"/>
        </w:rPr>
        <w:t>du CIA</w:t>
      </w:r>
      <w:r>
        <w:rPr>
          <w:rFonts w:eastAsia="Arial" w:cstheme="minorHAnsi"/>
          <w:sz w:val="21"/>
          <w:szCs w:val="21"/>
        </w:rPr>
        <w:t> ;</w:t>
      </w:r>
    </w:p>
    <w:p w14:paraId="04FA6535" w14:textId="06B077D9" w:rsidR="008F27C0" w:rsidRPr="008F27C0" w:rsidRDefault="003875CA" w:rsidP="00F56D7F">
      <w:pPr>
        <w:pStyle w:val="Paragraphedeliste"/>
        <w:numPr>
          <w:ilvl w:val="0"/>
          <w:numId w:val="1"/>
        </w:numPr>
        <w:spacing w:after="0" w:line="240" w:lineRule="auto"/>
        <w:ind w:right="52"/>
        <w:rPr>
          <w:rFonts w:cstheme="minorHAnsi"/>
          <w:sz w:val="21"/>
          <w:szCs w:val="21"/>
        </w:rPr>
      </w:pPr>
      <w:r w:rsidRPr="003875CA">
        <w:rPr>
          <w:rFonts w:cstheme="minorHAnsi"/>
          <w:b/>
          <w:sz w:val="21"/>
          <w:szCs w:val="21"/>
        </w:rPr>
        <w:t>A</w:t>
      </w:r>
      <w:r w:rsidR="008F27C0" w:rsidRPr="003875CA">
        <w:rPr>
          <w:rFonts w:cstheme="minorHAnsi"/>
          <w:b/>
          <w:sz w:val="21"/>
          <w:szCs w:val="21"/>
        </w:rPr>
        <w:t>broger</w:t>
      </w:r>
      <w:r w:rsidR="008F27C0" w:rsidRPr="003875CA">
        <w:rPr>
          <w:rFonts w:cstheme="minorHAnsi"/>
          <w:bCs/>
          <w:sz w:val="21"/>
          <w:szCs w:val="21"/>
        </w:rPr>
        <w:t xml:space="preserve"> en conséquence, à cette date, les dispositions correspondantes dans les délibérations n°</w:t>
      </w:r>
      <w:r w:rsidR="008F27C0" w:rsidRPr="008F27C0">
        <w:rPr>
          <w:rFonts w:cstheme="minorHAnsi"/>
          <w:sz w:val="21"/>
          <w:szCs w:val="21"/>
        </w:rPr>
        <w:t xml:space="preserve"> </w:t>
      </w:r>
      <w:r>
        <w:rPr>
          <w:rFonts w:cstheme="minorHAnsi"/>
          <w:sz w:val="21"/>
          <w:szCs w:val="21"/>
        </w:rPr>
        <w:t>...</w:t>
      </w:r>
      <w:r w:rsidR="008F27C0" w:rsidRPr="008F27C0">
        <w:rPr>
          <w:rFonts w:cstheme="minorHAnsi"/>
          <w:sz w:val="21"/>
          <w:szCs w:val="21"/>
        </w:rPr>
        <w:t>…</w:t>
      </w:r>
      <w:r>
        <w:rPr>
          <w:rFonts w:cstheme="minorHAnsi"/>
          <w:sz w:val="21"/>
          <w:szCs w:val="21"/>
        </w:rPr>
        <w:t>..</w:t>
      </w:r>
      <w:r w:rsidR="008F27C0" w:rsidRPr="008F27C0">
        <w:rPr>
          <w:rFonts w:cstheme="minorHAnsi"/>
          <w:sz w:val="21"/>
          <w:szCs w:val="21"/>
        </w:rPr>
        <w:t xml:space="preserve">. </w:t>
      </w:r>
    </w:p>
    <w:p w14:paraId="15094B18" w14:textId="465ABD98" w:rsidR="008F27C0" w:rsidRPr="008F27C0" w:rsidRDefault="008F27C0" w:rsidP="00891658">
      <w:pPr>
        <w:pStyle w:val="Paragraphedeliste"/>
        <w:spacing w:after="0" w:line="240" w:lineRule="auto"/>
        <w:ind w:right="52"/>
        <w:rPr>
          <w:rFonts w:cstheme="minorHAnsi"/>
          <w:sz w:val="21"/>
          <w:szCs w:val="21"/>
        </w:rPr>
      </w:pPr>
      <w:r w:rsidRPr="008F27C0">
        <w:rPr>
          <w:rFonts w:cstheme="minorHAnsi"/>
          <w:sz w:val="21"/>
          <w:szCs w:val="21"/>
        </w:rPr>
        <w:t>….…………………………………………………………………………………………………………………..……</w:t>
      </w:r>
      <w:r w:rsidR="003875CA">
        <w:rPr>
          <w:rFonts w:cstheme="minorHAnsi"/>
          <w:sz w:val="21"/>
          <w:szCs w:val="21"/>
        </w:rPr>
        <w:t>………………………………….</w:t>
      </w:r>
      <w:r w:rsidRPr="008F27C0">
        <w:rPr>
          <w:rFonts w:cstheme="minorHAnsi"/>
          <w:sz w:val="21"/>
          <w:szCs w:val="21"/>
        </w:rPr>
        <w:t xml:space="preserve"> </w:t>
      </w:r>
    </w:p>
    <w:p w14:paraId="7560F5A0" w14:textId="7ED23A9E" w:rsidR="00FA376A" w:rsidRPr="002B7F8B" w:rsidRDefault="00FA376A" w:rsidP="00F56D7F">
      <w:pPr>
        <w:spacing w:after="0" w:line="240" w:lineRule="auto"/>
        <w:rPr>
          <w:rFonts w:cstheme="minorHAnsi"/>
          <w:sz w:val="21"/>
          <w:szCs w:val="21"/>
        </w:rPr>
      </w:pPr>
    </w:p>
    <w:p w14:paraId="23BC0093" w14:textId="77777777" w:rsidR="00B9214A" w:rsidRPr="002B7F8B" w:rsidRDefault="00B9214A" w:rsidP="00F56D7F">
      <w:pPr>
        <w:spacing w:after="0" w:line="240" w:lineRule="auto"/>
        <w:rPr>
          <w:rFonts w:cstheme="minorHAnsi"/>
          <w:sz w:val="21"/>
          <w:szCs w:val="21"/>
        </w:rPr>
      </w:pPr>
    </w:p>
    <w:p w14:paraId="36B27E62" w14:textId="41491FC8" w:rsidR="00E73FFA" w:rsidRPr="002B7F8B" w:rsidRDefault="003875CA" w:rsidP="00F56D7F">
      <w:pPr>
        <w:spacing w:after="0" w:line="240" w:lineRule="auto"/>
        <w:jc w:val="both"/>
        <w:rPr>
          <w:rFonts w:cstheme="minorHAnsi"/>
          <w:b/>
          <w:sz w:val="21"/>
          <w:szCs w:val="21"/>
          <w:u w:val="single"/>
        </w:rPr>
      </w:pPr>
      <w:r>
        <w:rPr>
          <w:rFonts w:cstheme="minorHAnsi"/>
          <w:b/>
          <w:sz w:val="21"/>
          <w:szCs w:val="21"/>
          <w:u w:val="single"/>
        </w:rPr>
        <w:t xml:space="preserve">ARTICLE </w:t>
      </w:r>
      <w:r w:rsidR="00B9214A" w:rsidRPr="002B7F8B">
        <w:rPr>
          <w:rFonts w:cstheme="minorHAnsi"/>
          <w:b/>
          <w:sz w:val="21"/>
          <w:szCs w:val="21"/>
          <w:u w:val="single"/>
        </w:rPr>
        <w:t>1</w:t>
      </w:r>
      <w:r w:rsidRPr="003875CA">
        <w:rPr>
          <w:rFonts w:cstheme="minorHAnsi"/>
          <w:b/>
          <w:sz w:val="21"/>
          <w:szCs w:val="21"/>
        </w:rPr>
        <w:t> :</w:t>
      </w:r>
      <w:r w:rsidR="00B9214A" w:rsidRPr="003875CA">
        <w:rPr>
          <w:rFonts w:cstheme="minorHAnsi"/>
          <w:b/>
          <w:sz w:val="21"/>
          <w:szCs w:val="21"/>
        </w:rPr>
        <w:t xml:space="preserve"> D</w:t>
      </w:r>
      <w:r w:rsidR="00E73FFA" w:rsidRPr="003875CA">
        <w:rPr>
          <w:rFonts w:cstheme="minorHAnsi"/>
          <w:b/>
          <w:sz w:val="21"/>
          <w:szCs w:val="21"/>
        </w:rPr>
        <w:t xml:space="preserve">ate d’effet </w:t>
      </w:r>
      <w:r w:rsidR="00AB3DF4" w:rsidRPr="003875CA">
        <w:rPr>
          <w:rFonts w:cstheme="minorHAnsi"/>
          <w:b/>
          <w:sz w:val="21"/>
          <w:szCs w:val="21"/>
        </w:rPr>
        <w:t xml:space="preserve">et </w:t>
      </w:r>
      <w:r w:rsidR="00B9214A" w:rsidRPr="003875CA">
        <w:rPr>
          <w:rFonts w:cstheme="minorHAnsi"/>
          <w:b/>
          <w:sz w:val="21"/>
          <w:szCs w:val="21"/>
        </w:rPr>
        <w:t>bénéficiaires</w:t>
      </w:r>
    </w:p>
    <w:p w14:paraId="78A75475" w14:textId="77777777" w:rsidR="00E73FFA" w:rsidRPr="002B7F8B" w:rsidRDefault="00E73FFA" w:rsidP="00F56D7F">
      <w:pPr>
        <w:spacing w:after="0" w:line="240" w:lineRule="auto"/>
        <w:jc w:val="both"/>
        <w:rPr>
          <w:rFonts w:cstheme="minorHAnsi"/>
          <w:sz w:val="21"/>
          <w:szCs w:val="21"/>
        </w:rPr>
      </w:pPr>
    </w:p>
    <w:p w14:paraId="6D951058" w14:textId="461D2B71" w:rsidR="00ED5928" w:rsidRDefault="003875CA" w:rsidP="00F56D7F">
      <w:pPr>
        <w:spacing w:after="0" w:line="240" w:lineRule="auto"/>
        <w:jc w:val="both"/>
        <w:rPr>
          <w:rFonts w:cstheme="minorHAnsi"/>
          <w:sz w:val="21"/>
          <w:szCs w:val="21"/>
        </w:rPr>
      </w:pPr>
      <w:r w:rsidRPr="003875CA">
        <w:rPr>
          <w:rFonts w:cstheme="minorHAnsi"/>
          <w:bCs/>
          <w:sz w:val="21"/>
          <w:szCs w:val="21"/>
        </w:rPr>
        <w:t xml:space="preserve">Le </w:t>
      </w:r>
      <w:r w:rsidRPr="003875CA">
        <w:rPr>
          <w:rFonts w:cstheme="minorHAnsi"/>
          <w:sz w:val="21"/>
          <w:szCs w:val="21"/>
        </w:rPr>
        <w:t>régime indemnitaire</w:t>
      </w:r>
      <w:r w:rsidRPr="0081642C">
        <w:rPr>
          <w:rFonts w:cstheme="minorHAnsi"/>
          <w:bCs/>
          <w:sz w:val="21"/>
          <w:szCs w:val="21"/>
        </w:rPr>
        <w:t xml:space="preserve"> tenant compte des fonctions, des sujétions de l’expertise et de l’engagement professionnel</w:t>
      </w:r>
      <w:r>
        <w:rPr>
          <w:rFonts w:cstheme="minorHAnsi"/>
          <w:bCs/>
          <w:sz w:val="21"/>
          <w:szCs w:val="21"/>
        </w:rPr>
        <w:t xml:space="preserve">, comprenant </w:t>
      </w:r>
      <w:r w:rsidRPr="003875CA">
        <w:rPr>
          <w:rFonts w:cstheme="minorHAnsi"/>
          <w:sz w:val="21"/>
          <w:szCs w:val="21"/>
        </w:rPr>
        <w:t>l</w:t>
      </w:r>
      <w:r w:rsidR="00B86A5C" w:rsidRPr="003875CA">
        <w:rPr>
          <w:rFonts w:cstheme="minorHAnsi"/>
          <w:sz w:val="21"/>
          <w:szCs w:val="21"/>
        </w:rPr>
        <w:t>’IFSE</w:t>
      </w:r>
      <w:r w:rsidR="00021480" w:rsidRPr="003875CA">
        <w:rPr>
          <w:rFonts w:cstheme="minorHAnsi"/>
          <w:sz w:val="21"/>
          <w:szCs w:val="21"/>
        </w:rPr>
        <w:t xml:space="preserve"> et le CIA</w:t>
      </w:r>
      <w:r w:rsidR="00F45FA3" w:rsidRPr="003875CA">
        <w:rPr>
          <w:rFonts w:cstheme="minorHAnsi"/>
          <w:sz w:val="21"/>
          <w:szCs w:val="21"/>
        </w:rPr>
        <w:t xml:space="preserve">, </w:t>
      </w:r>
      <w:r w:rsidRPr="003875CA">
        <w:rPr>
          <w:rFonts w:cstheme="minorHAnsi"/>
          <w:sz w:val="21"/>
          <w:szCs w:val="21"/>
        </w:rPr>
        <w:t xml:space="preserve">est mis en œuvre </w:t>
      </w:r>
      <w:r w:rsidR="00F45FA3" w:rsidRPr="003875CA">
        <w:rPr>
          <w:rFonts w:cstheme="minorHAnsi"/>
          <w:sz w:val="21"/>
          <w:szCs w:val="21"/>
        </w:rPr>
        <w:t>à compter du……………………</w:t>
      </w:r>
      <w:r w:rsidR="002E0499" w:rsidRPr="003875CA">
        <w:rPr>
          <w:rFonts w:cstheme="minorHAnsi"/>
          <w:sz w:val="21"/>
          <w:szCs w:val="21"/>
        </w:rPr>
        <w:t>………</w:t>
      </w:r>
      <w:r w:rsidRPr="003875CA">
        <w:rPr>
          <w:rFonts w:cstheme="minorHAnsi"/>
          <w:sz w:val="21"/>
          <w:szCs w:val="21"/>
        </w:rPr>
        <w:t>…</w:t>
      </w:r>
      <w:r w:rsidR="00BE0012">
        <w:rPr>
          <w:rFonts w:cstheme="minorHAnsi"/>
          <w:sz w:val="21"/>
          <w:szCs w:val="21"/>
        </w:rPr>
        <w:t xml:space="preserve">, </w:t>
      </w:r>
      <w:r w:rsidR="00BE0012" w:rsidRPr="002B7F8B">
        <w:rPr>
          <w:rFonts w:cstheme="minorHAnsi"/>
          <w:sz w:val="21"/>
          <w:szCs w:val="21"/>
        </w:rPr>
        <w:t xml:space="preserve">au profit des agents territoriaux de la collectivité relevant des cadres d’emplois </w:t>
      </w:r>
      <w:r w:rsidR="00BE0012">
        <w:rPr>
          <w:rFonts w:cstheme="minorHAnsi"/>
          <w:sz w:val="21"/>
          <w:szCs w:val="21"/>
        </w:rPr>
        <w:t>prévus à l’article 2</w:t>
      </w:r>
      <w:r w:rsidR="00891658">
        <w:rPr>
          <w:rFonts w:cstheme="minorHAnsi"/>
          <w:sz w:val="21"/>
          <w:szCs w:val="21"/>
        </w:rPr>
        <w:t>.</w:t>
      </w:r>
    </w:p>
    <w:p w14:paraId="424DD5D8" w14:textId="26CE3EFE" w:rsidR="00BE0012" w:rsidRDefault="00BE0012" w:rsidP="00F56D7F">
      <w:pPr>
        <w:spacing w:after="0" w:line="240" w:lineRule="auto"/>
        <w:jc w:val="both"/>
        <w:rPr>
          <w:rFonts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642368" behindDoc="0" locked="0" layoutInCell="1" allowOverlap="1" wp14:anchorId="022C9A58" wp14:editId="041B0F07">
                <wp:simplePos x="0" y="0"/>
                <wp:positionH relativeFrom="margin">
                  <wp:posOffset>62230</wp:posOffset>
                </wp:positionH>
                <wp:positionV relativeFrom="paragraph">
                  <wp:posOffset>27940</wp:posOffset>
                </wp:positionV>
                <wp:extent cx="6219825" cy="895985"/>
                <wp:effectExtent l="0" t="0" r="28575" b="18415"/>
                <wp:wrapNone/>
                <wp:docPr id="13"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825" cy="895985"/>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24BC74B2" w14:textId="4F390704" w:rsidR="001E5F09" w:rsidRPr="003875CA" w:rsidRDefault="001E5F09" w:rsidP="00172763">
                            <w:pPr>
                              <w:spacing w:after="0" w:line="240" w:lineRule="auto"/>
                              <w:jc w:val="both"/>
                              <w:rPr>
                                <w:rFonts w:cstheme="minorHAnsi"/>
                                <w:color w:val="0070C0"/>
                                <w:sz w:val="21"/>
                                <w:szCs w:val="21"/>
                              </w:rPr>
                            </w:pPr>
                            <w:r w:rsidRPr="003875CA">
                              <w:rPr>
                                <w:rFonts w:cstheme="minorHAnsi"/>
                                <w:color w:val="0070C0"/>
                                <w:sz w:val="21"/>
                                <w:szCs w:val="21"/>
                              </w:rPr>
                              <w:t xml:space="preserve">- </w:t>
                            </w:r>
                            <w:r w:rsidR="003875CA" w:rsidRPr="003875CA">
                              <w:rPr>
                                <w:rFonts w:cstheme="minorHAnsi"/>
                                <w:color w:val="0070C0"/>
                                <w:sz w:val="21"/>
                                <w:szCs w:val="21"/>
                              </w:rPr>
                              <w:t>La date d’effet est a</w:t>
                            </w:r>
                            <w:r w:rsidRPr="003875CA">
                              <w:rPr>
                                <w:rFonts w:cstheme="minorHAnsi"/>
                                <w:color w:val="0070C0"/>
                                <w:sz w:val="21"/>
                                <w:szCs w:val="21"/>
                              </w:rPr>
                              <w:t>u plus tôt à la date de transmission de la délibération au contrôle de légalité au regard du principe de non rétroactivité d’un acte réglementaire et de son caractère exécutoire dès lors qu’il a été procédé à la transmission de cet acte au représentant de l’État dans le département.</w:t>
                            </w:r>
                          </w:p>
                          <w:p w14:paraId="6CD5A03C" w14:textId="3FB57300" w:rsidR="001E5F09" w:rsidRPr="003875CA" w:rsidRDefault="001E5F09" w:rsidP="00172763">
                            <w:pPr>
                              <w:spacing w:after="0" w:line="240" w:lineRule="auto"/>
                              <w:jc w:val="both"/>
                              <w:rPr>
                                <w:rFonts w:cstheme="minorHAnsi"/>
                                <w:color w:val="0070C0"/>
                                <w:sz w:val="21"/>
                                <w:szCs w:val="21"/>
                              </w:rPr>
                            </w:pPr>
                            <w:r w:rsidRPr="003875CA">
                              <w:rPr>
                                <w:rFonts w:cstheme="minorHAnsi"/>
                                <w:color w:val="0070C0"/>
                                <w:sz w:val="21"/>
                                <w:szCs w:val="21"/>
                              </w:rPr>
                              <w:t>- La mise en place du RIFSEEP nécessitera la prise d’arrêtés individuels</w:t>
                            </w:r>
                            <w:r w:rsidR="00891658">
                              <w:rPr>
                                <w:rFonts w:cstheme="minorHAnsi"/>
                                <w:color w:val="0070C0"/>
                                <w:sz w:val="21"/>
                                <w:szCs w:val="21"/>
                              </w:rPr>
                              <w:t xml:space="preserve"> (cf. article 3)</w:t>
                            </w:r>
                            <w:r w:rsidRPr="003875CA">
                              <w:rPr>
                                <w:rFonts w:cstheme="minorHAnsi"/>
                                <w:color w:val="0070C0"/>
                                <w:sz w:val="21"/>
                                <w:szCs w:val="2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22C9A58" id="Rectangle à coins arrondis 7" o:spid="_x0000_s1029" style="position:absolute;left:0;text-align:left;margin-left:4.9pt;margin-top:2.2pt;width:489.75pt;height:70.5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" fillcolor="#bdd7ee" strokecolor="#dbe5f1 [660]" strokeweight="1pt">
                <v:stroke joinstyle="miter"/>
                <v:path arrowok="t"/>
                <v:textbox>
                  <w:txbxContent>
                    <w:p w14:paraId="24BC74B2" w14:textId="4F390704" w:rsidR="001E5F09" w:rsidRPr="003875CA" w:rsidRDefault="001E5F09" w:rsidP="00172763">
                      <w:pPr>
                        <w:spacing w:after="0" w:line="240" w:lineRule="auto"/>
                        <w:jc w:val="both"/>
                        <w:rPr>
                          <w:rFonts w:cstheme="minorHAnsi"/>
                          <w:color w:val="0070C0"/>
                          <w:sz w:val="21"/>
                          <w:szCs w:val="21"/>
                        </w:rPr>
                      </w:pPr>
                      <w:r w:rsidRPr="003875CA">
                        <w:rPr>
                          <w:rFonts w:cstheme="minorHAnsi"/>
                          <w:color w:val="0070C0"/>
                          <w:sz w:val="21"/>
                          <w:szCs w:val="21"/>
                        </w:rPr>
                        <w:t xml:space="preserve">- </w:t>
                      </w:r>
                      <w:r w:rsidR="003875CA" w:rsidRPr="003875CA">
                        <w:rPr>
                          <w:rFonts w:cstheme="minorHAnsi"/>
                          <w:color w:val="0070C0"/>
                          <w:sz w:val="21"/>
                          <w:szCs w:val="21"/>
                        </w:rPr>
                        <w:t>La date d’effet est a</w:t>
                      </w:r>
                      <w:r w:rsidRPr="003875CA">
                        <w:rPr>
                          <w:rFonts w:cstheme="minorHAnsi"/>
                          <w:color w:val="0070C0"/>
                          <w:sz w:val="21"/>
                          <w:szCs w:val="21"/>
                        </w:rPr>
                        <w:t>u plus tôt à la date de transmission de la délibération au contrôle de légalité au regard du principe de non rétroactivité d’un acte réglementaire et de son caractère exécutoire dès lors qu’il a été procédé à la transmission de cet acte au représentant de l’État dans le département.</w:t>
                      </w:r>
                    </w:p>
                    <w:p w14:paraId="6CD5A03C" w14:textId="3FB57300" w:rsidR="001E5F09" w:rsidRPr="003875CA" w:rsidRDefault="001E5F09" w:rsidP="00172763">
                      <w:pPr>
                        <w:spacing w:after="0" w:line="240" w:lineRule="auto"/>
                        <w:jc w:val="both"/>
                        <w:rPr>
                          <w:rFonts w:cstheme="minorHAnsi"/>
                          <w:color w:val="0070C0"/>
                          <w:sz w:val="21"/>
                          <w:szCs w:val="21"/>
                        </w:rPr>
                      </w:pPr>
                      <w:r w:rsidRPr="003875CA">
                        <w:rPr>
                          <w:rFonts w:cstheme="minorHAnsi"/>
                          <w:color w:val="0070C0"/>
                          <w:sz w:val="21"/>
                          <w:szCs w:val="21"/>
                        </w:rPr>
                        <w:t>- La mise en place du RIFSEEP nécessitera la prise d’arrêtés individuels</w:t>
                      </w:r>
                      <w:r w:rsidR="00891658">
                        <w:rPr>
                          <w:rFonts w:cstheme="minorHAnsi"/>
                          <w:color w:val="0070C0"/>
                          <w:sz w:val="21"/>
                          <w:szCs w:val="21"/>
                        </w:rPr>
                        <w:t xml:space="preserve"> (cf. article 3)</w:t>
                      </w:r>
                      <w:r w:rsidRPr="003875CA">
                        <w:rPr>
                          <w:rFonts w:cstheme="minorHAnsi"/>
                          <w:color w:val="0070C0"/>
                          <w:sz w:val="21"/>
                          <w:szCs w:val="21"/>
                        </w:rPr>
                        <w:t>.</w:t>
                      </w:r>
                    </w:p>
                  </w:txbxContent>
                </v:textbox>
                <w10:wrap anchorx="margin"/>
              </v:roundrect>
            </w:pict>
          </mc:Fallback>
        </mc:AlternateContent>
      </w:r>
    </w:p>
    <w:p w14:paraId="55A24A9E" w14:textId="1CB80F2C" w:rsidR="00BE0012" w:rsidRDefault="00BE0012" w:rsidP="00F56D7F">
      <w:pPr>
        <w:spacing w:after="0" w:line="240" w:lineRule="auto"/>
        <w:jc w:val="both"/>
        <w:rPr>
          <w:rFonts w:cstheme="minorHAnsi"/>
          <w:sz w:val="21"/>
          <w:szCs w:val="21"/>
        </w:rPr>
      </w:pPr>
    </w:p>
    <w:p w14:paraId="42E7B7A3" w14:textId="561CB811" w:rsidR="00BE0012" w:rsidRDefault="00BE0012" w:rsidP="00F56D7F">
      <w:pPr>
        <w:spacing w:after="0" w:line="240" w:lineRule="auto"/>
        <w:jc w:val="both"/>
        <w:rPr>
          <w:rFonts w:cstheme="minorHAnsi"/>
          <w:sz w:val="21"/>
          <w:szCs w:val="21"/>
        </w:rPr>
      </w:pPr>
    </w:p>
    <w:p w14:paraId="03E29F16" w14:textId="24A21BAA" w:rsidR="00BE0012" w:rsidRDefault="00BE0012" w:rsidP="00F56D7F">
      <w:pPr>
        <w:spacing w:after="0" w:line="240" w:lineRule="auto"/>
        <w:jc w:val="both"/>
        <w:rPr>
          <w:rFonts w:cstheme="minorHAnsi"/>
          <w:sz w:val="21"/>
          <w:szCs w:val="21"/>
        </w:rPr>
      </w:pPr>
    </w:p>
    <w:p w14:paraId="2D3B3A5E" w14:textId="1BE9B927" w:rsidR="00BE0012" w:rsidRDefault="00BE0012" w:rsidP="00F56D7F">
      <w:pPr>
        <w:spacing w:after="0" w:line="240" w:lineRule="auto"/>
        <w:jc w:val="both"/>
        <w:rPr>
          <w:rFonts w:cstheme="minorHAnsi"/>
          <w:sz w:val="21"/>
          <w:szCs w:val="21"/>
        </w:rPr>
      </w:pPr>
      <w:r w:rsidRPr="002B7F8B">
        <w:rPr>
          <w:rFonts w:cstheme="minorHAnsi"/>
          <w:sz w:val="21"/>
          <w:szCs w:val="21"/>
        </w:rPr>
        <w:t>L</w:t>
      </w:r>
      <w:r>
        <w:rPr>
          <w:rFonts w:cstheme="minorHAnsi"/>
          <w:sz w:val="21"/>
          <w:szCs w:val="21"/>
        </w:rPr>
        <w:t>e RIFSEEP</w:t>
      </w:r>
      <w:r w:rsidRPr="002B7F8B">
        <w:rPr>
          <w:rFonts w:cstheme="minorHAnsi"/>
          <w:sz w:val="21"/>
          <w:szCs w:val="21"/>
        </w:rPr>
        <w:t xml:space="preserve"> </w:t>
      </w:r>
      <w:r w:rsidR="00891658">
        <w:rPr>
          <w:rFonts w:cstheme="minorHAnsi"/>
          <w:sz w:val="21"/>
          <w:szCs w:val="21"/>
        </w:rPr>
        <w:t>est</w:t>
      </w:r>
      <w:r w:rsidRPr="002B7F8B">
        <w:rPr>
          <w:rFonts w:cstheme="minorHAnsi"/>
          <w:sz w:val="21"/>
          <w:szCs w:val="21"/>
        </w:rPr>
        <w:t xml:space="preserve"> versé</w:t>
      </w:r>
      <w:r>
        <w:rPr>
          <w:rFonts w:cstheme="minorHAnsi"/>
          <w:sz w:val="21"/>
          <w:szCs w:val="21"/>
        </w:rPr>
        <w:t> :</w:t>
      </w:r>
    </w:p>
    <w:p w14:paraId="336A66FE" w14:textId="77777777" w:rsidR="00BE0012" w:rsidRPr="00BE0012" w:rsidRDefault="00BE0012" w:rsidP="00F56D7F">
      <w:pPr>
        <w:pStyle w:val="Paragraphedeliste"/>
        <w:numPr>
          <w:ilvl w:val="0"/>
          <w:numId w:val="20"/>
        </w:numPr>
        <w:spacing w:after="0" w:line="240" w:lineRule="auto"/>
        <w:jc w:val="both"/>
        <w:rPr>
          <w:rFonts w:cstheme="minorHAnsi"/>
          <w:i/>
          <w:sz w:val="21"/>
          <w:szCs w:val="21"/>
        </w:rPr>
      </w:pPr>
      <w:r w:rsidRPr="00BE0012">
        <w:rPr>
          <w:rFonts w:cstheme="minorHAnsi"/>
          <w:sz w:val="21"/>
          <w:szCs w:val="21"/>
        </w:rPr>
        <w:t xml:space="preserve">aux fonctionnaires stagiaires et titulaires, </w:t>
      </w:r>
      <w:r>
        <w:rPr>
          <w:rFonts w:cstheme="minorHAnsi"/>
          <w:sz w:val="21"/>
          <w:szCs w:val="21"/>
        </w:rPr>
        <w:t>à temps complet, à temps non complet et à temps partiel ;</w:t>
      </w:r>
    </w:p>
    <w:p w14:paraId="542E2B20" w14:textId="70CADAAA" w:rsidR="00BE0012" w:rsidRPr="00BE0012" w:rsidRDefault="00BE0012" w:rsidP="00F56D7F">
      <w:pPr>
        <w:pStyle w:val="Paragraphedeliste"/>
        <w:numPr>
          <w:ilvl w:val="0"/>
          <w:numId w:val="20"/>
        </w:numPr>
        <w:spacing w:after="0" w:line="240" w:lineRule="auto"/>
        <w:jc w:val="both"/>
        <w:rPr>
          <w:rFonts w:cstheme="minorHAnsi"/>
          <w:i/>
          <w:sz w:val="21"/>
          <w:szCs w:val="21"/>
        </w:rPr>
      </w:pPr>
      <w:r>
        <w:rPr>
          <w:rFonts w:cstheme="minorHAnsi"/>
          <w:i/>
          <w:sz w:val="21"/>
          <w:szCs w:val="21"/>
        </w:rPr>
        <w:t>aux</w:t>
      </w:r>
      <w:r w:rsidRPr="00BE0012">
        <w:rPr>
          <w:rFonts w:cstheme="minorHAnsi"/>
          <w:i/>
          <w:sz w:val="21"/>
          <w:szCs w:val="21"/>
        </w:rPr>
        <w:t xml:space="preserve"> agents contractuels de droit public occupant des emplois similaires à ceux des fonctionnaires territoriaux concernés (ou </w:t>
      </w:r>
      <w:r w:rsidRPr="00BE0012">
        <w:rPr>
          <w:rFonts w:cstheme="minorHAnsi"/>
          <w:color w:val="0070C0"/>
          <w:sz w:val="21"/>
          <w:szCs w:val="21"/>
        </w:rPr>
        <w:t>(plus restrictif)</w:t>
      </w:r>
      <w:r w:rsidRPr="00BE0012">
        <w:rPr>
          <w:rFonts w:cstheme="minorHAnsi"/>
          <w:i/>
          <w:sz w:val="21"/>
          <w:szCs w:val="21"/>
        </w:rPr>
        <w:t xml:space="preserve"> dans la mesure où leur contrat d’engagement le prévoira expressément</w:t>
      </w:r>
      <w:r w:rsidRPr="00891658">
        <w:rPr>
          <w:rFonts w:cstheme="minorHAnsi"/>
          <w:i/>
          <w:sz w:val="21"/>
          <w:szCs w:val="21"/>
        </w:rPr>
        <w:t>)</w:t>
      </w:r>
      <w:r w:rsidR="00891658" w:rsidRPr="00891658">
        <w:rPr>
          <w:rFonts w:cstheme="minorHAnsi"/>
          <w:i/>
          <w:sz w:val="21"/>
          <w:szCs w:val="21"/>
        </w:rPr>
        <w:t>, à temps complet, à temps non complet et à temps partiel </w:t>
      </w:r>
      <w:r w:rsidRPr="00891658">
        <w:rPr>
          <w:rFonts w:cstheme="minorHAnsi"/>
          <w:i/>
          <w:sz w:val="21"/>
          <w:szCs w:val="21"/>
        </w:rPr>
        <w:t>.</w:t>
      </w:r>
    </w:p>
    <w:p w14:paraId="0A39558D" w14:textId="2E5878BF" w:rsidR="00BE0012" w:rsidRPr="002B7F8B" w:rsidRDefault="00BE0012" w:rsidP="00F56D7F">
      <w:pPr>
        <w:spacing w:after="0" w:line="240" w:lineRule="auto"/>
        <w:rPr>
          <w:rFonts w:cstheme="minorHAnsi"/>
          <w:sz w:val="21"/>
          <w:szCs w:val="21"/>
        </w:rPr>
      </w:pPr>
    </w:p>
    <w:p w14:paraId="5493BD6A" w14:textId="663BBD35" w:rsidR="00BE0012" w:rsidRPr="002B7F8B" w:rsidRDefault="00BE0012" w:rsidP="00F56D7F">
      <w:pPr>
        <w:spacing w:after="0" w:line="240" w:lineRule="auto"/>
        <w:rPr>
          <w:rFonts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734528" behindDoc="0" locked="0" layoutInCell="1" allowOverlap="1" wp14:anchorId="013986A4" wp14:editId="16EEE52C">
                <wp:simplePos x="0" y="0"/>
                <wp:positionH relativeFrom="margin">
                  <wp:posOffset>76200</wp:posOffset>
                </wp:positionH>
                <wp:positionV relativeFrom="paragraph">
                  <wp:posOffset>9525</wp:posOffset>
                </wp:positionV>
                <wp:extent cx="6219825" cy="666115"/>
                <wp:effectExtent l="0" t="0" r="28575" b="19685"/>
                <wp:wrapNone/>
                <wp:docPr id="11" name="Rectangle à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825" cy="666115"/>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3A1DD635" w14:textId="77777777" w:rsidR="00BE0012" w:rsidRPr="00BE0012" w:rsidRDefault="00BE0012" w:rsidP="00BE0012">
                            <w:pPr>
                              <w:spacing w:after="0" w:line="240" w:lineRule="auto"/>
                              <w:jc w:val="both"/>
                              <w:rPr>
                                <w:rFonts w:cstheme="minorHAnsi"/>
                                <w:color w:val="0070C0"/>
                                <w:sz w:val="21"/>
                                <w:szCs w:val="21"/>
                              </w:rPr>
                            </w:pPr>
                            <w:r w:rsidRPr="00BE0012">
                              <w:rPr>
                                <w:rFonts w:cstheme="minorHAnsi"/>
                                <w:color w:val="0070C0"/>
                                <w:sz w:val="21"/>
                                <w:szCs w:val="21"/>
                              </w:rPr>
                              <w:t>À adapter en fonction du choix de la collectivité, possibilité de ne pas verser aux contractuels ou de définir une condition d’ancienneté.</w:t>
                            </w:r>
                          </w:p>
                          <w:p w14:paraId="25AF7025" w14:textId="77777777" w:rsidR="00BE0012" w:rsidRPr="00BE0012" w:rsidRDefault="00BE0012" w:rsidP="00BE0012">
                            <w:pPr>
                              <w:spacing w:after="0" w:line="240" w:lineRule="auto"/>
                              <w:jc w:val="both"/>
                              <w:rPr>
                                <w:rFonts w:cstheme="minorHAnsi"/>
                                <w:color w:val="0070C0"/>
                                <w:sz w:val="21"/>
                                <w:szCs w:val="21"/>
                              </w:rPr>
                            </w:pPr>
                            <w:r w:rsidRPr="00BE0012">
                              <w:rPr>
                                <w:rFonts w:cstheme="minorHAnsi"/>
                                <w:color w:val="0070C0"/>
                                <w:sz w:val="21"/>
                                <w:szCs w:val="21"/>
                                <w:u w:val="single"/>
                              </w:rPr>
                              <w:t>Attention</w:t>
                            </w:r>
                            <w:r w:rsidRPr="00BE0012">
                              <w:rPr>
                                <w:rFonts w:cstheme="minorHAnsi"/>
                                <w:color w:val="0070C0"/>
                                <w:sz w:val="21"/>
                                <w:szCs w:val="21"/>
                              </w:rPr>
                              <w:t> : les agents de droit privé ne sont pas concernés.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13986A4" id="Rectangle à coins arrondis 9" o:spid="_x0000_s1030" style="position:absolute;margin-left:6pt;margin-top:.75pt;width:489.75pt;height:52.4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" fillcolor="#bdd7ee" strokecolor="#dbe5f1 [660]" strokeweight="1pt">
                <v:stroke joinstyle="miter"/>
                <v:path arrowok="t"/>
                <v:textbox>
                  <w:txbxContent>
                    <w:p w14:paraId="3A1DD635" w14:textId="77777777" w:rsidR="00BE0012" w:rsidRPr="00BE0012" w:rsidRDefault="00BE0012" w:rsidP="00BE0012">
                      <w:pPr>
                        <w:spacing w:after="0" w:line="240" w:lineRule="auto"/>
                        <w:jc w:val="both"/>
                        <w:rPr>
                          <w:rFonts w:cstheme="minorHAnsi"/>
                          <w:color w:val="0070C0"/>
                          <w:sz w:val="21"/>
                          <w:szCs w:val="21"/>
                        </w:rPr>
                      </w:pPr>
                      <w:r w:rsidRPr="00BE0012">
                        <w:rPr>
                          <w:rFonts w:cstheme="minorHAnsi"/>
                          <w:color w:val="0070C0"/>
                          <w:sz w:val="21"/>
                          <w:szCs w:val="21"/>
                        </w:rPr>
                        <w:t>À adapter en fonction du choix de la collectivité, possibilité de ne pas verser aux contractuels ou de définir une condition d’ancienneté.</w:t>
                      </w:r>
                    </w:p>
                    <w:p w14:paraId="25AF7025" w14:textId="77777777" w:rsidR="00BE0012" w:rsidRPr="00BE0012" w:rsidRDefault="00BE0012" w:rsidP="00BE0012">
                      <w:pPr>
                        <w:spacing w:after="0" w:line="240" w:lineRule="auto"/>
                        <w:jc w:val="both"/>
                        <w:rPr>
                          <w:rFonts w:cstheme="minorHAnsi"/>
                          <w:color w:val="0070C0"/>
                          <w:sz w:val="21"/>
                          <w:szCs w:val="21"/>
                        </w:rPr>
                      </w:pPr>
                      <w:r w:rsidRPr="00BE0012">
                        <w:rPr>
                          <w:rFonts w:cstheme="minorHAnsi"/>
                          <w:color w:val="0070C0"/>
                          <w:sz w:val="21"/>
                          <w:szCs w:val="21"/>
                          <w:u w:val="single"/>
                        </w:rPr>
                        <w:t>Attention</w:t>
                      </w:r>
                      <w:r w:rsidRPr="00BE0012">
                        <w:rPr>
                          <w:rFonts w:cstheme="minorHAnsi"/>
                          <w:color w:val="0070C0"/>
                          <w:sz w:val="21"/>
                          <w:szCs w:val="21"/>
                        </w:rPr>
                        <w:t> : les agents de droit privé ne sont pas concernés.</w:t>
                      </w:r>
                    </w:p>
                  </w:txbxContent>
                </v:textbox>
                <w10:wrap anchorx="margin"/>
              </v:roundrect>
            </w:pict>
          </mc:Fallback>
        </mc:AlternateContent>
      </w:r>
    </w:p>
    <w:p w14:paraId="42D67861" w14:textId="5EC279BD" w:rsidR="00BE0012" w:rsidRPr="002B7F8B" w:rsidRDefault="00BE0012" w:rsidP="00F56D7F">
      <w:pPr>
        <w:spacing w:after="0" w:line="240" w:lineRule="auto"/>
        <w:rPr>
          <w:rFonts w:cstheme="minorHAnsi"/>
          <w:sz w:val="21"/>
          <w:szCs w:val="21"/>
        </w:rPr>
      </w:pPr>
    </w:p>
    <w:p w14:paraId="38D4F828" w14:textId="1F1B009D" w:rsidR="00BE0012" w:rsidRPr="002B7F8B" w:rsidRDefault="00BE0012" w:rsidP="00F56D7F">
      <w:pPr>
        <w:spacing w:after="0" w:line="240" w:lineRule="auto"/>
        <w:rPr>
          <w:rFonts w:cstheme="minorHAnsi"/>
          <w:sz w:val="21"/>
          <w:szCs w:val="21"/>
          <w:u w:val="single"/>
        </w:rPr>
      </w:pPr>
    </w:p>
    <w:p w14:paraId="5D40E4FB" w14:textId="77777777" w:rsidR="00BE0012" w:rsidRPr="002B7F8B" w:rsidRDefault="00BE0012" w:rsidP="00F56D7F">
      <w:pPr>
        <w:spacing w:after="0" w:line="240" w:lineRule="auto"/>
        <w:jc w:val="both"/>
        <w:rPr>
          <w:rFonts w:cstheme="minorHAnsi"/>
          <w:sz w:val="21"/>
          <w:szCs w:val="21"/>
        </w:rPr>
      </w:pPr>
    </w:p>
    <w:p w14:paraId="1D9D51D8" w14:textId="49C9629B" w:rsidR="00BE0012" w:rsidRPr="002B7F8B" w:rsidRDefault="00BE0012" w:rsidP="00F56D7F">
      <w:pPr>
        <w:spacing w:after="0" w:line="240" w:lineRule="auto"/>
        <w:jc w:val="both"/>
        <w:rPr>
          <w:rFonts w:cstheme="minorHAnsi"/>
          <w:sz w:val="21"/>
          <w:szCs w:val="21"/>
        </w:rPr>
      </w:pPr>
    </w:p>
    <w:p w14:paraId="2ACEBE41" w14:textId="65BF699B" w:rsidR="001477DC" w:rsidRPr="002B7F8B" w:rsidRDefault="001477DC" w:rsidP="00F56D7F">
      <w:pPr>
        <w:spacing w:after="0" w:line="240" w:lineRule="auto"/>
        <w:jc w:val="both"/>
        <w:rPr>
          <w:rFonts w:cstheme="minorHAnsi"/>
          <w:sz w:val="21"/>
          <w:szCs w:val="21"/>
        </w:rPr>
      </w:pPr>
    </w:p>
    <w:p w14:paraId="3B399604" w14:textId="4D3614AA" w:rsidR="00AB3DF4" w:rsidRPr="002B7F8B" w:rsidRDefault="00D2765B" w:rsidP="00B83CE9">
      <w:pPr>
        <w:spacing w:after="0" w:line="240" w:lineRule="auto"/>
        <w:ind w:left="993" w:hanging="993"/>
        <w:jc w:val="both"/>
        <w:rPr>
          <w:rFonts w:cstheme="minorHAnsi"/>
          <w:b/>
          <w:sz w:val="21"/>
          <w:szCs w:val="21"/>
          <w:u w:val="single"/>
        </w:rPr>
      </w:pPr>
      <w:r>
        <w:rPr>
          <w:rFonts w:cstheme="minorHAnsi"/>
          <w:b/>
          <w:sz w:val="21"/>
          <w:szCs w:val="21"/>
          <w:u w:val="single"/>
        </w:rPr>
        <w:t>ARTICLE 2</w:t>
      </w:r>
      <w:r w:rsidRPr="00D2765B">
        <w:rPr>
          <w:rFonts w:cstheme="minorHAnsi"/>
          <w:b/>
          <w:sz w:val="21"/>
          <w:szCs w:val="21"/>
        </w:rPr>
        <w:t xml:space="preserve"> : </w:t>
      </w:r>
      <w:r w:rsidR="00B9214A" w:rsidRPr="00D2765B">
        <w:rPr>
          <w:rFonts w:cstheme="minorHAnsi"/>
          <w:b/>
          <w:sz w:val="21"/>
          <w:szCs w:val="21"/>
        </w:rPr>
        <w:t>D</w:t>
      </w:r>
      <w:r w:rsidR="00AB3DF4" w:rsidRPr="00D2765B">
        <w:rPr>
          <w:rFonts w:cstheme="minorHAnsi"/>
          <w:b/>
          <w:sz w:val="21"/>
          <w:szCs w:val="21"/>
        </w:rPr>
        <w:t>étermination des groupes de fonction</w:t>
      </w:r>
      <w:r w:rsidR="00C45B8D" w:rsidRPr="00D2765B">
        <w:rPr>
          <w:rFonts w:cstheme="minorHAnsi"/>
          <w:b/>
          <w:sz w:val="21"/>
          <w:szCs w:val="21"/>
        </w:rPr>
        <w:t>s</w:t>
      </w:r>
      <w:r w:rsidR="00AB3DF4" w:rsidRPr="00D2765B">
        <w:rPr>
          <w:rFonts w:cstheme="minorHAnsi"/>
          <w:b/>
          <w:sz w:val="21"/>
          <w:szCs w:val="21"/>
        </w:rPr>
        <w:t xml:space="preserve">, de </w:t>
      </w:r>
      <w:r w:rsidR="006B7355" w:rsidRPr="00D2765B">
        <w:rPr>
          <w:rFonts w:cstheme="minorHAnsi"/>
          <w:b/>
          <w:sz w:val="21"/>
          <w:szCs w:val="21"/>
        </w:rPr>
        <w:t>leur montant maxim</w:t>
      </w:r>
      <w:r w:rsidR="006B7355">
        <w:rPr>
          <w:rFonts w:cstheme="minorHAnsi"/>
          <w:b/>
          <w:sz w:val="21"/>
          <w:szCs w:val="21"/>
        </w:rPr>
        <w:t>um</w:t>
      </w:r>
      <w:r w:rsidR="00891658">
        <w:rPr>
          <w:rFonts w:cstheme="minorHAnsi"/>
          <w:b/>
          <w:sz w:val="21"/>
          <w:szCs w:val="21"/>
        </w:rPr>
        <w:t>,</w:t>
      </w:r>
      <w:r w:rsidR="00AB3DF4" w:rsidRPr="00D2765B">
        <w:rPr>
          <w:rFonts w:cstheme="minorHAnsi"/>
          <w:b/>
          <w:sz w:val="21"/>
          <w:szCs w:val="21"/>
        </w:rPr>
        <w:t xml:space="preserve"> </w:t>
      </w:r>
      <w:r w:rsidR="00D12004" w:rsidRPr="00D2765B">
        <w:rPr>
          <w:rFonts w:cstheme="minorHAnsi"/>
          <w:b/>
          <w:sz w:val="21"/>
          <w:szCs w:val="21"/>
        </w:rPr>
        <w:t>et</w:t>
      </w:r>
      <w:r w:rsidR="00AB3DF4" w:rsidRPr="00D2765B">
        <w:rPr>
          <w:rFonts w:cstheme="minorHAnsi"/>
          <w:b/>
          <w:sz w:val="21"/>
          <w:szCs w:val="21"/>
        </w:rPr>
        <w:t xml:space="preserve"> répartition des emplois de la collectivité au sein de ceux-ci</w:t>
      </w:r>
    </w:p>
    <w:p w14:paraId="2B3CDE0A" w14:textId="291A36D7" w:rsidR="00F57125" w:rsidRPr="00D2765B" w:rsidRDefault="00F57125" w:rsidP="00F56D7F">
      <w:pPr>
        <w:spacing w:after="0" w:line="240" w:lineRule="auto"/>
        <w:rPr>
          <w:rFonts w:cstheme="minorHAnsi"/>
          <w:iCs/>
          <w:sz w:val="21"/>
          <w:szCs w:val="21"/>
        </w:rPr>
      </w:pPr>
    </w:p>
    <w:p w14:paraId="101711DD" w14:textId="375D8178" w:rsidR="00ED5928" w:rsidRPr="00D2765B" w:rsidRDefault="00D2765B" w:rsidP="00F56D7F">
      <w:pPr>
        <w:spacing w:after="0" w:line="240" w:lineRule="auto"/>
        <w:jc w:val="both"/>
        <w:rPr>
          <w:rFonts w:cstheme="minorHAnsi"/>
          <w:iCs/>
          <w:sz w:val="21"/>
          <w:szCs w:val="21"/>
        </w:rPr>
      </w:pPr>
      <w:r>
        <w:rPr>
          <w:rFonts w:cstheme="minorHAnsi"/>
          <w:bCs/>
          <w:iCs/>
          <w:sz w:val="21"/>
          <w:szCs w:val="21"/>
        </w:rPr>
        <w:t>Les montants plafonds de</w:t>
      </w:r>
      <w:r w:rsidR="00EA7070" w:rsidRPr="002B7F8B">
        <w:rPr>
          <w:rFonts w:cstheme="minorHAnsi"/>
          <w:b/>
          <w:i/>
          <w:sz w:val="21"/>
          <w:szCs w:val="21"/>
        </w:rPr>
        <w:t xml:space="preserve"> </w:t>
      </w:r>
      <w:r w:rsidR="00EA7070" w:rsidRPr="00D2765B">
        <w:rPr>
          <w:rFonts w:cstheme="minorHAnsi"/>
          <w:bCs/>
          <w:iCs/>
          <w:sz w:val="21"/>
          <w:szCs w:val="21"/>
        </w:rPr>
        <w:t>versement de l’IFSE</w:t>
      </w:r>
      <w:r w:rsidR="00690ED0" w:rsidRPr="00D2765B">
        <w:rPr>
          <w:rFonts w:cstheme="minorHAnsi"/>
          <w:bCs/>
          <w:iCs/>
          <w:sz w:val="21"/>
          <w:szCs w:val="21"/>
        </w:rPr>
        <w:t xml:space="preserve"> et du CIA</w:t>
      </w:r>
      <w:r w:rsidRPr="00D2765B">
        <w:rPr>
          <w:rFonts w:cstheme="minorHAnsi"/>
          <w:bCs/>
          <w:iCs/>
          <w:sz w:val="21"/>
          <w:szCs w:val="21"/>
        </w:rPr>
        <w:t xml:space="preserve"> retenus sont</w:t>
      </w:r>
      <w:r w:rsidR="00690ED0" w:rsidRPr="00D2765B">
        <w:rPr>
          <w:rFonts w:cstheme="minorHAnsi"/>
          <w:iCs/>
          <w:sz w:val="21"/>
          <w:szCs w:val="21"/>
        </w:rPr>
        <w:t xml:space="preserve"> </w:t>
      </w:r>
      <w:r w:rsidR="000924E0" w:rsidRPr="00D2765B">
        <w:rPr>
          <w:rFonts w:cstheme="minorHAnsi"/>
          <w:iCs/>
          <w:sz w:val="21"/>
          <w:szCs w:val="21"/>
        </w:rPr>
        <w:t>ceux</w:t>
      </w:r>
      <w:r w:rsidR="00EA7070" w:rsidRPr="00D2765B">
        <w:rPr>
          <w:rFonts w:cstheme="minorHAnsi"/>
          <w:iCs/>
          <w:sz w:val="21"/>
          <w:szCs w:val="21"/>
        </w:rPr>
        <w:t xml:space="preserve"> afférents aux groupes de fonctions déterminés par les services de l’</w:t>
      </w:r>
      <w:r w:rsidR="00261A12" w:rsidRPr="00D2765B">
        <w:rPr>
          <w:rFonts w:cstheme="minorHAnsi"/>
          <w:iCs/>
          <w:sz w:val="21"/>
          <w:szCs w:val="21"/>
        </w:rPr>
        <w:t>État</w:t>
      </w:r>
      <w:r w:rsidRPr="00D2765B">
        <w:rPr>
          <w:rFonts w:cstheme="minorHAnsi"/>
          <w:iCs/>
          <w:sz w:val="21"/>
          <w:szCs w:val="21"/>
        </w:rPr>
        <w:t>. Ils seront réévalués en cas</w:t>
      </w:r>
      <w:r w:rsidR="00EA7070" w:rsidRPr="00D2765B">
        <w:rPr>
          <w:rFonts w:cstheme="minorHAnsi"/>
          <w:iCs/>
          <w:sz w:val="21"/>
          <w:szCs w:val="21"/>
        </w:rPr>
        <w:t xml:space="preserve"> </w:t>
      </w:r>
      <w:r w:rsidRPr="00D2765B">
        <w:rPr>
          <w:rFonts w:cstheme="minorHAnsi"/>
          <w:iCs/>
          <w:sz w:val="21"/>
          <w:szCs w:val="21"/>
        </w:rPr>
        <w:t>d’</w:t>
      </w:r>
      <w:r w:rsidR="00EA7070" w:rsidRPr="00D2765B">
        <w:rPr>
          <w:rFonts w:cstheme="minorHAnsi"/>
          <w:iCs/>
          <w:sz w:val="21"/>
          <w:szCs w:val="21"/>
        </w:rPr>
        <w:t>évolutions ultérieures de</w:t>
      </w:r>
      <w:r w:rsidRPr="00D2765B">
        <w:rPr>
          <w:rFonts w:cstheme="minorHAnsi"/>
          <w:iCs/>
          <w:sz w:val="21"/>
          <w:szCs w:val="21"/>
        </w:rPr>
        <w:t>s</w:t>
      </w:r>
      <w:r w:rsidR="00EA7070" w:rsidRPr="00D2765B">
        <w:rPr>
          <w:rFonts w:cstheme="minorHAnsi"/>
          <w:iCs/>
          <w:sz w:val="21"/>
          <w:szCs w:val="21"/>
        </w:rPr>
        <w:t xml:space="preserve"> montants de référence</w:t>
      </w:r>
      <w:r>
        <w:rPr>
          <w:rFonts w:cstheme="minorHAnsi"/>
          <w:iCs/>
          <w:sz w:val="21"/>
          <w:szCs w:val="21"/>
        </w:rPr>
        <w:t>.</w:t>
      </w:r>
    </w:p>
    <w:p w14:paraId="601505F4" w14:textId="77777777" w:rsidR="00ED5928" w:rsidRPr="002B7F8B" w:rsidRDefault="00ED5928" w:rsidP="00F56D7F">
      <w:pPr>
        <w:spacing w:after="0" w:line="240" w:lineRule="auto"/>
        <w:jc w:val="both"/>
        <w:rPr>
          <w:rFonts w:cstheme="minorHAnsi"/>
          <w:sz w:val="21"/>
          <w:szCs w:val="21"/>
        </w:rPr>
      </w:pPr>
    </w:p>
    <w:p w14:paraId="21924419" w14:textId="358A3644" w:rsidR="00A97073" w:rsidRPr="002B7F8B" w:rsidRDefault="00D2765B" w:rsidP="00F56D7F">
      <w:pPr>
        <w:spacing w:after="0" w:line="240" w:lineRule="auto"/>
        <w:jc w:val="both"/>
        <w:rPr>
          <w:rFonts w:cstheme="minorHAnsi"/>
          <w:i/>
          <w:sz w:val="21"/>
          <w:szCs w:val="21"/>
        </w:rPr>
      </w:pPr>
      <w:r>
        <w:rPr>
          <w:rFonts w:cstheme="minorHAnsi"/>
          <w:i/>
          <w:sz w:val="21"/>
          <w:szCs w:val="21"/>
        </w:rPr>
        <w:t>OU</w:t>
      </w:r>
    </w:p>
    <w:p w14:paraId="78F5A0DF" w14:textId="2442C443" w:rsidR="00ED5928" w:rsidRPr="00D2765B" w:rsidRDefault="00D2765B" w:rsidP="00F56D7F">
      <w:pPr>
        <w:spacing w:after="0" w:line="240" w:lineRule="auto"/>
        <w:jc w:val="both"/>
        <w:rPr>
          <w:rFonts w:cstheme="minorHAnsi"/>
          <w:iCs/>
          <w:color w:val="0070C0"/>
          <w:sz w:val="21"/>
          <w:szCs w:val="21"/>
        </w:rPr>
      </w:pPr>
      <w:r w:rsidRPr="00D2765B">
        <w:rPr>
          <w:rFonts w:cstheme="minorHAnsi"/>
          <w:bCs/>
          <w:i/>
          <w:sz w:val="21"/>
          <w:szCs w:val="21"/>
        </w:rPr>
        <w:t>Les montants plafonds de</w:t>
      </w:r>
      <w:r w:rsidRPr="00D2765B">
        <w:rPr>
          <w:rFonts w:cstheme="minorHAnsi"/>
          <w:b/>
          <w:i/>
          <w:sz w:val="21"/>
          <w:szCs w:val="21"/>
        </w:rPr>
        <w:t xml:space="preserve"> </w:t>
      </w:r>
      <w:r w:rsidRPr="00D2765B">
        <w:rPr>
          <w:rFonts w:cstheme="minorHAnsi"/>
          <w:bCs/>
          <w:i/>
          <w:sz w:val="21"/>
          <w:szCs w:val="21"/>
        </w:rPr>
        <w:t>versement de l’IFSE et du CIA sont</w:t>
      </w:r>
      <w:r w:rsidRPr="00D2765B">
        <w:rPr>
          <w:rFonts w:cstheme="minorHAnsi"/>
          <w:i/>
          <w:sz w:val="21"/>
          <w:szCs w:val="21"/>
        </w:rPr>
        <w:t xml:space="preserve"> </w:t>
      </w:r>
      <w:r>
        <w:rPr>
          <w:rFonts w:cstheme="minorHAnsi"/>
          <w:i/>
          <w:sz w:val="21"/>
          <w:szCs w:val="21"/>
        </w:rPr>
        <w:t>fixés ci-après.</w:t>
      </w:r>
      <w:r>
        <w:rPr>
          <w:rFonts w:cstheme="minorHAnsi"/>
          <w:iCs/>
          <w:sz w:val="21"/>
          <w:szCs w:val="21"/>
        </w:rPr>
        <w:t xml:space="preserve"> </w:t>
      </w:r>
      <w:r w:rsidRPr="00D2765B">
        <w:rPr>
          <w:rFonts w:cstheme="minorHAnsi"/>
          <w:iCs/>
          <w:color w:val="0070C0"/>
          <w:sz w:val="21"/>
          <w:szCs w:val="21"/>
        </w:rPr>
        <w:t>(</w:t>
      </w:r>
      <w:r w:rsidR="009E5946" w:rsidRPr="00D2765B">
        <w:rPr>
          <w:rFonts w:cstheme="minorHAnsi"/>
          <w:iCs/>
          <w:color w:val="0070C0"/>
          <w:sz w:val="21"/>
          <w:szCs w:val="21"/>
        </w:rPr>
        <w:t>plafonds</w:t>
      </w:r>
      <w:r w:rsidR="00D30FA1" w:rsidRPr="00D2765B">
        <w:rPr>
          <w:rFonts w:cstheme="minorHAnsi"/>
          <w:iCs/>
          <w:color w:val="0070C0"/>
          <w:sz w:val="21"/>
          <w:szCs w:val="21"/>
        </w:rPr>
        <w:t xml:space="preserve"> </w:t>
      </w:r>
      <w:r w:rsidR="00693767" w:rsidRPr="00D2765B">
        <w:rPr>
          <w:rFonts w:cstheme="minorHAnsi"/>
          <w:iCs/>
          <w:color w:val="0070C0"/>
          <w:sz w:val="21"/>
          <w:szCs w:val="21"/>
        </w:rPr>
        <w:t>de</w:t>
      </w:r>
      <w:r w:rsidR="00D30FA1" w:rsidRPr="00D2765B">
        <w:rPr>
          <w:rFonts w:cstheme="minorHAnsi"/>
          <w:iCs/>
          <w:color w:val="0070C0"/>
          <w:sz w:val="21"/>
          <w:szCs w:val="21"/>
        </w:rPr>
        <w:t xml:space="preserve"> versement de l’IFSE et du CIA</w:t>
      </w:r>
      <w:r w:rsidR="009E5946" w:rsidRPr="00D2765B">
        <w:rPr>
          <w:rFonts w:cstheme="minorHAnsi"/>
          <w:iCs/>
          <w:color w:val="0070C0"/>
          <w:sz w:val="21"/>
          <w:szCs w:val="21"/>
        </w:rPr>
        <w:t xml:space="preserve"> </w:t>
      </w:r>
      <w:r w:rsidR="00325743" w:rsidRPr="00D2765B">
        <w:rPr>
          <w:rFonts w:cstheme="minorHAnsi"/>
          <w:iCs/>
          <w:color w:val="0070C0"/>
          <w:sz w:val="21"/>
          <w:szCs w:val="21"/>
        </w:rPr>
        <w:t>différents*</w:t>
      </w:r>
      <w:r w:rsidR="00080C27" w:rsidRPr="00D2765B">
        <w:rPr>
          <w:rFonts w:cstheme="minorHAnsi"/>
          <w:iCs/>
          <w:color w:val="0070C0"/>
          <w:sz w:val="21"/>
          <w:szCs w:val="21"/>
        </w:rPr>
        <w:t xml:space="preserve"> </w:t>
      </w:r>
      <w:r w:rsidR="00D30FA1" w:rsidRPr="00D2765B">
        <w:rPr>
          <w:rFonts w:cstheme="minorHAnsi"/>
          <w:iCs/>
          <w:color w:val="0070C0"/>
          <w:sz w:val="21"/>
          <w:szCs w:val="21"/>
        </w:rPr>
        <w:t>de</w:t>
      </w:r>
      <w:r w:rsidR="00080C27" w:rsidRPr="00D2765B">
        <w:rPr>
          <w:rFonts w:cstheme="minorHAnsi"/>
          <w:iCs/>
          <w:color w:val="0070C0"/>
          <w:sz w:val="21"/>
          <w:szCs w:val="21"/>
        </w:rPr>
        <w:t xml:space="preserve"> </w:t>
      </w:r>
      <w:r w:rsidR="005A02AA" w:rsidRPr="00D2765B">
        <w:rPr>
          <w:rFonts w:cstheme="minorHAnsi"/>
          <w:iCs/>
          <w:color w:val="0070C0"/>
          <w:sz w:val="21"/>
          <w:szCs w:val="21"/>
        </w:rPr>
        <w:t>ceux déterminés</w:t>
      </w:r>
      <w:r w:rsidR="009074DF" w:rsidRPr="00D2765B">
        <w:rPr>
          <w:rFonts w:cstheme="minorHAnsi"/>
          <w:iCs/>
          <w:color w:val="0070C0"/>
          <w:sz w:val="21"/>
          <w:szCs w:val="21"/>
        </w:rPr>
        <w:t xml:space="preserve"> par les services</w:t>
      </w:r>
      <w:r w:rsidR="005A02AA" w:rsidRPr="00D2765B">
        <w:rPr>
          <w:rFonts w:cstheme="minorHAnsi"/>
          <w:iCs/>
          <w:color w:val="0070C0"/>
          <w:sz w:val="21"/>
          <w:szCs w:val="21"/>
        </w:rPr>
        <w:t xml:space="preserve"> </w:t>
      </w:r>
      <w:r w:rsidR="009074DF" w:rsidRPr="00D2765B">
        <w:rPr>
          <w:rFonts w:cstheme="minorHAnsi"/>
          <w:iCs/>
          <w:color w:val="0070C0"/>
          <w:sz w:val="21"/>
          <w:szCs w:val="21"/>
        </w:rPr>
        <w:t>de l’</w:t>
      </w:r>
      <w:r w:rsidR="00261A12" w:rsidRPr="00D2765B">
        <w:rPr>
          <w:rFonts w:cstheme="minorHAnsi"/>
          <w:iCs/>
          <w:color w:val="0070C0"/>
          <w:sz w:val="21"/>
          <w:szCs w:val="21"/>
        </w:rPr>
        <w:t>État</w:t>
      </w:r>
      <w:r w:rsidR="009074DF" w:rsidRPr="00D2765B">
        <w:rPr>
          <w:rFonts w:cstheme="minorHAnsi"/>
          <w:iCs/>
          <w:color w:val="0070C0"/>
          <w:sz w:val="21"/>
          <w:szCs w:val="21"/>
        </w:rPr>
        <w:t xml:space="preserve"> </w:t>
      </w:r>
      <w:r w:rsidR="00F02BD8" w:rsidRPr="00D2765B">
        <w:rPr>
          <w:rFonts w:cstheme="minorHAnsi"/>
          <w:iCs/>
          <w:color w:val="0070C0"/>
          <w:sz w:val="21"/>
          <w:szCs w:val="21"/>
        </w:rPr>
        <w:t>indiqués</w:t>
      </w:r>
      <w:r w:rsidR="00080C27" w:rsidRPr="00D2765B">
        <w:rPr>
          <w:rFonts w:cstheme="minorHAnsi"/>
          <w:iCs/>
          <w:color w:val="0070C0"/>
          <w:sz w:val="21"/>
          <w:szCs w:val="21"/>
        </w:rPr>
        <w:t xml:space="preserve"> dans les tableaux de </w:t>
      </w:r>
      <w:r w:rsidR="00764B7D" w:rsidRPr="00D2765B">
        <w:rPr>
          <w:rFonts w:cstheme="minorHAnsi"/>
          <w:iCs/>
          <w:color w:val="0070C0"/>
          <w:sz w:val="21"/>
          <w:szCs w:val="21"/>
        </w:rPr>
        <w:t>ré</w:t>
      </w:r>
      <w:r w:rsidR="00736515" w:rsidRPr="00D2765B">
        <w:rPr>
          <w:rFonts w:cstheme="minorHAnsi"/>
          <w:iCs/>
          <w:color w:val="0070C0"/>
          <w:sz w:val="21"/>
          <w:szCs w:val="21"/>
        </w:rPr>
        <w:t>partiti</w:t>
      </w:r>
      <w:r w:rsidR="00764B7D" w:rsidRPr="00D2765B">
        <w:rPr>
          <w:rFonts w:cstheme="minorHAnsi"/>
          <w:iCs/>
          <w:color w:val="0070C0"/>
          <w:sz w:val="21"/>
          <w:szCs w:val="21"/>
        </w:rPr>
        <w:t>o</w:t>
      </w:r>
      <w:r w:rsidR="00853725" w:rsidRPr="00D2765B">
        <w:rPr>
          <w:rFonts w:cstheme="minorHAnsi"/>
          <w:iCs/>
          <w:color w:val="0070C0"/>
          <w:sz w:val="21"/>
          <w:szCs w:val="21"/>
        </w:rPr>
        <w:t xml:space="preserve">n </w:t>
      </w:r>
      <w:r w:rsidR="005A02AA" w:rsidRPr="00D2765B">
        <w:rPr>
          <w:rFonts w:cstheme="minorHAnsi"/>
          <w:iCs/>
          <w:color w:val="0070C0"/>
          <w:sz w:val="21"/>
          <w:szCs w:val="21"/>
        </w:rPr>
        <w:t>des emplois en groupes de fonctions</w:t>
      </w:r>
      <w:r w:rsidR="009074DF" w:rsidRPr="00D2765B">
        <w:rPr>
          <w:rFonts w:cstheme="minorHAnsi"/>
          <w:iCs/>
          <w:color w:val="0070C0"/>
          <w:sz w:val="21"/>
          <w:szCs w:val="21"/>
        </w:rPr>
        <w:t xml:space="preserve"> ci-dessous</w:t>
      </w:r>
      <w:r w:rsidRPr="00D2765B">
        <w:rPr>
          <w:rFonts w:cstheme="minorHAnsi"/>
          <w:iCs/>
          <w:color w:val="0070C0"/>
          <w:sz w:val="21"/>
          <w:szCs w:val="21"/>
        </w:rPr>
        <w:t>)</w:t>
      </w:r>
    </w:p>
    <w:p w14:paraId="0767E06B" w14:textId="77777777" w:rsidR="00B9214A" w:rsidRPr="002B7F8B" w:rsidRDefault="00B9214A" w:rsidP="00F56D7F">
      <w:pPr>
        <w:spacing w:after="0" w:line="240" w:lineRule="auto"/>
        <w:jc w:val="both"/>
        <w:rPr>
          <w:rFonts w:cstheme="minorHAnsi"/>
          <w:sz w:val="21"/>
          <w:szCs w:val="21"/>
        </w:rPr>
      </w:pPr>
    </w:p>
    <w:p w14:paraId="37192C75" w14:textId="77777777" w:rsidR="0097283E" w:rsidRPr="002B7F8B" w:rsidRDefault="00595BD2" w:rsidP="00F56D7F">
      <w:pPr>
        <w:spacing w:after="0" w:line="240" w:lineRule="auto"/>
        <w:jc w:val="both"/>
        <w:rPr>
          <w:rFonts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656704" behindDoc="0" locked="0" layoutInCell="1" allowOverlap="1" wp14:anchorId="482D0968" wp14:editId="55C46837">
                <wp:simplePos x="0" y="0"/>
                <wp:positionH relativeFrom="column">
                  <wp:posOffset>80010</wp:posOffset>
                </wp:positionH>
                <wp:positionV relativeFrom="paragraph">
                  <wp:posOffset>24765</wp:posOffset>
                </wp:positionV>
                <wp:extent cx="6200775" cy="847725"/>
                <wp:effectExtent l="9525" t="12065" r="9525" b="6985"/>
                <wp:wrapNone/>
                <wp:docPr id="10"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775" cy="847725"/>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3D9D713F" w14:textId="77777777" w:rsidR="001E5F09" w:rsidRPr="00D2765B" w:rsidRDefault="001E5F09" w:rsidP="00ED13A0">
                            <w:pPr>
                              <w:spacing w:after="0"/>
                              <w:jc w:val="both"/>
                              <w:rPr>
                                <w:rFonts w:cstheme="minorHAnsi"/>
                                <w:color w:val="0070C0"/>
                                <w:sz w:val="21"/>
                                <w:szCs w:val="21"/>
                              </w:rPr>
                            </w:pPr>
                            <w:r w:rsidRPr="00D2765B">
                              <w:rPr>
                                <w:rFonts w:cstheme="minorHAnsi"/>
                                <w:color w:val="0070C0"/>
                                <w:sz w:val="21"/>
                                <w:szCs w:val="21"/>
                              </w:rPr>
                              <w:t xml:space="preserve">* </w:t>
                            </w:r>
                            <w:r w:rsidRPr="00D2765B">
                              <w:rPr>
                                <w:rFonts w:cstheme="minorHAnsi"/>
                                <w:color w:val="0070C0"/>
                                <w:sz w:val="21"/>
                                <w:szCs w:val="21"/>
                                <w:u w:val="single"/>
                              </w:rPr>
                              <w:t>Attention</w:t>
                            </w:r>
                            <w:r w:rsidRPr="00D2765B">
                              <w:rPr>
                                <w:rFonts w:cstheme="minorHAnsi"/>
                                <w:color w:val="0070C0"/>
                                <w:sz w:val="21"/>
                                <w:szCs w:val="21"/>
                              </w:rPr>
                              <w:t> : la somme des deux parts (IFSE et CIA) ne peut dépasser le plafond global des primes octroyées aux agents de l'État. La part variable ne peut excéder 50 % du montant global des primes attribué au titre du RIFSEEP (afin de respecter l’esprit de la réforme RIFSEEP, la part variable doit être, au plus, égale à la part fixe).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82D0968" id="Rectangle à coins arrondis 10" o:spid="_x0000_s1031" style="position:absolute;left:0;text-align:left;margin-left:6.3pt;margin-top:1.95pt;width:488.2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" fillcolor="#bdd7ee" strokecolor="#dbe5f1 [660]" strokeweight="1pt">
                <v:stroke joinstyle="miter"/>
                <v:path arrowok="t"/>
                <v:textbox>
                  <w:txbxContent>
                    <w:p w14:paraId="3D9D713F" w14:textId="77777777" w:rsidR="001E5F09" w:rsidRPr="00D2765B" w:rsidRDefault="001E5F09" w:rsidP="00ED13A0">
                      <w:pPr>
                        <w:spacing w:after="0"/>
                        <w:jc w:val="both"/>
                        <w:rPr>
                          <w:rFonts w:cstheme="minorHAnsi"/>
                          <w:color w:val="0070C0"/>
                          <w:sz w:val="21"/>
                          <w:szCs w:val="21"/>
                        </w:rPr>
                      </w:pPr>
                      <w:r w:rsidRPr="00D2765B">
                        <w:rPr>
                          <w:rFonts w:cstheme="minorHAnsi"/>
                          <w:color w:val="0070C0"/>
                          <w:sz w:val="21"/>
                          <w:szCs w:val="21"/>
                        </w:rPr>
                        <w:t xml:space="preserve">* </w:t>
                      </w:r>
                      <w:r w:rsidRPr="00D2765B">
                        <w:rPr>
                          <w:rFonts w:cstheme="minorHAnsi"/>
                          <w:color w:val="0070C0"/>
                          <w:sz w:val="21"/>
                          <w:szCs w:val="21"/>
                          <w:u w:val="single"/>
                        </w:rPr>
                        <w:t>Attention</w:t>
                      </w:r>
                      <w:r w:rsidRPr="00D2765B">
                        <w:rPr>
                          <w:rFonts w:cstheme="minorHAnsi"/>
                          <w:color w:val="0070C0"/>
                          <w:sz w:val="21"/>
                          <w:szCs w:val="21"/>
                        </w:rPr>
                        <w:t> : la somme des deux parts (IFSE et CIA) ne peut dépasser le plafond global des primes octroyées aux agents de l'État. La part variable ne peut excéder 50 % du montant global des primes attribué au titre du RIFSEEP (afin de respecter l’esprit de la réforme RIFSEEP, la part variable doit être, au plus, égale à la part fixe).</w:t>
                      </w:r>
                    </w:p>
                  </w:txbxContent>
                </v:textbox>
              </v:roundrect>
            </w:pict>
          </mc:Fallback>
        </mc:AlternateContent>
      </w:r>
    </w:p>
    <w:p w14:paraId="5BCB5833" w14:textId="77777777" w:rsidR="008D4619" w:rsidRPr="002B7F8B" w:rsidRDefault="008D4619" w:rsidP="00F56D7F">
      <w:pPr>
        <w:spacing w:after="0" w:line="240" w:lineRule="auto"/>
        <w:jc w:val="both"/>
        <w:rPr>
          <w:rFonts w:cstheme="minorHAnsi"/>
          <w:sz w:val="21"/>
          <w:szCs w:val="21"/>
        </w:rPr>
      </w:pPr>
    </w:p>
    <w:p w14:paraId="2303723F" w14:textId="77777777" w:rsidR="000944B7" w:rsidRPr="00D20D33" w:rsidRDefault="000944B7" w:rsidP="00F56D7F">
      <w:pPr>
        <w:spacing w:after="0" w:line="240" w:lineRule="auto"/>
        <w:rPr>
          <w:rFonts w:cstheme="minorHAnsi"/>
          <w:sz w:val="21"/>
          <w:szCs w:val="21"/>
        </w:rPr>
      </w:pPr>
    </w:p>
    <w:p w14:paraId="5642ACEF" w14:textId="77777777" w:rsidR="00F57125" w:rsidRPr="00D20D33" w:rsidRDefault="00F57125" w:rsidP="00F56D7F">
      <w:pPr>
        <w:spacing w:after="0" w:line="240" w:lineRule="auto"/>
        <w:rPr>
          <w:rFonts w:cstheme="minorHAnsi"/>
          <w:sz w:val="21"/>
          <w:szCs w:val="21"/>
        </w:rPr>
      </w:pPr>
    </w:p>
    <w:p w14:paraId="56F122B1" w14:textId="77777777" w:rsidR="008D4619" w:rsidRPr="00D20D33" w:rsidRDefault="008D4619" w:rsidP="00F56D7F">
      <w:pPr>
        <w:spacing w:after="0" w:line="240" w:lineRule="auto"/>
        <w:rPr>
          <w:rFonts w:cstheme="minorHAnsi"/>
          <w:sz w:val="21"/>
          <w:szCs w:val="21"/>
        </w:rPr>
      </w:pPr>
    </w:p>
    <w:p w14:paraId="7BCCC048" w14:textId="77777777" w:rsidR="008D4619" w:rsidRPr="00D20D33" w:rsidRDefault="008D4619" w:rsidP="00F56D7F">
      <w:pPr>
        <w:spacing w:after="0" w:line="240" w:lineRule="auto"/>
        <w:rPr>
          <w:rFonts w:cstheme="minorHAnsi"/>
          <w:sz w:val="21"/>
          <w:szCs w:val="21"/>
        </w:rPr>
      </w:pPr>
    </w:p>
    <w:p w14:paraId="78F97E24" w14:textId="46B12527" w:rsidR="008D4619" w:rsidRPr="00D20D33" w:rsidRDefault="00D20D33" w:rsidP="00F56D7F">
      <w:pPr>
        <w:spacing w:after="0" w:line="240" w:lineRule="auto"/>
        <w:rPr>
          <w:rFonts w:cstheme="minorHAnsi"/>
          <w:sz w:val="21"/>
          <w:szCs w:val="21"/>
        </w:rPr>
      </w:pPr>
      <w:r w:rsidRPr="00D20D33">
        <w:rPr>
          <w:rFonts w:eastAsiaTheme="minorHAnsi" w:cstheme="minorHAnsi"/>
          <w:noProof/>
          <w:sz w:val="21"/>
          <w:szCs w:val="21"/>
        </w:rPr>
        <mc:AlternateContent>
          <mc:Choice Requires="wps">
            <w:drawing>
              <wp:anchor distT="0" distB="0" distL="114300" distR="114300" simplePos="0" relativeHeight="251739648" behindDoc="0" locked="0" layoutInCell="1" allowOverlap="1" wp14:anchorId="723F151D" wp14:editId="4897184B">
                <wp:simplePos x="0" y="0"/>
                <wp:positionH relativeFrom="column">
                  <wp:posOffset>102870</wp:posOffset>
                </wp:positionH>
                <wp:positionV relativeFrom="paragraph">
                  <wp:posOffset>63500</wp:posOffset>
                </wp:positionV>
                <wp:extent cx="6219825" cy="1051560"/>
                <wp:effectExtent l="0" t="0" r="28575" b="15240"/>
                <wp:wrapNone/>
                <wp:docPr id="12"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825" cy="1051560"/>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122FEE8E" w14:textId="77777777" w:rsidR="00D20D33" w:rsidRPr="00D20D33" w:rsidRDefault="00D20D33" w:rsidP="00D20D33">
                            <w:pPr>
                              <w:spacing w:after="0" w:line="240" w:lineRule="auto"/>
                              <w:jc w:val="both"/>
                              <w:rPr>
                                <w:rFonts w:cstheme="minorHAnsi"/>
                                <w:iCs/>
                                <w:color w:val="0070C0"/>
                                <w:sz w:val="21"/>
                                <w:szCs w:val="21"/>
                              </w:rPr>
                            </w:pPr>
                            <w:r w:rsidRPr="00D20D33">
                              <w:rPr>
                                <w:rFonts w:cstheme="minorHAnsi"/>
                                <w:iCs/>
                                <w:color w:val="0070C0"/>
                                <w:sz w:val="21"/>
                                <w:szCs w:val="21"/>
                              </w:rPr>
                              <w:t>Demeurent non éligibles au RIFSEEP :</w:t>
                            </w:r>
                          </w:p>
                          <w:p w14:paraId="32C462A7" w14:textId="77777777" w:rsidR="00D20D33" w:rsidRDefault="00D20D33" w:rsidP="00D20D33">
                            <w:pPr>
                              <w:pStyle w:val="Paragraphedeliste"/>
                              <w:numPr>
                                <w:ilvl w:val="0"/>
                                <w:numId w:val="21"/>
                              </w:numPr>
                              <w:spacing w:after="0" w:line="240" w:lineRule="auto"/>
                              <w:jc w:val="both"/>
                              <w:rPr>
                                <w:rFonts w:cstheme="minorHAnsi"/>
                                <w:iCs/>
                                <w:color w:val="0070C0"/>
                                <w:sz w:val="21"/>
                                <w:szCs w:val="21"/>
                              </w:rPr>
                            </w:pPr>
                            <w:r w:rsidRPr="00D20D33">
                              <w:rPr>
                                <w:rFonts w:cstheme="minorHAnsi"/>
                                <w:iCs/>
                                <w:color w:val="0070C0"/>
                                <w:sz w:val="21"/>
                                <w:szCs w:val="21"/>
                              </w:rPr>
                              <w:t>Les filières ne relevant pas du principe de parité avec la FPE (police municipale et sapeurs-pompiers professionnels)</w:t>
                            </w:r>
                          </w:p>
                          <w:p w14:paraId="3ED8DAC9" w14:textId="09B12CD0" w:rsidR="00D20D33" w:rsidRPr="00D20D33" w:rsidRDefault="00D20D33" w:rsidP="00D20D33">
                            <w:pPr>
                              <w:pStyle w:val="Paragraphedeliste"/>
                              <w:numPr>
                                <w:ilvl w:val="0"/>
                                <w:numId w:val="21"/>
                              </w:numPr>
                              <w:spacing w:after="0" w:line="240" w:lineRule="auto"/>
                              <w:jc w:val="both"/>
                              <w:rPr>
                                <w:rFonts w:cstheme="minorHAnsi"/>
                                <w:iCs/>
                                <w:color w:val="0070C0"/>
                                <w:sz w:val="21"/>
                                <w:szCs w:val="21"/>
                              </w:rPr>
                            </w:pPr>
                            <w:r>
                              <w:rPr>
                                <w:rFonts w:cstheme="minorHAnsi"/>
                                <w:iCs/>
                                <w:color w:val="0070C0"/>
                                <w:sz w:val="21"/>
                                <w:szCs w:val="21"/>
                              </w:rPr>
                              <w:t>D</w:t>
                            </w:r>
                            <w:r w:rsidRPr="00D20D33">
                              <w:rPr>
                                <w:rFonts w:cstheme="minorHAnsi"/>
                                <w:iCs/>
                                <w:color w:val="0070C0"/>
                                <w:sz w:val="21"/>
                                <w:szCs w:val="21"/>
                              </w:rPr>
                              <w:t xml:space="preserve">eux cadres d’emplois : les </w:t>
                            </w:r>
                            <w:r w:rsidRPr="00D20D33">
                              <w:rPr>
                                <w:rFonts w:cstheme="minorHAnsi"/>
                                <w:bCs/>
                                <w:iCs/>
                                <w:color w:val="0070C0"/>
                                <w:sz w:val="21"/>
                                <w:szCs w:val="21"/>
                              </w:rPr>
                              <w:t xml:space="preserve">professeurs </w:t>
                            </w:r>
                            <w:r w:rsidRPr="00D20D33">
                              <w:rPr>
                                <w:rFonts w:cstheme="minorHAnsi"/>
                                <w:iCs/>
                                <w:color w:val="0070C0"/>
                                <w:sz w:val="21"/>
                                <w:szCs w:val="21"/>
                              </w:rPr>
                              <w:t xml:space="preserve">et les </w:t>
                            </w:r>
                            <w:r w:rsidRPr="00D20D33">
                              <w:rPr>
                                <w:rFonts w:cstheme="minorHAnsi"/>
                                <w:bCs/>
                                <w:iCs/>
                                <w:color w:val="0070C0"/>
                                <w:sz w:val="21"/>
                                <w:szCs w:val="21"/>
                              </w:rPr>
                              <w:t xml:space="preserve">assistants territoriaux d’enseignement artistique, </w:t>
                            </w:r>
                            <w:r w:rsidRPr="00D20D33">
                              <w:rPr>
                                <w:rFonts w:cstheme="minorHAnsi"/>
                                <w:iCs/>
                                <w:color w:val="0070C0"/>
                                <w:sz w:val="21"/>
                                <w:szCs w:val="21"/>
                              </w:rPr>
                              <w:t>alignés sur le régime indemnitaire des professeurs certifiés de l’éducation nationale.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23F151D" id="Rectangle à coins arrondis 8" o:spid="_x0000_s1032" style="position:absolute;margin-left:8.1pt;margin-top:5pt;width:489.75pt;height:82.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" fillcolor="#bdd7ee" strokecolor="#dbe5f1 [660]" strokeweight="1pt">
                <v:stroke joinstyle="miter"/>
                <v:path arrowok="t"/>
                <v:textbox>
                  <w:txbxContent>
                    <w:p w14:paraId="122FEE8E" w14:textId="77777777" w:rsidR="00D20D33" w:rsidRPr="00D20D33" w:rsidRDefault="00D20D33" w:rsidP="00D20D33">
                      <w:pPr>
                        <w:spacing w:after="0" w:line="240" w:lineRule="auto"/>
                        <w:jc w:val="both"/>
                        <w:rPr>
                          <w:rFonts w:cstheme="minorHAnsi"/>
                          <w:iCs/>
                          <w:color w:val="0070C0"/>
                          <w:sz w:val="21"/>
                          <w:szCs w:val="21"/>
                        </w:rPr>
                      </w:pPr>
                      <w:r w:rsidRPr="00D20D33">
                        <w:rPr>
                          <w:rFonts w:cstheme="minorHAnsi"/>
                          <w:iCs/>
                          <w:color w:val="0070C0"/>
                          <w:sz w:val="21"/>
                          <w:szCs w:val="21"/>
                        </w:rPr>
                        <w:t>Demeurent non éligibles au RIFSEEP :</w:t>
                      </w:r>
                    </w:p>
                    <w:p w14:paraId="32C462A7" w14:textId="77777777" w:rsidR="00D20D33" w:rsidRDefault="00D20D33" w:rsidP="00D20D33">
                      <w:pPr>
                        <w:pStyle w:val="Paragraphedeliste"/>
                        <w:numPr>
                          <w:ilvl w:val="0"/>
                          <w:numId w:val="21"/>
                        </w:numPr>
                        <w:spacing w:after="0" w:line="240" w:lineRule="auto"/>
                        <w:jc w:val="both"/>
                        <w:rPr>
                          <w:rFonts w:cstheme="minorHAnsi"/>
                          <w:iCs/>
                          <w:color w:val="0070C0"/>
                          <w:sz w:val="21"/>
                          <w:szCs w:val="21"/>
                        </w:rPr>
                      </w:pPr>
                      <w:r w:rsidRPr="00D20D33">
                        <w:rPr>
                          <w:rFonts w:cstheme="minorHAnsi"/>
                          <w:iCs/>
                          <w:color w:val="0070C0"/>
                          <w:sz w:val="21"/>
                          <w:szCs w:val="21"/>
                        </w:rPr>
                        <w:t>Les filières ne relevant pas du principe de parité avec la FPE (police municipale et sapeurs-pompiers professionnels)</w:t>
                      </w:r>
                    </w:p>
                    <w:p w14:paraId="3ED8DAC9" w14:textId="09B12CD0" w:rsidR="00D20D33" w:rsidRPr="00D20D33" w:rsidRDefault="00D20D33" w:rsidP="00D20D33">
                      <w:pPr>
                        <w:pStyle w:val="Paragraphedeliste"/>
                        <w:numPr>
                          <w:ilvl w:val="0"/>
                          <w:numId w:val="21"/>
                        </w:numPr>
                        <w:spacing w:after="0" w:line="240" w:lineRule="auto"/>
                        <w:jc w:val="both"/>
                        <w:rPr>
                          <w:rFonts w:cstheme="minorHAnsi"/>
                          <w:iCs/>
                          <w:color w:val="0070C0"/>
                          <w:sz w:val="21"/>
                          <w:szCs w:val="21"/>
                        </w:rPr>
                      </w:pPr>
                      <w:r>
                        <w:rPr>
                          <w:rFonts w:cstheme="minorHAnsi"/>
                          <w:iCs/>
                          <w:color w:val="0070C0"/>
                          <w:sz w:val="21"/>
                          <w:szCs w:val="21"/>
                        </w:rPr>
                        <w:t>D</w:t>
                      </w:r>
                      <w:r w:rsidRPr="00D20D33">
                        <w:rPr>
                          <w:rFonts w:cstheme="minorHAnsi"/>
                          <w:iCs/>
                          <w:color w:val="0070C0"/>
                          <w:sz w:val="21"/>
                          <w:szCs w:val="21"/>
                        </w:rPr>
                        <w:t xml:space="preserve">eux cadres d’emplois : les </w:t>
                      </w:r>
                      <w:r w:rsidRPr="00D20D33">
                        <w:rPr>
                          <w:rFonts w:cstheme="minorHAnsi"/>
                          <w:bCs/>
                          <w:iCs/>
                          <w:color w:val="0070C0"/>
                          <w:sz w:val="21"/>
                          <w:szCs w:val="21"/>
                        </w:rPr>
                        <w:t xml:space="preserve">professeurs </w:t>
                      </w:r>
                      <w:r w:rsidRPr="00D20D33">
                        <w:rPr>
                          <w:rFonts w:cstheme="minorHAnsi"/>
                          <w:iCs/>
                          <w:color w:val="0070C0"/>
                          <w:sz w:val="21"/>
                          <w:szCs w:val="21"/>
                        </w:rPr>
                        <w:t xml:space="preserve">et les </w:t>
                      </w:r>
                      <w:r w:rsidRPr="00D20D33">
                        <w:rPr>
                          <w:rFonts w:cstheme="minorHAnsi"/>
                          <w:bCs/>
                          <w:iCs/>
                          <w:color w:val="0070C0"/>
                          <w:sz w:val="21"/>
                          <w:szCs w:val="21"/>
                        </w:rPr>
                        <w:t xml:space="preserve">assistants territoriaux d’enseignement artistique, </w:t>
                      </w:r>
                      <w:r w:rsidRPr="00D20D33">
                        <w:rPr>
                          <w:rFonts w:cstheme="minorHAnsi"/>
                          <w:iCs/>
                          <w:color w:val="0070C0"/>
                          <w:sz w:val="21"/>
                          <w:szCs w:val="21"/>
                        </w:rPr>
                        <w:t>alignés sur le régime indemnitaire des professeurs certifiés de l’éducation nationale.</w:t>
                      </w:r>
                    </w:p>
                  </w:txbxContent>
                </v:textbox>
              </v:roundrect>
            </w:pict>
          </mc:Fallback>
        </mc:AlternateContent>
      </w:r>
    </w:p>
    <w:p w14:paraId="2A11331A" w14:textId="31139E12" w:rsidR="00D20D33" w:rsidRPr="00D20D33" w:rsidRDefault="00D20D33" w:rsidP="00F56D7F">
      <w:pPr>
        <w:spacing w:after="0" w:line="240" w:lineRule="auto"/>
        <w:rPr>
          <w:rFonts w:cstheme="minorHAnsi"/>
          <w:sz w:val="21"/>
          <w:szCs w:val="21"/>
        </w:rPr>
      </w:pPr>
    </w:p>
    <w:p w14:paraId="70E23520" w14:textId="6DE9AAE6" w:rsidR="00D20D33" w:rsidRPr="00D20D33" w:rsidRDefault="00D20D33" w:rsidP="00F56D7F">
      <w:pPr>
        <w:spacing w:after="0" w:line="240" w:lineRule="auto"/>
        <w:rPr>
          <w:rFonts w:cstheme="minorHAnsi"/>
          <w:sz w:val="21"/>
          <w:szCs w:val="21"/>
        </w:rPr>
      </w:pPr>
    </w:p>
    <w:p w14:paraId="311CEDCF" w14:textId="75CFB956" w:rsidR="00D20D33" w:rsidRPr="00D20D33" w:rsidRDefault="00D20D33" w:rsidP="00F56D7F">
      <w:pPr>
        <w:spacing w:after="0" w:line="240" w:lineRule="auto"/>
        <w:rPr>
          <w:rFonts w:cstheme="minorHAnsi"/>
          <w:sz w:val="21"/>
          <w:szCs w:val="21"/>
        </w:rPr>
      </w:pPr>
    </w:p>
    <w:p w14:paraId="3DDBE84E" w14:textId="13763278" w:rsidR="00D20D33" w:rsidRPr="00D20D33" w:rsidRDefault="00D20D33" w:rsidP="00F56D7F">
      <w:pPr>
        <w:spacing w:after="0" w:line="240" w:lineRule="auto"/>
        <w:rPr>
          <w:rFonts w:cstheme="minorHAnsi"/>
          <w:sz w:val="21"/>
          <w:szCs w:val="21"/>
        </w:rPr>
      </w:pPr>
    </w:p>
    <w:p w14:paraId="386BC477" w14:textId="0D0D9AD3" w:rsidR="00D20D33" w:rsidRPr="00D20D33" w:rsidRDefault="00D20D33" w:rsidP="00F56D7F">
      <w:pPr>
        <w:spacing w:after="0" w:line="240" w:lineRule="auto"/>
        <w:rPr>
          <w:rFonts w:cstheme="minorHAnsi"/>
          <w:sz w:val="21"/>
          <w:szCs w:val="21"/>
        </w:rPr>
      </w:pPr>
    </w:p>
    <w:p w14:paraId="195CD1B0" w14:textId="77777777" w:rsidR="00D20D33" w:rsidRPr="00D20D33" w:rsidRDefault="00D20D33" w:rsidP="00F56D7F">
      <w:pPr>
        <w:spacing w:after="0" w:line="240" w:lineRule="auto"/>
        <w:rPr>
          <w:rFonts w:cstheme="minorHAnsi"/>
          <w:sz w:val="21"/>
          <w:szCs w:val="21"/>
        </w:rPr>
      </w:pPr>
    </w:p>
    <w:p w14:paraId="51725419" w14:textId="792B9842" w:rsidR="00D20D33" w:rsidRDefault="00D20D33" w:rsidP="00F56D7F">
      <w:pPr>
        <w:spacing w:after="0" w:line="240" w:lineRule="auto"/>
        <w:rPr>
          <w:rFonts w:cstheme="minorHAnsi"/>
          <w:sz w:val="21"/>
          <w:szCs w:val="21"/>
        </w:rPr>
      </w:pPr>
    </w:p>
    <w:p w14:paraId="052ED980" w14:textId="5E0FAB2E" w:rsidR="00D2765B" w:rsidRPr="00D2765B" w:rsidRDefault="00D2765B" w:rsidP="00F56D7F">
      <w:pPr>
        <w:spacing w:after="0" w:line="240" w:lineRule="auto"/>
        <w:jc w:val="both"/>
        <w:rPr>
          <w:rFonts w:cstheme="minorHAnsi"/>
          <w:bCs/>
          <w:sz w:val="21"/>
          <w:szCs w:val="21"/>
        </w:rPr>
      </w:pPr>
      <w:r>
        <w:rPr>
          <w:rFonts w:cstheme="minorHAnsi"/>
          <w:sz w:val="21"/>
          <w:szCs w:val="21"/>
        </w:rPr>
        <w:t>Ces</w:t>
      </w:r>
      <w:r w:rsidRPr="002B7F8B">
        <w:rPr>
          <w:rFonts w:cstheme="minorHAnsi"/>
          <w:b/>
          <w:sz w:val="21"/>
          <w:szCs w:val="21"/>
        </w:rPr>
        <w:t xml:space="preserve"> </w:t>
      </w:r>
      <w:r w:rsidRPr="00D2765B">
        <w:rPr>
          <w:rFonts w:cstheme="minorHAnsi"/>
          <w:bCs/>
          <w:sz w:val="21"/>
          <w:szCs w:val="21"/>
        </w:rPr>
        <w:t>montants plafonds sont</w:t>
      </w:r>
      <w:r w:rsidRPr="002B7F8B">
        <w:rPr>
          <w:rFonts w:cstheme="minorHAnsi"/>
          <w:sz w:val="21"/>
          <w:szCs w:val="21"/>
        </w:rPr>
        <w:t xml:space="preserve"> établis pour un agent à temps complet</w:t>
      </w:r>
      <w:r>
        <w:rPr>
          <w:rFonts w:cstheme="minorHAnsi"/>
          <w:sz w:val="21"/>
          <w:szCs w:val="21"/>
        </w:rPr>
        <w:t>,</w:t>
      </w:r>
      <w:r w:rsidRPr="002B7F8B">
        <w:rPr>
          <w:rFonts w:cstheme="minorHAnsi"/>
          <w:sz w:val="21"/>
          <w:szCs w:val="21"/>
        </w:rPr>
        <w:t xml:space="preserve"> et seront </w:t>
      </w:r>
      <w:r w:rsidRPr="00D2765B">
        <w:rPr>
          <w:rFonts w:cstheme="minorHAnsi"/>
          <w:bCs/>
          <w:sz w:val="21"/>
          <w:szCs w:val="21"/>
        </w:rPr>
        <w:t>réduits au prorata de la durée effective du temps de travail pour ceux exerçant leur activité à temps non complet</w:t>
      </w:r>
      <w:r w:rsidR="006B7355">
        <w:rPr>
          <w:rFonts w:cstheme="minorHAnsi"/>
          <w:bCs/>
          <w:sz w:val="21"/>
          <w:szCs w:val="21"/>
        </w:rPr>
        <w:t xml:space="preserve"> ou</w:t>
      </w:r>
      <w:r w:rsidR="006B7355" w:rsidRPr="006B7355">
        <w:rPr>
          <w:rFonts w:cstheme="minorHAnsi"/>
          <w:bCs/>
          <w:sz w:val="21"/>
          <w:szCs w:val="21"/>
        </w:rPr>
        <w:t xml:space="preserve"> </w:t>
      </w:r>
      <w:r w:rsidR="006B7355" w:rsidRPr="00D2765B">
        <w:rPr>
          <w:rFonts w:cstheme="minorHAnsi"/>
          <w:bCs/>
          <w:sz w:val="21"/>
          <w:szCs w:val="21"/>
        </w:rPr>
        <w:t>à temps partiel</w:t>
      </w:r>
      <w:r w:rsidRPr="00D2765B">
        <w:rPr>
          <w:rFonts w:cstheme="minorHAnsi"/>
          <w:bCs/>
          <w:sz w:val="21"/>
          <w:szCs w:val="21"/>
        </w:rPr>
        <w:t>.</w:t>
      </w:r>
    </w:p>
    <w:p w14:paraId="00638696" w14:textId="77777777" w:rsidR="00D2765B" w:rsidRDefault="00D2765B" w:rsidP="00F56D7F">
      <w:pPr>
        <w:spacing w:after="0" w:line="240" w:lineRule="auto"/>
        <w:rPr>
          <w:rFonts w:cstheme="minorHAnsi"/>
          <w:sz w:val="21"/>
          <w:szCs w:val="21"/>
        </w:rPr>
      </w:pPr>
    </w:p>
    <w:p w14:paraId="637DCA5B" w14:textId="77777777" w:rsidR="00D20D33" w:rsidRPr="002B7F8B" w:rsidRDefault="00D20D33" w:rsidP="00F56D7F">
      <w:pPr>
        <w:spacing w:after="0" w:line="240" w:lineRule="auto"/>
        <w:rPr>
          <w:rFonts w:cstheme="minorHAnsi"/>
          <w:sz w:val="21"/>
          <w:szCs w:val="21"/>
        </w:rPr>
      </w:pPr>
    </w:p>
    <w:p w14:paraId="1A16908E" w14:textId="51D415DF" w:rsidR="00B04E67" w:rsidRPr="002B7F8B" w:rsidRDefault="00D2765B" w:rsidP="00F56D7F">
      <w:pPr>
        <w:spacing w:after="0" w:line="240" w:lineRule="auto"/>
        <w:jc w:val="both"/>
        <w:rPr>
          <w:rFonts w:cstheme="minorHAnsi"/>
          <w:sz w:val="21"/>
          <w:szCs w:val="21"/>
        </w:rPr>
      </w:pPr>
      <w:r w:rsidRPr="00D2765B">
        <w:rPr>
          <w:rFonts w:cstheme="minorHAnsi"/>
          <w:bCs/>
          <w:sz w:val="21"/>
          <w:szCs w:val="21"/>
        </w:rPr>
        <w:t>L</w:t>
      </w:r>
      <w:r w:rsidR="009E5946" w:rsidRPr="00D2765B">
        <w:rPr>
          <w:rFonts w:cstheme="minorHAnsi"/>
          <w:bCs/>
          <w:sz w:val="21"/>
          <w:szCs w:val="21"/>
        </w:rPr>
        <w:t>es emplois susc</w:t>
      </w:r>
      <w:r w:rsidR="009E5946" w:rsidRPr="002B7F8B">
        <w:rPr>
          <w:rFonts w:cstheme="minorHAnsi"/>
          <w:sz w:val="21"/>
          <w:szCs w:val="21"/>
        </w:rPr>
        <w:t>eptibles d’être occupés au s</w:t>
      </w:r>
      <w:r w:rsidR="00010684" w:rsidRPr="002B7F8B">
        <w:rPr>
          <w:rFonts w:cstheme="minorHAnsi"/>
          <w:sz w:val="21"/>
          <w:szCs w:val="21"/>
        </w:rPr>
        <w:t xml:space="preserve">ein de </w:t>
      </w:r>
      <w:r w:rsidR="006B7355">
        <w:rPr>
          <w:rFonts w:cstheme="minorHAnsi"/>
          <w:sz w:val="21"/>
          <w:szCs w:val="21"/>
        </w:rPr>
        <w:t>la</w:t>
      </w:r>
      <w:r w:rsidR="00010684" w:rsidRPr="002B7F8B">
        <w:rPr>
          <w:rFonts w:cstheme="minorHAnsi"/>
          <w:sz w:val="21"/>
          <w:szCs w:val="21"/>
        </w:rPr>
        <w:t xml:space="preserve"> collectivité </w:t>
      </w:r>
      <w:r>
        <w:rPr>
          <w:rFonts w:cstheme="minorHAnsi"/>
          <w:sz w:val="21"/>
          <w:szCs w:val="21"/>
        </w:rPr>
        <w:t xml:space="preserve">sont répartis </w:t>
      </w:r>
      <w:r w:rsidR="006B7355">
        <w:rPr>
          <w:rFonts w:cstheme="minorHAnsi"/>
          <w:sz w:val="21"/>
          <w:szCs w:val="21"/>
        </w:rPr>
        <w:t>dans les</w:t>
      </w:r>
      <w:r w:rsidR="006B7355" w:rsidRPr="002B7F8B">
        <w:rPr>
          <w:rFonts w:cstheme="minorHAnsi"/>
          <w:sz w:val="21"/>
          <w:szCs w:val="21"/>
        </w:rPr>
        <w:t xml:space="preserve"> groupes de fonctions prévus par le décret n° 2014-513 du 20 mai 2014</w:t>
      </w:r>
      <w:r w:rsidR="006B7355">
        <w:rPr>
          <w:rFonts w:cstheme="minorHAnsi"/>
          <w:sz w:val="21"/>
          <w:szCs w:val="21"/>
        </w:rPr>
        <w:t xml:space="preserve"> </w:t>
      </w:r>
      <w:r>
        <w:rPr>
          <w:rFonts w:cstheme="minorHAnsi"/>
          <w:sz w:val="21"/>
          <w:szCs w:val="21"/>
        </w:rPr>
        <w:t>au vu</w:t>
      </w:r>
      <w:r w:rsidR="00010684" w:rsidRPr="002B7F8B">
        <w:rPr>
          <w:rFonts w:cstheme="minorHAnsi"/>
          <w:sz w:val="21"/>
          <w:szCs w:val="21"/>
        </w:rPr>
        <w:t xml:space="preserve"> </w:t>
      </w:r>
      <w:r>
        <w:rPr>
          <w:rFonts w:cstheme="minorHAnsi"/>
          <w:sz w:val="21"/>
          <w:szCs w:val="21"/>
        </w:rPr>
        <w:t>d</w:t>
      </w:r>
      <w:r w:rsidR="00010684" w:rsidRPr="002B7F8B">
        <w:rPr>
          <w:rFonts w:cstheme="minorHAnsi"/>
          <w:sz w:val="21"/>
          <w:szCs w:val="21"/>
        </w:rPr>
        <w:t xml:space="preserve">es critères </w:t>
      </w:r>
      <w:r w:rsidR="000065F4" w:rsidRPr="002B7F8B">
        <w:rPr>
          <w:rFonts w:cstheme="minorHAnsi"/>
          <w:sz w:val="21"/>
          <w:szCs w:val="21"/>
        </w:rPr>
        <w:t>suivants :</w:t>
      </w:r>
    </w:p>
    <w:p w14:paraId="7F8EE097" w14:textId="110072A7" w:rsidR="001477DC" w:rsidRPr="004A7A98" w:rsidRDefault="00B04E67" w:rsidP="00F56D7F">
      <w:pPr>
        <w:spacing w:after="0" w:line="240" w:lineRule="auto"/>
        <w:rPr>
          <w:rFonts w:cstheme="minorHAnsi"/>
          <w:sz w:val="21"/>
          <w:szCs w:val="21"/>
        </w:rPr>
      </w:pPr>
      <w:r w:rsidRPr="002B7F8B">
        <w:rPr>
          <w:rFonts w:cstheme="minorHAnsi"/>
          <w:sz w:val="21"/>
          <w:szCs w:val="21"/>
        </w:rPr>
        <w:t>………………………………………………………………………………………………………………………………………………………………………………</w:t>
      </w:r>
      <w:r w:rsidR="004A7A98" w:rsidRPr="002B7F8B">
        <w:rPr>
          <w:rFonts w:cstheme="minorHAnsi"/>
          <w:sz w:val="21"/>
          <w:szCs w:val="21"/>
        </w:rPr>
        <w:t>………………………………………………………………………………………………………………………………………………………………………………………………………………………………………………………………………………………………………………………………………………………………</w:t>
      </w:r>
    </w:p>
    <w:p w14:paraId="467BBF65" w14:textId="77777777" w:rsidR="006B7355" w:rsidRPr="004A7A98" w:rsidRDefault="006B7355" w:rsidP="006B7355">
      <w:pPr>
        <w:spacing w:after="0" w:line="240" w:lineRule="auto"/>
        <w:rPr>
          <w:rFonts w:cstheme="minorHAnsi"/>
          <w:sz w:val="21"/>
          <w:szCs w:val="21"/>
        </w:rPr>
      </w:pPr>
      <w:r w:rsidRPr="002B7F8B">
        <w:rPr>
          <w:rFonts w:cstheme="minorHAnsi"/>
          <w:sz w:val="21"/>
          <w:szCs w:val="21"/>
        </w:rPr>
        <w:t>………………………………………………………………………………………………………………………………………………………………………………………………………………………………………………………………………………………………………………………………………………………………</w:t>
      </w:r>
    </w:p>
    <w:p w14:paraId="2F861378" w14:textId="3A31536F" w:rsidR="00B9214A" w:rsidRPr="006B7355" w:rsidRDefault="00B9214A" w:rsidP="00F56D7F">
      <w:pPr>
        <w:spacing w:after="0" w:line="240" w:lineRule="auto"/>
        <w:rPr>
          <w:rFonts w:cstheme="minorHAnsi"/>
          <w:bCs/>
          <w:sz w:val="21"/>
          <w:szCs w:val="21"/>
        </w:rPr>
      </w:pPr>
    </w:p>
    <w:p w14:paraId="45A5B743" w14:textId="1FA3CE64" w:rsidR="006B7355" w:rsidRDefault="006B7355" w:rsidP="00F56D7F">
      <w:pPr>
        <w:spacing w:after="0" w:line="240" w:lineRule="auto"/>
        <w:rPr>
          <w:rFonts w:cstheme="minorHAnsi"/>
          <w:bCs/>
          <w:sz w:val="21"/>
          <w:szCs w:val="21"/>
        </w:rPr>
      </w:pPr>
      <w:r>
        <w:rPr>
          <w:rFonts w:cstheme="minorHAnsi"/>
          <w:bCs/>
          <w:sz w:val="21"/>
          <w:szCs w:val="21"/>
        </w:rPr>
        <w:br w:type="page"/>
      </w:r>
    </w:p>
    <w:p w14:paraId="32C7B578" w14:textId="3D12E4A2" w:rsidR="00B9214A" w:rsidRPr="006B7355" w:rsidRDefault="00B9214A" w:rsidP="00F56D7F">
      <w:pPr>
        <w:spacing w:after="0" w:line="240" w:lineRule="auto"/>
        <w:rPr>
          <w:rFonts w:cstheme="minorHAnsi"/>
          <w:bCs/>
          <w:sz w:val="21"/>
          <w:szCs w:val="21"/>
        </w:rPr>
      </w:pPr>
    </w:p>
    <w:p w14:paraId="017468EC" w14:textId="7A20F060" w:rsidR="003E677E" w:rsidRPr="006B7355" w:rsidRDefault="006B7355" w:rsidP="00F56D7F">
      <w:pPr>
        <w:spacing w:after="0" w:line="240" w:lineRule="auto"/>
        <w:rPr>
          <w:rFonts w:cstheme="minorHAnsi"/>
          <w:bCs/>
          <w:sz w:val="21"/>
          <w:szCs w:val="21"/>
        </w:rPr>
      </w:pPr>
      <w:r w:rsidRPr="006B7355">
        <w:rPr>
          <w:rFonts w:eastAsiaTheme="minorHAnsi" w:cstheme="minorHAnsi"/>
          <w:bCs/>
          <w:noProof/>
          <w:sz w:val="21"/>
          <w:szCs w:val="21"/>
        </w:rPr>
        <mc:AlternateContent>
          <mc:Choice Requires="wps">
            <w:drawing>
              <wp:anchor distT="0" distB="0" distL="114300" distR="114300" simplePos="0" relativeHeight="251641344" behindDoc="0" locked="0" layoutInCell="1" allowOverlap="1" wp14:anchorId="4D3C3D38" wp14:editId="654D554D">
                <wp:simplePos x="0" y="0"/>
                <wp:positionH relativeFrom="margin">
                  <wp:posOffset>87630</wp:posOffset>
                </wp:positionH>
                <wp:positionV relativeFrom="paragraph">
                  <wp:posOffset>50165</wp:posOffset>
                </wp:positionV>
                <wp:extent cx="6200775" cy="2910840"/>
                <wp:effectExtent l="0" t="0" r="28575" b="22860"/>
                <wp:wrapNone/>
                <wp:docPr id="9"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775" cy="2910840"/>
                        </a:xfrm>
                        <a:prstGeom prst="roundRect">
                          <a:avLst>
                            <a:gd name="adj" fmla="val 16667"/>
                          </a:avLst>
                        </a:prstGeom>
                        <a:solidFill>
                          <a:schemeClr val="accent2">
                            <a:lumMod val="20000"/>
                            <a:lumOff val="80000"/>
                          </a:schemeClr>
                        </a:solidFill>
                        <a:ln w="12700">
                          <a:solidFill>
                            <a:schemeClr val="accent2">
                              <a:lumMod val="20000"/>
                              <a:lumOff val="80000"/>
                            </a:schemeClr>
                          </a:solidFill>
                          <a:miter lim="800000"/>
                          <a:headEnd/>
                          <a:tailEnd/>
                        </a:ln>
                      </wps:spPr>
                      <wps:txbx>
                        <w:txbxContent>
                          <w:p w14:paraId="2C4B57A0" w14:textId="77777777" w:rsidR="001E5F09" w:rsidRPr="004A7A98" w:rsidRDefault="001E5F09" w:rsidP="00172763">
                            <w:pPr>
                              <w:spacing w:after="0" w:line="240" w:lineRule="auto"/>
                              <w:jc w:val="both"/>
                              <w:rPr>
                                <w:rFonts w:cstheme="minorHAnsi"/>
                                <w:b/>
                                <w:color w:val="FF0000"/>
                                <w:sz w:val="21"/>
                                <w:szCs w:val="21"/>
                              </w:rPr>
                            </w:pPr>
                            <w:r w:rsidRPr="004A7A98">
                              <w:rPr>
                                <w:rFonts w:cstheme="minorHAnsi"/>
                                <w:b/>
                                <w:color w:val="FF0000"/>
                                <w:sz w:val="21"/>
                                <w:szCs w:val="21"/>
                              </w:rPr>
                              <w:t>Reprendre les critères du décret n° 2014-513 du 20 mai 2014 soit :</w:t>
                            </w:r>
                          </w:p>
                          <w:p w14:paraId="3B10B064" w14:textId="77777777" w:rsidR="001E5F09" w:rsidRPr="004A7A98" w:rsidRDefault="001E5F09" w:rsidP="00172763">
                            <w:pPr>
                              <w:pStyle w:val="Paragraphedeliste"/>
                              <w:widowControl w:val="0"/>
                              <w:numPr>
                                <w:ilvl w:val="0"/>
                                <w:numId w:val="6"/>
                              </w:numPr>
                              <w:spacing w:after="0" w:line="240" w:lineRule="auto"/>
                              <w:ind w:right="52"/>
                              <w:jc w:val="both"/>
                              <w:rPr>
                                <w:rFonts w:eastAsia="Arial" w:cstheme="minorHAnsi"/>
                                <w:b/>
                                <w:color w:val="FF0000"/>
                                <w:sz w:val="21"/>
                                <w:szCs w:val="21"/>
                              </w:rPr>
                            </w:pPr>
                            <w:r w:rsidRPr="004A7A98">
                              <w:rPr>
                                <w:rFonts w:eastAsia="Arial" w:cstheme="minorHAnsi"/>
                                <w:b/>
                                <w:color w:val="FF0000"/>
                                <w:sz w:val="21"/>
                                <w:szCs w:val="21"/>
                              </w:rPr>
                              <w:t>les fonctions d’encadrement, de coordination, de pilotage ou de conception ;</w:t>
                            </w:r>
                          </w:p>
                          <w:p w14:paraId="0A4BBB15" w14:textId="77777777" w:rsidR="001E5F09" w:rsidRPr="004A7A98" w:rsidRDefault="001E5F09" w:rsidP="00172763">
                            <w:pPr>
                              <w:pStyle w:val="Paragraphedeliste"/>
                              <w:widowControl w:val="0"/>
                              <w:spacing w:after="0" w:line="240" w:lineRule="auto"/>
                              <w:ind w:left="786" w:right="52"/>
                              <w:jc w:val="both"/>
                              <w:rPr>
                                <w:rFonts w:eastAsia="Arial" w:cstheme="minorHAnsi"/>
                                <w:color w:val="FF0000"/>
                                <w:sz w:val="21"/>
                                <w:szCs w:val="21"/>
                              </w:rPr>
                            </w:pPr>
                            <w:r w:rsidRPr="004A7A98">
                              <w:rPr>
                                <w:rFonts w:eastAsia="Arial" w:cstheme="minorHAnsi"/>
                                <w:color w:val="FF0000"/>
                                <w:sz w:val="21"/>
                                <w:szCs w:val="21"/>
                              </w:rPr>
                              <w:t>Exemples : responsabilité plus ou moins lourde en matière d’encadrement ou de coordination d’une équipe, élaboration et suivi des dossiers stratégiques ou de conduite de projets… ;</w:t>
                            </w:r>
                          </w:p>
                          <w:p w14:paraId="1654C470" w14:textId="77777777" w:rsidR="001E5F09" w:rsidRPr="004A7A98" w:rsidRDefault="001E5F09" w:rsidP="00172763">
                            <w:pPr>
                              <w:pStyle w:val="Paragraphedeliste"/>
                              <w:widowControl w:val="0"/>
                              <w:numPr>
                                <w:ilvl w:val="0"/>
                                <w:numId w:val="6"/>
                              </w:numPr>
                              <w:spacing w:after="0" w:line="240" w:lineRule="auto"/>
                              <w:ind w:right="52"/>
                              <w:jc w:val="both"/>
                              <w:rPr>
                                <w:rFonts w:eastAsia="Arial" w:cstheme="minorHAnsi"/>
                                <w:b/>
                                <w:color w:val="FF0000"/>
                                <w:sz w:val="21"/>
                                <w:szCs w:val="21"/>
                              </w:rPr>
                            </w:pPr>
                            <w:r w:rsidRPr="004A7A98">
                              <w:rPr>
                                <w:rFonts w:eastAsia="Arial" w:cstheme="minorHAnsi"/>
                                <w:b/>
                                <w:color w:val="FF0000"/>
                                <w:sz w:val="21"/>
                                <w:szCs w:val="21"/>
                              </w:rPr>
                              <w:t>la technicité, l’expertise, l’expérience ou qualification nécessaire à l’exercice des fonctions ;</w:t>
                            </w:r>
                          </w:p>
                          <w:p w14:paraId="4D00ABD1" w14:textId="77777777" w:rsidR="001E5F09" w:rsidRPr="004A7A98" w:rsidRDefault="001E5F09" w:rsidP="00172763">
                            <w:pPr>
                              <w:pStyle w:val="Paragraphedeliste"/>
                              <w:widowControl w:val="0"/>
                              <w:spacing w:after="0" w:line="240" w:lineRule="auto"/>
                              <w:ind w:left="786" w:right="52"/>
                              <w:jc w:val="both"/>
                              <w:rPr>
                                <w:rFonts w:eastAsia="Arial" w:cstheme="minorHAnsi"/>
                                <w:color w:val="FF0000"/>
                                <w:sz w:val="21"/>
                                <w:szCs w:val="21"/>
                              </w:rPr>
                            </w:pPr>
                            <w:r w:rsidRPr="004A7A98">
                              <w:rPr>
                                <w:rFonts w:eastAsia="Arial" w:cstheme="minorHAnsi"/>
                                <w:color w:val="FF0000"/>
                                <w:sz w:val="21"/>
                                <w:szCs w:val="21"/>
                              </w:rPr>
                              <w:t>Exemples : maîtrise d’un logiciel, connaissance particulière basique, intermédiaire ou experte, habilitations réglementaires, transmission de connaissances… ;</w:t>
                            </w:r>
                          </w:p>
                          <w:p w14:paraId="2DCC546F" w14:textId="77777777" w:rsidR="001E5F09" w:rsidRPr="004A7A98" w:rsidRDefault="001E5F09" w:rsidP="00172763">
                            <w:pPr>
                              <w:pStyle w:val="Paragraphedeliste"/>
                              <w:widowControl w:val="0"/>
                              <w:numPr>
                                <w:ilvl w:val="0"/>
                                <w:numId w:val="6"/>
                              </w:numPr>
                              <w:spacing w:after="0" w:line="240" w:lineRule="auto"/>
                              <w:ind w:right="52"/>
                              <w:jc w:val="both"/>
                              <w:rPr>
                                <w:rFonts w:eastAsia="Arial" w:cstheme="minorHAnsi"/>
                                <w:b/>
                                <w:color w:val="FF0000"/>
                                <w:sz w:val="21"/>
                                <w:szCs w:val="21"/>
                              </w:rPr>
                            </w:pPr>
                            <w:r w:rsidRPr="004A7A98">
                              <w:rPr>
                                <w:rFonts w:eastAsia="Arial" w:cstheme="minorHAnsi"/>
                                <w:b/>
                                <w:color w:val="FF0000"/>
                                <w:sz w:val="21"/>
                                <w:szCs w:val="21"/>
                              </w:rPr>
                              <w:t>les sujétions particulières ou le degré d’exposition du poste au regard de son environnement professionnel ;</w:t>
                            </w:r>
                          </w:p>
                          <w:p w14:paraId="12CFE232" w14:textId="77777777" w:rsidR="001E5F09" w:rsidRDefault="001E5F09" w:rsidP="00FF58CE">
                            <w:pPr>
                              <w:pStyle w:val="Paragraphedeliste"/>
                              <w:spacing w:after="0" w:line="240" w:lineRule="auto"/>
                              <w:ind w:left="786" w:right="52"/>
                              <w:jc w:val="both"/>
                              <w:rPr>
                                <w:rFonts w:eastAsia="Arial" w:cstheme="minorHAnsi"/>
                                <w:color w:val="FF0000"/>
                                <w:sz w:val="21"/>
                                <w:szCs w:val="21"/>
                              </w:rPr>
                            </w:pPr>
                            <w:r w:rsidRPr="004A7A98">
                              <w:rPr>
                                <w:rFonts w:eastAsia="Arial" w:cstheme="minorHAnsi"/>
                                <w:color w:val="FF0000"/>
                                <w:sz w:val="21"/>
                                <w:szCs w:val="21"/>
                              </w:rPr>
                              <w:t>Exemples : exposition physique, horaires particuliers, responsabilité prononcée, lieu d’affectation, risques financiers et/ou contentieux, gestion d’un public difficile, travail isolé, représentation de l’institution… ;</w:t>
                            </w:r>
                          </w:p>
                          <w:p w14:paraId="37082FC9" w14:textId="77777777" w:rsidR="006B7355" w:rsidRPr="006B7355" w:rsidRDefault="006B7355" w:rsidP="006B7355">
                            <w:pPr>
                              <w:widowControl w:val="0"/>
                              <w:spacing w:after="0" w:line="240" w:lineRule="auto"/>
                              <w:ind w:right="52"/>
                              <w:jc w:val="both"/>
                              <w:rPr>
                                <w:rFonts w:eastAsia="Arial" w:cstheme="minorHAnsi"/>
                                <w:bCs/>
                                <w:iCs/>
                                <w:color w:val="FF0000"/>
                                <w:sz w:val="21"/>
                                <w:szCs w:val="21"/>
                              </w:rPr>
                            </w:pPr>
                          </w:p>
                          <w:p w14:paraId="2DA6D87B" w14:textId="1FE1DDD6" w:rsidR="006B7355" w:rsidRPr="006B7355" w:rsidRDefault="006B7355" w:rsidP="006B7355">
                            <w:pPr>
                              <w:widowControl w:val="0"/>
                              <w:spacing w:after="0" w:line="240" w:lineRule="auto"/>
                              <w:ind w:right="52"/>
                              <w:jc w:val="both"/>
                              <w:rPr>
                                <w:rFonts w:eastAsia="Arial" w:cstheme="minorHAnsi"/>
                                <w:i/>
                                <w:color w:val="FF0000"/>
                                <w:sz w:val="21"/>
                                <w:szCs w:val="21"/>
                              </w:rPr>
                            </w:pPr>
                            <w:r w:rsidRPr="004A7A98">
                              <w:rPr>
                                <w:rFonts w:eastAsia="Arial" w:cstheme="minorHAnsi"/>
                                <w:b/>
                                <w:i/>
                                <w:color w:val="FF0000"/>
                                <w:sz w:val="21"/>
                                <w:szCs w:val="21"/>
                              </w:rPr>
                              <w:t>Le cas échéant</w:t>
                            </w:r>
                            <w:r>
                              <w:rPr>
                                <w:rFonts w:eastAsia="Arial" w:cstheme="minorHAnsi"/>
                                <w:b/>
                                <w:i/>
                                <w:color w:val="FF0000"/>
                                <w:sz w:val="21"/>
                                <w:szCs w:val="21"/>
                              </w:rPr>
                              <w:t>,</w:t>
                            </w:r>
                            <w:r w:rsidRPr="004A7A98">
                              <w:rPr>
                                <w:rFonts w:eastAsia="Arial" w:cstheme="minorHAnsi"/>
                                <w:b/>
                                <w:i/>
                                <w:color w:val="FF0000"/>
                                <w:sz w:val="21"/>
                                <w:szCs w:val="21"/>
                              </w:rPr>
                              <w:t xml:space="preserve"> tenir compte des résultats collectifs du service</w:t>
                            </w:r>
                            <w:r w:rsidRPr="004A7A98">
                              <w:rPr>
                                <w:rFonts w:eastAsia="Arial" w:cstheme="minorHAnsi"/>
                                <w:i/>
                                <w:color w:val="FF0000"/>
                                <w:sz w:val="21"/>
                                <w:szCs w:val="21"/>
                              </w:rPr>
                              <w:t xml:space="preserve"> (</w:t>
                            </w:r>
                            <w:r>
                              <w:rPr>
                                <w:rFonts w:eastAsia="Arial" w:cstheme="minorHAnsi"/>
                                <w:i/>
                                <w:color w:val="FF0000"/>
                                <w:sz w:val="21"/>
                                <w:szCs w:val="21"/>
                              </w:rPr>
                              <w:t>articles L714-1 et L714-5 du Code Général de la Fonction Publique</w:t>
                            </w:r>
                            <w:r w:rsidRPr="004A7A98">
                              <w:rPr>
                                <w:rFonts w:eastAsia="Arial" w:cstheme="minorHAnsi"/>
                                <w:i/>
                                <w:color w:val="FF0000"/>
                                <w:sz w:val="21"/>
                                <w:szCs w:val="2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D3C3D38" id="Rectangle à coins arrondis 6" o:spid="_x0000_s1033" style="position:absolute;margin-left:6.9pt;margin-top:3.95pt;width:488.25pt;height:229.2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" fillcolor="#f2dbdb [661]" strokecolor="#f2dbdb [661]" strokeweight="1pt">
                <v:stroke joinstyle="miter"/>
                <v:path arrowok="t"/>
                <v:textbox>
                  <w:txbxContent>
                    <w:p w14:paraId="2C4B57A0" w14:textId="77777777" w:rsidR="001E5F09" w:rsidRPr="004A7A98" w:rsidRDefault="001E5F09" w:rsidP="00172763">
                      <w:pPr>
                        <w:spacing w:after="0" w:line="240" w:lineRule="auto"/>
                        <w:jc w:val="both"/>
                        <w:rPr>
                          <w:rFonts w:cstheme="minorHAnsi"/>
                          <w:b/>
                          <w:color w:val="FF0000"/>
                          <w:sz w:val="21"/>
                          <w:szCs w:val="21"/>
                        </w:rPr>
                      </w:pPr>
                      <w:r w:rsidRPr="004A7A98">
                        <w:rPr>
                          <w:rFonts w:cstheme="minorHAnsi"/>
                          <w:b/>
                          <w:color w:val="FF0000"/>
                          <w:sz w:val="21"/>
                          <w:szCs w:val="21"/>
                        </w:rPr>
                        <w:t>Reprendre les critères du décret n° 2014-513 du 20 mai 2014 soit :</w:t>
                      </w:r>
                    </w:p>
                    <w:p w14:paraId="3B10B064" w14:textId="77777777" w:rsidR="001E5F09" w:rsidRPr="004A7A98" w:rsidRDefault="001E5F09" w:rsidP="00172763">
                      <w:pPr>
                        <w:pStyle w:val="Paragraphedeliste"/>
                        <w:widowControl w:val="0"/>
                        <w:numPr>
                          <w:ilvl w:val="0"/>
                          <w:numId w:val="6"/>
                        </w:numPr>
                        <w:spacing w:after="0" w:line="240" w:lineRule="auto"/>
                        <w:ind w:right="52"/>
                        <w:jc w:val="both"/>
                        <w:rPr>
                          <w:rFonts w:eastAsia="Arial" w:cstheme="minorHAnsi"/>
                          <w:b/>
                          <w:color w:val="FF0000"/>
                          <w:sz w:val="21"/>
                          <w:szCs w:val="21"/>
                        </w:rPr>
                      </w:pPr>
                      <w:r w:rsidRPr="004A7A98">
                        <w:rPr>
                          <w:rFonts w:eastAsia="Arial" w:cstheme="minorHAnsi"/>
                          <w:b/>
                          <w:color w:val="FF0000"/>
                          <w:sz w:val="21"/>
                          <w:szCs w:val="21"/>
                        </w:rPr>
                        <w:t>les fonctions d’encadrement, de coordination, de pilotage ou de conception ;</w:t>
                      </w:r>
                    </w:p>
                    <w:p w14:paraId="0A4BBB15" w14:textId="77777777" w:rsidR="001E5F09" w:rsidRPr="004A7A98" w:rsidRDefault="001E5F09" w:rsidP="00172763">
                      <w:pPr>
                        <w:pStyle w:val="Paragraphedeliste"/>
                        <w:widowControl w:val="0"/>
                        <w:spacing w:after="0" w:line="240" w:lineRule="auto"/>
                        <w:ind w:left="786" w:right="52"/>
                        <w:jc w:val="both"/>
                        <w:rPr>
                          <w:rFonts w:eastAsia="Arial" w:cstheme="minorHAnsi"/>
                          <w:color w:val="FF0000"/>
                          <w:sz w:val="21"/>
                          <w:szCs w:val="21"/>
                        </w:rPr>
                      </w:pPr>
                      <w:r w:rsidRPr="004A7A98">
                        <w:rPr>
                          <w:rFonts w:eastAsia="Arial" w:cstheme="minorHAnsi"/>
                          <w:color w:val="FF0000"/>
                          <w:sz w:val="21"/>
                          <w:szCs w:val="21"/>
                        </w:rPr>
                        <w:t>Exemples : responsabilité plus ou moins lourde en matière d’encadrement ou de coordination d’une équipe, élaboration et suivi des dossiers stratégiques ou de conduite de projets… ;</w:t>
                      </w:r>
                    </w:p>
                    <w:p w14:paraId="1654C470" w14:textId="77777777" w:rsidR="001E5F09" w:rsidRPr="004A7A98" w:rsidRDefault="001E5F09" w:rsidP="00172763">
                      <w:pPr>
                        <w:pStyle w:val="Paragraphedeliste"/>
                        <w:widowControl w:val="0"/>
                        <w:numPr>
                          <w:ilvl w:val="0"/>
                          <w:numId w:val="6"/>
                        </w:numPr>
                        <w:spacing w:after="0" w:line="240" w:lineRule="auto"/>
                        <w:ind w:right="52"/>
                        <w:jc w:val="both"/>
                        <w:rPr>
                          <w:rFonts w:eastAsia="Arial" w:cstheme="minorHAnsi"/>
                          <w:b/>
                          <w:color w:val="FF0000"/>
                          <w:sz w:val="21"/>
                          <w:szCs w:val="21"/>
                        </w:rPr>
                      </w:pPr>
                      <w:r w:rsidRPr="004A7A98">
                        <w:rPr>
                          <w:rFonts w:eastAsia="Arial" w:cstheme="minorHAnsi"/>
                          <w:b/>
                          <w:color w:val="FF0000"/>
                          <w:sz w:val="21"/>
                          <w:szCs w:val="21"/>
                        </w:rPr>
                        <w:t>la technicité, l’expertise, l’expérience ou qualification nécessaire à l’exercice des fonctions ;</w:t>
                      </w:r>
                    </w:p>
                    <w:p w14:paraId="4D00ABD1" w14:textId="77777777" w:rsidR="001E5F09" w:rsidRPr="004A7A98" w:rsidRDefault="001E5F09" w:rsidP="00172763">
                      <w:pPr>
                        <w:pStyle w:val="Paragraphedeliste"/>
                        <w:widowControl w:val="0"/>
                        <w:spacing w:after="0" w:line="240" w:lineRule="auto"/>
                        <w:ind w:left="786" w:right="52"/>
                        <w:jc w:val="both"/>
                        <w:rPr>
                          <w:rFonts w:eastAsia="Arial" w:cstheme="minorHAnsi"/>
                          <w:color w:val="FF0000"/>
                          <w:sz w:val="21"/>
                          <w:szCs w:val="21"/>
                        </w:rPr>
                      </w:pPr>
                      <w:r w:rsidRPr="004A7A98">
                        <w:rPr>
                          <w:rFonts w:eastAsia="Arial" w:cstheme="minorHAnsi"/>
                          <w:color w:val="FF0000"/>
                          <w:sz w:val="21"/>
                          <w:szCs w:val="21"/>
                        </w:rPr>
                        <w:t>Exemples : maîtrise d’un logiciel, connaissance particulière basique, intermédiaire ou experte, habilitations réglementaires, transmission de connaissances… ;</w:t>
                      </w:r>
                    </w:p>
                    <w:p w14:paraId="2DCC546F" w14:textId="77777777" w:rsidR="001E5F09" w:rsidRPr="004A7A98" w:rsidRDefault="001E5F09" w:rsidP="00172763">
                      <w:pPr>
                        <w:pStyle w:val="Paragraphedeliste"/>
                        <w:widowControl w:val="0"/>
                        <w:numPr>
                          <w:ilvl w:val="0"/>
                          <w:numId w:val="6"/>
                        </w:numPr>
                        <w:spacing w:after="0" w:line="240" w:lineRule="auto"/>
                        <w:ind w:right="52"/>
                        <w:jc w:val="both"/>
                        <w:rPr>
                          <w:rFonts w:eastAsia="Arial" w:cstheme="minorHAnsi"/>
                          <w:b/>
                          <w:color w:val="FF0000"/>
                          <w:sz w:val="21"/>
                          <w:szCs w:val="21"/>
                        </w:rPr>
                      </w:pPr>
                      <w:r w:rsidRPr="004A7A98">
                        <w:rPr>
                          <w:rFonts w:eastAsia="Arial" w:cstheme="minorHAnsi"/>
                          <w:b/>
                          <w:color w:val="FF0000"/>
                          <w:sz w:val="21"/>
                          <w:szCs w:val="21"/>
                        </w:rPr>
                        <w:t>les sujétions particulières ou le degré d’exposition du poste au regard de son environnement professionnel ;</w:t>
                      </w:r>
                    </w:p>
                    <w:p w14:paraId="12CFE232" w14:textId="77777777" w:rsidR="001E5F09" w:rsidRDefault="001E5F09" w:rsidP="00FF58CE">
                      <w:pPr>
                        <w:pStyle w:val="Paragraphedeliste"/>
                        <w:spacing w:after="0" w:line="240" w:lineRule="auto"/>
                        <w:ind w:left="786" w:right="52"/>
                        <w:jc w:val="both"/>
                        <w:rPr>
                          <w:rFonts w:eastAsia="Arial" w:cstheme="minorHAnsi"/>
                          <w:color w:val="FF0000"/>
                          <w:sz w:val="21"/>
                          <w:szCs w:val="21"/>
                        </w:rPr>
                      </w:pPr>
                      <w:r w:rsidRPr="004A7A98">
                        <w:rPr>
                          <w:rFonts w:eastAsia="Arial" w:cstheme="minorHAnsi"/>
                          <w:color w:val="FF0000"/>
                          <w:sz w:val="21"/>
                          <w:szCs w:val="21"/>
                        </w:rPr>
                        <w:t>Exemples : exposition physique, horaires particuliers, responsabilité prononcée, lieu d’affectation, risques financiers et/ou contentieux, gestion d’un public difficile, travail isolé, représentation de l’institution… ;</w:t>
                      </w:r>
                    </w:p>
                    <w:p w14:paraId="37082FC9" w14:textId="77777777" w:rsidR="006B7355" w:rsidRPr="006B7355" w:rsidRDefault="006B7355" w:rsidP="006B7355">
                      <w:pPr>
                        <w:widowControl w:val="0"/>
                        <w:spacing w:after="0" w:line="240" w:lineRule="auto"/>
                        <w:ind w:right="52"/>
                        <w:jc w:val="both"/>
                        <w:rPr>
                          <w:rFonts w:eastAsia="Arial" w:cstheme="minorHAnsi"/>
                          <w:bCs/>
                          <w:iCs/>
                          <w:color w:val="FF0000"/>
                          <w:sz w:val="21"/>
                          <w:szCs w:val="21"/>
                        </w:rPr>
                      </w:pPr>
                    </w:p>
                    <w:p w14:paraId="2DA6D87B" w14:textId="1FE1DDD6" w:rsidR="006B7355" w:rsidRPr="006B7355" w:rsidRDefault="006B7355" w:rsidP="006B7355">
                      <w:pPr>
                        <w:widowControl w:val="0"/>
                        <w:spacing w:after="0" w:line="240" w:lineRule="auto"/>
                        <w:ind w:right="52"/>
                        <w:jc w:val="both"/>
                        <w:rPr>
                          <w:rFonts w:eastAsia="Arial" w:cstheme="minorHAnsi"/>
                          <w:i/>
                          <w:color w:val="FF0000"/>
                          <w:sz w:val="21"/>
                          <w:szCs w:val="21"/>
                        </w:rPr>
                      </w:pPr>
                      <w:r w:rsidRPr="004A7A98">
                        <w:rPr>
                          <w:rFonts w:eastAsia="Arial" w:cstheme="minorHAnsi"/>
                          <w:b/>
                          <w:i/>
                          <w:color w:val="FF0000"/>
                          <w:sz w:val="21"/>
                          <w:szCs w:val="21"/>
                        </w:rPr>
                        <w:t>Le cas échéant</w:t>
                      </w:r>
                      <w:r>
                        <w:rPr>
                          <w:rFonts w:eastAsia="Arial" w:cstheme="minorHAnsi"/>
                          <w:b/>
                          <w:i/>
                          <w:color w:val="FF0000"/>
                          <w:sz w:val="21"/>
                          <w:szCs w:val="21"/>
                        </w:rPr>
                        <w:t>,</w:t>
                      </w:r>
                      <w:r w:rsidRPr="004A7A98">
                        <w:rPr>
                          <w:rFonts w:eastAsia="Arial" w:cstheme="minorHAnsi"/>
                          <w:b/>
                          <w:i/>
                          <w:color w:val="FF0000"/>
                          <w:sz w:val="21"/>
                          <w:szCs w:val="21"/>
                        </w:rPr>
                        <w:t xml:space="preserve"> tenir compte des résultats collectifs du service</w:t>
                      </w:r>
                      <w:r w:rsidRPr="004A7A98">
                        <w:rPr>
                          <w:rFonts w:eastAsia="Arial" w:cstheme="minorHAnsi"/>
                          <w:i/>
                          <w:color w:val="FF0000"/>
                          <w:sz w:val="21"/>
                          <w:szCs w:val="21"/>
                        </w:rPr>
                        <w:t xml:space="preserve"> (</w:t>
                      </w:r>
                      <w:r>
                        <w:rPr>
                          <w:rFonts w:eastAsia="Arial" w:cstheme="minorHAnsi"/>
                          <w:i/>
                          <w:color w:val="FF0000"/>
                          <w:sz w:val="21"/>
                          <w:szCs w:val="21"/>
                        </w:rPr>
                        <w:t>articles L714-1 et L714-5 du Code Général de la Fonction Publique</w:t>
                      </w:r>
                      <w:r w:rsidRPr="004A7A98">
                        <w:rPr>
                          <w:rFonts w:eastAsia="Arial" w:cstheme="minorHAnsi"/>
                          <w:i/>
                          <w:color w:val="FF0000"/>
                          <w:sz w:val="21"/>
                          <w:szCs w:val="21"/>
                        </w:rPr>
                        <w:t>).</w:t>
                      </w:r>
                    </w:p>
                  </w:txbxContent>
                </v:textbox>
                <w10:wrap anchorx="margin"/>
              </v:roundrect>
            </w:pict>
          </mc:Fallback>
        </mc:AlternateContent>
      </w:r>
    </w:p>
    <w:p w14:paraId="69E9E891" w14:textId="036CA5CA" w:rsidR="003E677E" w:rsidRPr="006B7355" w:rsidRDefault="003E677E" w:rsidP="00F56D7F">
      <w:pPr>
        <w:spacing w:after="0" w:line="240" w:lineRule="auto"/>
        <w:rPr>
          <w:rFonts w:cstheme="minorHAnsi"/>
          <w:bCs/>
          <w:sz w:val="21"/>
          <w:szCs w:val="21"/>
        </w:rPr>
      </w:pPr>
    </w:p>
    <w:p w14:paraId="4D8C03C7" w14:textId="77777777" w:rsidR="003E677E" w:rsidRPr="006B7355" w:rsidRDefault="003E677E" w:rsidP="00F56D7F">
      <w:pPr>
        <w:spacing w:after="0" w:line="240" w:lineRule="auto"/>
        <w:rPr>
          <w:rFonts w:cstheme="minorHAnsi"/>
          <w:bCs/>
          <w:sz w:val="21"/>
          <w:szCs w:val="21"/>
        </w:rPr>
      </w:pPr>
    </w:p>
    <w:p w14:paraId="0F79CD53" w14:textId="77777777" w:rsidR="003E677E" w:rsidRPr="006B7355" w:rsidRDefault="003E677E" w:rsidP="00F56D7F">
      <w:pPr>
        <w:spacing w:after="0" w:line="240" w:lineRule="auto"/>
        <w:rPr>
          <w:rFonts w:cstheme="minorHAnsi"/>
          <w:bCs/>
          <w:sz w:val="21"/>
          <w:szCs w:val="21"/>
        </w:rPr>
      </w:pPr>
    </w:p>
    <w:p w14:paraId="4EC6AF6F" w14:textId="77777777" w:rsidR="003E677E" w:rsidRPr="006B7355" w:rsidRDefault="003E677E" w:rsidP="00F56D7F">
      <w:pPr>
        <w:spacing w:after="0" w:line="240" w:lineRule="auto"/>
        <w:rPr>
          <w:rFonts w:cstheme="minorHAnsi"/>
          <w:bCs/>
          <w:sz w:val="21"/>
          <w:szCs w:val="21"/>
        </w:rPr>
      </w:pPr>
    </w:p>
    <w:p w14:paraId="37451DB3" w14:textId="77777777" w:rsidR="003E677E" w:rsidRPr="006B7355" w:rsidRDefault="003E677E" w:rsidP="00F56D7F">
      <w:pPr>
        <w:spacing w:after="0" w:line="240" w:lineRule="auto"/>
        <w:rPr>
          <w:rFonts w:cstheme="minorHAnsi"/>
          <w:bCs/>
          <w:sz w:val="21"/>
          <w:szCs w:val="21"/>
        </w:rPr>
      </w:pPr>
    </w:p>
    <w:p w14:paraId="719136D6" w14:textId="77777777" w:rsidR="003E677E" w:rsidRPr="006B7355" w:rsidRDefault="003E677E" w:rsidP="00F56D7F">
      <w:pPr>
        <w:spacing w:after="0" w:line="240" w:lineRule="auto"/>
        <w:rPr>
          <w:rFonts w:cstheme="minorHAnsi"/>
          <w:bCs/>
          <w:sz w:val="21"/>
          <w:szCs w:val="21"/>
        </w:rPr>
      </w:pPr>
    </w:p>
    <w:p w14:paraId="6AF1B5A3" w14:textId="77777777" w:rsidR="003E677E" w:rsidRPr="006B7355" w:rsidRDefault="003E677E" w:rsidP="00F56D7F">
      <w:pPr>
        <w:spacing w:after="0" w:line="240" w:lineRule="auto"/>
        <w:rPr>
          <w:rFonts w:cstheme="minorHAnsi"/>
          <w:bCs/>
          <w:sz w:val="21"/>
          <w:szCs w:val="21"/>
        </w:rPr>
      </w:pPr>
    </w:p>
    <w:p w14:paraId="55D21ED5" w14:textId="77777777" w:rsidR="003E677E" w:rsidRPr="006B7355" w:rsidRDefault="003E677E" w:rsidP="00F56D7F">
      <w:pPr>
        <w:spacing w:after="0" w:line="240" w:lineRule="auto"/>
        <w:rPr>
          <w:rFonts w:cstheme="minorHAnsi"/>
          <w:bCs/>
          <w:sz w:val="21"/>
          <w:szCs w:val="21"/>
        </w:rPr>
      </w:pPr>
    </w:p>
    <w:p w14:paraId="78F5AB84" w14:textId="77777777" w:rsidR="003E677E" w:rsidRPr="006B7355" w:rsidRDefault="003E677E" w:rsidP="00F56D7F">
      <w:pPr>
        <w:spacing w:after="0" w:line="240" w:lineRule="auto"/>
        <w:rPr>
          <w:rFonts w:cstheme="minorHAnsi"/>
          <w:bCs/>
          <w:sz w:val="21"/>
          <w:szCs w:val="21"/>
        </w:rPr>
      </w:pPr>
    </w:p>
    <w:p w14:paraId="03C1D481" w14:textId="77777777" w:rsidR="003E677E" w:rsidRPr="006B7355" w:rsidRDefault="003E677E" w:rsidP="00F56D7F">
      <w:pPr>
        <w:spacing w:after="0" w:line="240" w:lineRule="auto"/>
        <w:rPr>
          <w:rFonts w:cstheme="minorHAnsi"/>
          <w:bCs/>
          <w:sz w:val="21"/>
          <w:szCs w:val="21"/>
        </w:rPr>
      </w:pPr>
    </w:p>
    <w:p w14:paraId="3E01FB8E" w14:textId="77777777" w:rsidR="00DA4236" w:rsidRPr="006B7355" w:rsidRDefault="00DA4236" w:rsidP="00F56D7F">
      <w:pPr>
        <w:spacing w:after="0" w:line="240" w:lineRule="auto"/>
        <w:rPr>
          <w:rFonts w:cstheme="minorHAnsi"/>
          <w:bCs/>
          <w:sz w:val="21"/>
          <w:szCs w:val="21"/>
        </w:rPr>
      </w:pPr>
    </w:p>
    <w:p w14:paraId="6D1C543E" w14:textId="77777777" w:rsidR="002E0499" w:rsidRPr="006B7355" w:rsidRDefault="002E0499" w:rsidP="00F56D7F">
      <w:pPr>
        <w:spacing w:after="0" w:line="240" w:lineRule="auto"/>
        <w:rPr>
          <w:rFonts w:cstheme="minorHAnsi"/>
          <w:bCs/>
          <w:sz w:val="21"/>
          <w:szCs w:val="21"/>
        </w:rPr>
      </w:pPr>
    </w:p>
    <w:p w14:paraId="72D8D0AC" w14:textId="0BBA6F29" w:rsidR="002E0499" w:rsidRPr="006B7355" w:rsidRDefault="002E0499" w:rsidP="00F56D7F">
      <w:pPr>
        <w:spacing w:after="0" w:line="240" w:lineRule="auto"/>
        <w:rPr>
          <w:rFonts w:cstheme="minorHAnsi"/>
          <w:bCs/>
          <w:sz w:val="21"/>
          <w:szCs w:val="21"/>
        </w:rPr>
      </w:pPr>
    </w:p>
    <w:p w14:paraId="02CA43F5" w14:textId="526654BE" w:rsidR="002E0499" w:rsidRPr="006B7355" w:rsidRDefault="002E0499" w:rsidP="00F56D7F">
      <w:pPr>
        <w:spacing w:after="0" w:line="240" w:lineRule="auto"/>
        <w:rPr>
          <w:rFonts w:cstheme="minorHAnsi"/>
          <w:bCs/>
          <w:sz w:val="21"/>
          <w:szCs w:val="21"/>
        </w:rPr>
      </w:pPr>
    </w:p>
    <w:p w14:paraId="249DD005" w14:textId="77324E40" w:rsidR="002E0499" w:rsidRPr="006B7355" w:rsidRDefault="002E0499" w:rsidP="00F56D7F">
      <w:pPr>
        <w:spacing w:after="0" w:line="240" w:lineRule="auto"/>
        <w:rPr>
          <w:rFonts w:cstheme="minorHAnsi"/>
          <w:bCs/>
          <w:sz w:val="21"/>
          <w:szCs w:val="21"/>
        </w:rPr>
      </w:pPr>
    </w:p>
    <w:p w14:paraId="55420445" w14:textId="40779BA7" w:rsidR="002E0499" w:rsidRDefault="002E0499" w:rsidP="00F56D7F">
      <w:pPr>
        <w:spacing w:after="0" w:line="240" w:lineRule="auto"/>
        <w:rPr>
          <w:rFonts w:cstheme="minorHAnsi"/>
          <w:bCs/>
          <w:sz w:val="21"/>
          <w:szCs w:val="21"/>
        </w:rPr>
      </w:pPr>
    </w:p>
    <w:p w14:paraId="072712BE" w14:textId="74BF2883" w:rsidR="006B7355" w:rsidRDefault="006B7355" w:rsidP="00F56D7F">
      <w:pPr>
        <w:spacing w:after="0" w:line="240" w:lineRule="auto"/>
        <w:rPr>
          <w:rFonts w:cstheme="minorHAnsi"/>
          <w:bCs/>
          <w:sz w:val="21"/>
          <w:szCs w:val="21"/>
        </w:rPr>
      </w:pPr>
    </w:p>
    <w:p w14:paraId="7B8847AA" w14:textId="77777777" w:rsidR="006B7355" w:rsidRDefault="006B7355" w:rsidP="00F56D7F">
      <w:pPr>
        <w:spacing w:after="0" w:line="240" w:lineRule="auto"/>
        <w:rPr>
          <w:rFonts w:cstheme="minorHAnsi"/>
          <w:bCs/>
          <w:sz w:val="21"/>
          <w:szCs w:val="21"/>
        </w:rPr>
      </w:pPr>
    </w:p>
    <w:p w14:paraId="4736C3D7" w14:textId="631175F9" w:rsidR="006B7355" w:rsidRDefault="006B7355" w:rsidP="00F56D7F">
      <w:pPr>
        <w:spacing w:after="0" w:line="240" w:lineRule="auto"/>
        <w:rPr>
          <w:rFonts w:cstheme="minorHAnsi"/>
          <w:bCs/>
          <w:sz w:val="21"/>
          <w:szCs w:val="21"/>
        </w:rPr>
      </w:pPr>
    </w:p>
    <w:p w14:paraId="1E4D0C83" w14:textId="501E1214" w:rsidR="006B7355" w:rsidRDefault="006B7355" w:rsidP="006B7355">
      <w:pPr>
        <w:spacing w:after="0" w:line="240" w:lineRule="auto"/>
        <w:jc w:val="both"/>
        <w:rPr>
          <w:rFonts w:cstheme="minorHAnsi"/>
          <w:b/>
          <w:color w:val="0070C0"/>
          <w:sz w:val="21"/>
          <w:szCs w:val="21"/>
        </w:rPr>
      </w:pPr>
      <w:r w:rsidRPr="006E5E2D">
        <w:rPr>
          <w:rFonts w:cstheme="minorHAnsi"/>
          <w:b/>
          <w:color w:val="0070C0"/>
          <w:sz w:val="21"/>
          <w:szCs w:val="21"/>
        </w:rPr>
        <w:t>(Supprimer, dans les tableaux, les cadres d’emplois non concernés par votre collectivité)</w:t>
      </w:r>
    </w:p>
    <w:p w14:paraId="7812AA9F" w14:textId="77777777" w:rsidR="006B7355" w:rsidRPr="006B7355" w:rsidRDefault="006B7355" w:rsidP="006B7355">
      <w:pPr>
        <w:spacing w:after="0" w:line="240" w:lineRule="auto"/>
        <w:rPr>
          <w:rFonts w:cstheme="minorHAnsi"/>
          <w:bCs/>
          <w:sz w:val="21"/>
          <w:szCs w:val="21"/>
        </w:rPr>
      </w:pPr>
    </w:p>
    <w:p w14:paraId="0CE5C6B9" w14:textId="77777777" w:rsidR="006B7355" w:rsidRPr="00F56D7F" w:rsidRDefault="006B7355" w:rsidP="006B7355">
      <w:pPr>
        <w:spacing w:after="0" w:line="240" w:lineRule="auto"/>
        <w:jc w:val="center"/>
        <w:rPr>
          <w:rFonts w:cstheme="minorHAnsi"/>
          <w:b/>
          <w:sz w:val="21"/>
          <w:szCs w:val="21"/>
          <w:u w:val="single"/>
        </w:rPr>
      </w:pPr>
      <w:r w:rsidRPr="00F56D7F">
        <w:rPr>
          <w:rFonts w:cstheme="minorHAnsi"/>
          <w:b/>
          <w:sz w:val="21"/>
          <w:szCs w:val="21"/>
          <w:u w:val="single"/>
        </w:rPr>
        <w:t>Catégorie A</w:t>
      </w:r>
    </w:p>
    <w:p w14:paraId="7D6E9BB7" w14:textId="77777777" w:rsidR="006B7355" w:rsidRDefault="006B7355" w:rsidP="00F56D7F">
      <w:pPr>
        <w:spacing w:after="0" w:line="240" w:lineRule="auto"/>
        <w:rPr>
          <w:rFonts w:cstheme="minorHAnsi"/>
          <w:bCs/>
          <w:sz w:val="21"/>
          <w:szCs w:val="21"/>
        </w:rPr>
      </w:pPr>
    </w:p>
    <w:tbl>
      <w:tblPr>
        <w:tblpPr w:leftFromText="141" w:rightFromText="141" w:vertAnchor="page" w:horzAnchor="margin" w:tblpY="8437"/>
        <w:tblW w:w="10353" w:type="dxa"/>
        <w:tblCellMar>
          <w:left w:w="0" w:type="dxa"/>
          <w:right w:w="70" w:type="dxa"/>
        </w:tblCellMar>
        <w:tblLook w:val="04A0" w:firstRow="1" w:lastRow="0" w:firstColumn="1" w:lastColumn="0" w:noHBand="0" w:noVBand="1"/>
      </w:tblPr>
      <w:tblGrid>
        <w:gridCol w:w="1271"/>
        <w:gridCol w:w="3969"/>
        <w:gridCol w:w="1701"/>
        <w:gridCol w:w="1853"/>
        <w:gridCol w:w="1559"/>
      </w:tblGrid>
      <w:tr w:rsidR="006B7355" w:rsidRPr="00061217" w14:paraId="05DC87B8" w14:textId="77777777" w:rsidTr="006B7355">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3E9B570D" w14:textId="77777777" w:rsidR="006B7355" w:rsidRPr="00061217" w:rsidRDefault="006B7355" w:rsidP="006B7355">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CADRES D’EMPLOIS DES ADMINISTRATEURS TERRITORIAUX</w:t>
            </w:r>
          </w:p>
        </w:tc>
        <w:tc>
          <w:tcPr>
            <w:tcW w:w="3554" w:type="dxa"/>
            <w:gridSpan w:val="2"/>
            <w:tcBorders>
              <w:top w:val="single" w:sz="4" w:space="0" w:color="000000"/>
              <w:left w:val="single" w:sz="4" w:space="0" w:color="000000"/>
              <w:bottom w:val="single" w:sz="4" w:space="0" w:color="000000"/>
              <w:right w:val="single" w:sz="4" w:space="0" w:color="000000"/>
            </w:tcBorders>
            <w:vAlign w:val="center"/>
          </w:tcPr>
          <w:p w14:paraId="686762EA" w14:textId="77777777" w:rsidR="006B7355" w:rsidRPr="00061217" w:rsidRDefault="006B7355" w:rsidP="006B7355">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559" w:type="dxa"/>
            <w:vMerge w:val="restart"/>
            <w:tcBorders>
              <w:top w:val="single" w:sz="4" w:space="0" w:color="000000"/>
              <w:left w:val="single" w:sz="4" w:space="0" w:color="000000"/>
              <w:right w:val="single" w:sz="4" w:space="0" w:color="000000"/>
            </w:tcBorders>
            <w:vAlign w:val="center"/>
          </w:tcPr>
          <w:p w14:paraId="614A9900" w14:textId="77777777" w:rsidR="006B7355" w:rsidRPr="00061217" w:rsidRDefault="006B7355" w:rsidP="006B7355">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MONTANTS ANNUELS PLAFONDS DU CIA</w:t>
            </w:r>
          </w:p>
        </w:tc>
      </w:tr>
      <w:tr w:rsidR="006B7355" w:rsidRPr="00061217" w14:paraId="64510EB9" w14:textId="77777777" w:rsidTr="006B7355">
        <w:trPr>
          <w:trHeight w:val="593"/>
        </w:trPr>
        <w:tc>
          <w:tcPr>
            <w:tcW w:w="1271" w:type="dxa"/>
            <w:tcBorders>
              <w:top w:val="single" w:sz="4" w:space="0" w:color="000000"/>
              <w:left w:val="single" w:sz="4" w:space="0" w:color="000000"/>
              <w:bottom w:val="single" w:sz="4" w:space="0" w:color="000000"/>
              <w:right w:val="single" w:sz="4" w:space="0" w:color="000000"/>
            </w:tcBorders>
            <w:vAlign w:val="center"/>
          </w:tcPr>
          <w:p w14:paraId="784F54D7" w14:textId="77777777" w:rsidR="006B7355" w:rsidRPr="00061217" w:rsidRDefault="006B7355" w:rsidP="006B7355">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GROUPES DE FONCTIONS</w:t>
            </w:r>
          </w:p>
        </w:tc>
        <w:tc>
          <w:tcPr>
            <w:tcW w:w="3969" w:type="dxa"/>
            <w:tcBorders>
              <w:top w:val="single" w:sz="4" w:space="0" w:color="000000"/>
              <w:left w:val="single" w:sz="4" w:space="0" w:color="000000"/>
              <w:bottom w:val="single" w:sz="4" w:space="0" w:color="000000"/>
              <w:right w:val="single" w:sz="4" w:space="0" w:color="000000"/>
            </w:tcBorders>
            <w:vAlign w:val="center"/>
          </w:tcPr>
          <w:p w14:paraId="1676A263" w14:textId="77777777" w:rsidR="006B7355" w:rsidRPr="00061217" w:rsidRDefault="006B7355" w:rsidP="006B7355">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60406131" w14:textId="77777777" w:rsidR="006B7355" w:rsidRPr="00061217" w:rsidRDefault="006B7355" w:rsidP="006B7355">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NON LOGE</w:t>
            </w:r>
          </w:p>
        </w:tc>
        <w:tc>
          <w:tcPr>
            <w:tcW w:w="1853" w:type="dxa"/>
            <w:tcBorders>
              <w:top w:val="single" w:sz="4" w:space="0" w:color="000000"/>
              <w:left w:val="single" w:sz="4" w:space="0" w:color="000000"/>
              <w:bottom w:val="single" w:sz="4" w:space="0" w:color="000000"/>
              <w:right w:val="single" w:sz="4" w:space="0" w:color="000000"/>
            </w:tcBorders>
            <w:vAlign w:val="center"/>
          </w:tcPr>
          <w:p w14:paraId="20DD7B9B" w14:textId="77777777" w:rsidR="006B7355" w:rsidRPr="00061217" w:rsidRDefault="006B7355" w:rsidP="006B7355">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559" w:type="dxa"/>
            <w:vMerge/>
            <w:tcBorders>
              <w:left w:val="single" w:sz="4" w:space="0" w:color="000000"/>
              <w:bottom w:val="single" w:sz="4" w:space="0" w:color="000000"/>
              <w:right w:val="single" w:sz="4" w:space="0" w:color="000000"/>
            </w:tcBorders>
            <w:vAlign w:val="center"/>
          </w:tcPr>
          <w:p w14:paraId="6BDBA4E0" w14:textId="77777777" w:rsidR="006B7355" w:rsidRPr="00061217" w:rsidRDefault="006B7355" w:rsidP="006B7355">
            <w:pPr>
              <w:spacing w:after="0" w:line="240" w:lineRule="auto"/>
              <w:ind w:left="143" w:right="68"/>
              <w:jc w:val="center"/>
              <w:rPr>
                <w:rFonts w:eastAsia="Trebuchet MS" w:cstheme="minorHAnsi"/>
                <w:b/>
                <w:color w:val="000000"/>
                <w:sz w:val="18"/>
                <w:szCs w:val="18"/>
              </w:rPr>
            </w:pPr>
          </w:p>
        </w:tc>
      </w:tr>
      <w:tr w:rsidR="006B7355" w:rsidRPr="00061217" w14:paraId="493F8A67" w14:textId="77777777" w:rsidTr="006B7355">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4AEB809" w14:textId="77777777" w:rsidR="006B7355" w:rsidRPr="00061217" w:rsidRDefault="006B7355" w:rsidP="006B7355">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1</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DD6E92B" w14:textId="77777777" w:rsidR="006B7355" w:rsidRPr="00061217" w:rsidRDefault="006B7355" w:rsidP="006B7355">
            <w:pPr>
              <w:spacing w:after="0" w:line="240" w:lineRule="auto"/>
              <w:ind w:left="121"/>
              <w:rPr>
                <w:rFonts w:eastAsia="Trebuchet MS" w:cstheme="minorHAnsi"/>
                <w:i/>
                <w:iCs/>
                <w:color w:val="FF0000"/>
                <w:sz w:val="18"/>
                <w:szCs w:val="18"/>
              </w:rPr>
            </w:pPr>
            <w:r w:rsidRPr="00061217">
              <w:rPr>
                <w:rFonts w:eastAsia="Trebuchet MS" w:cstheme="minorHAnsi"/>
                <w:i/>
                <w:iCs/>
                <w:color w:val="FF0000"/>
                <w:sz w:val="18"/>
                <w:szCs w:val="18"/>
              </w:rPr>
              <w:t>Ex : Direction d’une collectivité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8BBDD6F" w14:textId="77777777" w:rsidR="006B7355" w:rsidRPr="00061217" w:rsidRDefault="006B7355" w:rsidP="006B7355">
            <w:pPr>
              <w:spacing w:after="0" w:line="240" w:lineRule="auto"/>
              <w:ind w:left="55"/>
              <w:jc w:val="center"/>
              <w:rPr>
                <w:rFonts w:eastAsia="Trebuchet MS" w:cstheme="minorHAnsi"/>
                <w:color w:val="000000"/>
                <w:sz w:val="18"/>
                <w:szCs w:val="18"/>
              </w:rPr>
            </w:pPr>
            <w:r w:rsidRPr="00061217">
              <w:rPr>
                <w:rFonts w:eastAsia="Trebuchet MS" w:cstheme="minorHAnsi"/>
                <w:color w:val="000000"/>
                <w:sz w:val="18"/>
                <w:szCs w:val="18"/>
              </w:rPr>
              <w:t>63 000 €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A2A9164" w14:textId="77777777" w:rsidR="006B7355" w:rsidRPr="00061217" w:rsidRDefault="006B7355" w:rsidP="006B7355">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63 000 €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E18674B" w14:textId="77777777" w:rsidR="006B7355" w:rsidRPr="00061217" w:rsidRDefault="006B7355" w:rsidP="006B7355">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15 750 € maximum</w:t>
            </w:r>
          </w:p>
        </w:tc>
      </w:tr>
      <w:tr w:rsidR="006B7355" w:rsidRPr="00061217" w14:paraId="6825ED89" w14:textId="77777777" w:rsidTr="006B7355">
        <w:trPr>
          <w:trHeight w:val="513"/>
        </w:trPr>
        <w:tc>
          <w:tcPr>
            <w:tcW w:w="1271" w:type="dxa"/>
            <w:vMerge/>
            <w:tcBorders>
              <w:left w:val="single" w:sz="4" w:space="0" w:color="000000"/>
              <w:bottom w:val="single" w:sz="4" w:space="0" w:color="000000"/>
              <w:right w:val="single" w:sz="4" w:space="0" w:color="000000"/>
            </w:tcBorders>
            <w:shd w:val="clear" w:color="auto" w:fill="auto"/>
            <w:vAlign w:val="center"/>
          </w:tcPr>
          <w:p w14:paraId="25AD6950" w14:textId="77777777" w:rsidR="006B7355" w:rsidRPr="00061217" w:rsidRDefault="006B7355" w:rsidP="006B7355">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DD804" w14:textId="77777777" w:rsidR="006B7355" w:rsidRPr="00061217" w:rsidRDefault="006B7355" w:rsidP="006B7355">
            <w:pPr>
              <w:spacing w:after="0" w:line="240" w:lineRule="auto"/>
              <w:ind w:left="122"/>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4BC8A" w14:textId="77777777" w:rsidR="006B7355" w:rsidRPr="00061217" w:rsidRDefault="006B7355" w:rsidP="006B7355">
            <w:pPr>
              <w:spacing w:after="0" w:line="240" w:lineRule="auto"/>
              <w:ind w:left="122"/>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1BE9E" w14:textId="77777777" w:rsidR="006B7355" w:rsidRPr="00061217" w:rsidRDefault="006B7355" w:rsidP="006B7355">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A8DFD" w14:textId="77777777" w:rsidR="006B7355" w:rsidRPr="00061217" w:rsidRDefault="006B7355" w:rsidP="006B7355">
            <w:pPr>
              <w:spacing w:after="0" w:line="240" w:lineRule="auto"/>
              <w:ind w:left="122"/>
              <w:jc w:val="center"/>
              <w:rPr>
                <w:rFonts w:eastAsia="Trebuchet MS" w:cstheme="minorHAnsi"/>
                <w:color w:val="000000"/>
                <w:sz w:val="18"/>
                <w:szCs w:val="18"/>
              </w:rPr>
            </w:pPr>
          </w:p>
        </w:tc>
      </w:tr>
      <w:tr w:rsidR="006B7355" w:rsidRPr="00061217" w14:paraId="6B3057A3" w14:textId="77777777" w:rsidTr="006B7355">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2169DAE" w14:textId="77777777" w:rsidR="006B7355" w:rsidRPr="00061217" w:rsidRDefault="006B7355" w:rsidP="006B7355">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2</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8ABC7D3" w14:textId="77777777" w:rsidR="006B7355" w:rsidRPr="00061217" w:rsidRDefault="006B7355" w:rsidP="006B7355">
            <w:pPr>
              <w:spacing w:after="0" w:line="240" w:lineRule="auto"/>
              <w:ind w:left="121"/>
              <w:rPr>
                <w:rFonts w:eastAsia="Trebuchet MS" w:cstheme="minorHAnsi"/>
                <w:i/>
                <w:iCs/>
                <w:color w:val="FF0000"/>
                <w:sz w:val="18"/>
                <w:szCs w:val="18"/>
              </w:rPr>
            </w:pPr>
            <w:r w:rsidRPr="00061217">
              <w:rPr>
                <w:rFonts w:eastAsia="Trebuchet MS" w:cstheme="minorHAnsi"/>
                <w:i/>
                <w:iCs/>
                <w:color w:val="FF0000"/>
                <w:sz w:val="18"/>
                <w:szCs w:val="18"/>
              </w:rPr>
              <w:t>Ex : Direction adjointe d’une collectivité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1D9230" w14:textId="77777777" w:rsidR="006B7355" w:rsidRPr="00061217" w:rsidRDefault="006B7355" w:rsidP="006B7355">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57 200 €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67E1F8B" w14:textId="77777777" w:rsidR="006B7355" w:rsidRPr="00061217" w:rsidRDefault="006B7355" w:rsidP="006B7355">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57 200 €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8CE4BF" w14:textId="77777777" w:rsidR="006B7355" w:rsidRPr="00061217" w:rsidRDefault="006B7355" w:rsidP="006B7355">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14 300 € maximum</w:t>
            </w:r>
          </w:p>
        </w:tc>
      </w:tr>
      <w:tr w:rsidR="006B7355" w:rsidRPr="00061217" w14:paraId="1450DFC0" w14:textId="77777777" w:rsidTr="006B7355">
        <w:trPr>
          <w:trHeight w:val="509"/>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F09C4" w14:textId="77777777" w:rsidR="006B7355" w:rsidRPr="00061217" w:rsidRDefault="006B7355" w:rsidP="006B7355">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6804A" w14:textId="77777777" w:rsidR="006B7355" w:rsidRPr="00061217" w:rsidRDefault="006B7355" w:rsidP="006B7355">
            <w:pPr>
              <w:spacing w:after="0" w:line="240" w:lineRule="auto"/>
              <w:ind w:left="122"/>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479CA" w14:textId="77777777" w:rsidR="006B7355" w:rsidRPr="00061217" w:rsidRDefault="006B7355" w:rsidP="006B7355">
            <w:pPr>
              <w:spacing w:after="0" w:line="240" w:lineRule="auto"/>
              <w:ind w:left="122"/>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10B3B" w14:textId="77777777" w:rsidR="006B7355" w:rsidRPr="00061217" w:rsidRDefault="006B7355" w:rsidP="006B7355">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AFE7" w14:textId="77777777" w:rsidR="006B7355" w:rsidRPr="00061217" w:rsidRDefault="006B7355" w:rsidP="006B7355">
            <w:pPr>
              <w:spacing w:after="0" w:line="240" w:lineRule="auto"/>
              <w:ind w:left="122"/>
              <w:jc w:val="center"/>
              <w:rPr>
                <w:rFonts w:eastAsia="Trebuchet MS" w:cstheme="minorHAnsi"/>
                <w:color w:val="000000"/>
                <w:sz w:val="18"/>
                <w:szCs w:val="18"/>
              </w:rPr>
            </w:pPr>
          </w:p>
        </w:tc>
      </w:tr>
      <w:tr w:rsidR="006B7355" w:rsidRPr="00061217" w14:paraId="3A0A2CBC" w14:textId="77777777" w:rsidTr="006B7355">
        <w:trPr>
          <w:trHeight w:val="298"/>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A49061" w14:textId="77777777" w:rsidR="006B7355" w:rsidRPr="00061217" w:rsidRDefault="006B7355" w:rsidP="006B7355">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D43CBF4" w14:textId="77777777" w:rsidR="006B7355" w:rsidRPr="00061217" w:rsidRDefault="006B7355" w:rsidP="006B7355">
            <w:pPr>
              <w:spacing w:after="0" w:line="240" w:lineRule="auto"/>
              <w:ind w:left="121"/>
              <w:rPr>
                <w:rFonts w:eastAsia="Trebuchet MS" w:cstheme="minorHAnsi"/>
                <w:i/>
                <w:iCs/>
                <w:color w:val="FF0000"/>
                <w:sz w:val="18"/>
                <w:szCs w:val="18"/>
              </w:rPr>
            </w:pPr>
            <w:r w:rsidRPr="00061217">
              <w:rPr>
                <w:rFonts w:eastAsia="Trebuchet MS" w:cstheme="minorHAnsi"/>
                <w:i/>
                <w:iCs/>
                <w:color w:val="FF0000"/>
                <w:sz w:val="18"/>
                <w:szCs w:val="18"/>
              </w:rPr>
              <w:t>Ex Adjoint à Direction adjointe, postes de Direction (Directeur culture, RH, solidarités etc)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F42D14" w14:textId="77777777" w:rsidR="006B7355" w:rsidRPr="00061217" w:rsidRDefault="006B7355" w:rsidP="006B7355">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51 200 €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721F25" w14:textId="77777777" w:rsidR="006B7355" w:rsidRPr="00061217" w:rsidRDefault="006B7355" w:rsidP="006B7355">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51 200 €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B21C833" w14:textId="77777777" w:rsidR="006B7355" w:rsidRPr="00061217" w:rsidRDefault="006B7355" w:rsidP="006B7355">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12 800 € maximum</w:t>
            </w:r>
          </w:p>
        </w:tc>
      </w:tr>
      <w:tr w:rsidR="006B7355" w:rsidRPr="00061217" w14:paraId="38FD5E72" w14:textId="77777777" w:rsidTr="006B7355">
        <w:trPr>
          <w:trHeight w:val="493"/>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630AD4" w14:textId="77777777" w:rsidR="006B7355" w:rsidRPr="00061217" w:rsidRDefault="006B7355" w:rsidP="006B7355">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33B62" w14:textId="77777777" w:rsidR="006B7355" w:rsidRPr="00061217" w:rsidRDefault="006B7355" w:rsidP="006B7355">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A0CAD" w14:textId="77777777" w:rsidR="006B7355" w:rsidRPr="00061217" w:rsidRDefault="006B7355" w:rsidP="006B7355">
            <w:pPr>
              <w:spacing w:after="0" w:line="240" w:lineRule="auto"/>
              <w:ind w:left="121"/>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4F5E2" w14:textId="77777777" w:rsidR="006B7355" w:rsidRPr="00061217" w:rsidRDefault="006B7355" w:rsidP="006B7355">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998F3" w14:textId="77777777" w:rsidR="006B7355" w:rsidRPr="00061217" w:rsidRDefault="006B7355" w:rsidP="006B7355">
            <w:pPr>
              <w:spacing w:after="0" w:line="240" w:lineRule="auto"/>
              <w:ind w:left="122"/>
              <w:jc w:val="center"/>
              <w:rPr>
                <w:rFonts w:eastAsia="Trebuchet MS" w:cstheme="minorHAnsi"/>
                <w:color w:val="000000"/>
                <w:sz w:val="18"/>
                <w:szCs w:val="18"/>
              </w:rPr>
            </w:pPr>
          </w:p>
        </w:tc>
      </w:tr>
      <w:tr w:rsidR="006B7355" w:rsidRPr="00061217" w14:paraId="34359A37" w14:textId="77777777" w:rsidTr="006B7355">
        <w:trPr>
          <w:trHeight w:val="543"/>
        </w:trPr>
        <w:tc>
          <w:tcPr>
            <w:tcW w:w="1271"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6B1D0FC8" w14:textId="77777777" w:rsidR="006B7355" w:rsidRPr="00061217" w:rsidRDefault="006B7355" w:rsidP="006B7355">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4</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4F359BA" w14:textId="77777777" w:rsidR="006B7355" w:rsidRPr="00061217" w:rsidRDefault="006B7355" w:rsidP="006B7355">
            <w:pPr>
              <w:spacing w:after="0" w:line="240" w:lineRule="auto"/>
              <w:ind w:left="121"/>
              <w:rPr>
                <w:rFonts w:eastAsia="Trebuchet MS" w:cstheme="minorHAnsi"/>
                <w:i/>
                <w:iCs/>
                <w:color w:val="000000"/>
                <w:sz w:val="18"/>
                <w:szCs w:val="18"/>
              </w:rPr>
            </w:pPr>
            <w:r w:rsidRPr="00061217">
              <w:rPr>
                <w:rFonts w:eastAsia="Trebuchet MS" w:cstheme="minorHAnsi"/>
                <w:i/>
                <w:iCs/>
                <w:color w:val="FF0000"/>
                <w:sz w:val="18"/>
                <w:szCs w:val="18"/>
              </w:rPr>
              <w:t>Ex : poste de Direction, chargé de mission, de projet …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C607F8" w14:textId="77777777" w:rsidR="006B7355" w:rsidRPr="00061217" w:rsidRDefault="006B7355" w:rsidP="006B7355">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45 400 €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2C6EF0" w14:textId="77777777" w:rsidR="006B7355" w:rsidRPr="00061217" w:rsidRDefault="006B7355" w:rsidP="006B7355">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45 400 €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A8CFB8" w14:textId="77777777" w:rsidR="006B7355" w:rsidRPr="00061217" w:rsidRDefault="006B7355" w:rsidP="006B7355">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11 350 € maximum</w:t>
            </w:r>
          </w:p>
        </w:tc>
      </w:tr>
      <w:tr w:rsidR="006B7355" w:rsidRPr="00061217" w14:paraId="27CE0510" w14:textId="77777777" w:rsidTr="006B7355">
        <w:trPr>
          <w:trHeight w:val="367"/>
        </w:trPr>
        <w:tc>
          <w:tcPr>
            <w:tcW w:w="1271"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0769F7B1" w14:textId="77777777" w:rsidR="006B7355" w:rsidRPr="00061217" w:rsidRDefault="006B7355" w:rsidP="006B7355">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FEE43" w14:textId="77777777" w:rsidR="006B7355" w:rsidRPr="00061217" w:rsidRDefault="006B7355" w:rsidP="006B7355">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43338" w14:textId="77777777" w:rsidR="006B7355" w:rsidRPr="00061217" w:rsidRDefault="006B7355" w:rsidP="006B7355">
            <w:pPr>
              <w:spacing w:after="0" w:line="240" w:lineRule="auto"/>
              <w:ind w:left="121"/>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DABA2" w14:textId="77777777" w:rsidR="006B7355" w:rsidRPr="00061217" w:rsidRDefault="006B7355" w:rsidP="006B7355">
            <w:pPr>
              <w:spacing w:after="0" w:line="240" w:lineRule="auto"/>
              <w:ind w:left="122"/>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E39D8" w14:textId="77777777" w:rsidR="006B7355" w:rsidRPr="00061217" w:rsidRDefault="006B7355" w:rsidP="006B7355">
            <w:pPr>
              <w:spacing w:after="0" w:line="240" w:lineRule="auto"/>
              <w:ind w:left="122"/>
              <w:rPr>
                <w:rFonts w:eastAsia="Trebuchet MS" w:cstheme="minorHAnsi"/>
                <w:color w:val="000000"/>
                <w:sz w:val="18"/>
                <w:szCs w:val="18"/>
              </w:rPr>
            </w:pPr>
          </w:p>
        </w:tc>
      </w:tr>
    </w:tbl>
    <w:p w14:paraId="52259D88" w14:textId="77777777" w:rsidR="006B7355" w:rsidRDefault="006B7355" w:rsidP="00F56D7F">
      <w:pPr>
        <w:spacing w:after="0" w:line="240" w:lineRule="auto"/>
        <w:rPr>
          <w:rFonts w:cstheme="minorHAnsi"/>
          <w:bCs/>
          <w:sz w:val="21"/>
          <w:szCs w:val="21"/>
        </w:rPr>
      </w:pPr>
    </w:p>
    <w:p w14:paraId="4F4754EF" w14:textId="44D9523E" w:rsidR="006B7355" w:rsidRDefault="006B7355" w:rsidP="00F56D7F">
      <w:pPr>
        <w:spacing w:after="0" w:line="240" w:lineRule="auto"/>
        <w:rPr>
          <w:rFonts w:cstheme="minorHAnsi"/>
          <w:bCs/>
          <w:sz w:val="21"/>
          <w:szCs w:val="21"/>
        </w:rPr>
      </w:pPr>
      <w:r>
        <w:rPr>
          <w:rFonts w:cstheme="minorHAnsi"/>
          <w:bCs/>
          <w:sz w:val="21"/>
          <w:szCs w:val="21"/>
        </w:rPr>
        <w:br w:type="page"/>
      </w:r>
    </w:p>
    <w:p w14:paraId="6034E66B" w14:textId="77777777" w:rsidR="006B7355" w:rsidRDefault="006B7355" w:rsidP="00F56D7F">
      <w:pPr>
        <w:spacing w:after="0" w:line="240" w:lineRule="auto"/>
        <w:rPr>
          <w:rFonts w:cstheme="minorHAnsi"/>
          <w:bCs/>
          <w:sz w:val="21"/>
          <w:szCs w:val="21"/>
        </w:rPr>
      </w:pPr>
    </w:p>
    <w:p w14:paraId="557C869C" w14:textId="77777777" w:rsidR="006B7355" w:rsidRPr="00F56D7F" w:rsidRDefault="006B7355" w:rsidP="00F56D7F">
      <w:pPr>
        <w:spacing w:after="0" w:line="240" w:lineRule="auto"/>
        <w:jc w:val="both"/>
        <w:rPr>
          <w:rFonts w:cstheme="minorHAnsi"/>
          <w:bCs/>
          <w:sz w:val="19"/>
          <w:szCs w:val="19"/>
        </w:rPr>
      </w:pPr>
    </w:p>
    <w:tbl>
      <w:tblPr>
        <w:tblpPr w:leftFromText="142" w:rightFromText="142" w:vertAnchor="text" w:horzAnchor="margin" w:tblpY="1"/>
        <w:tblW w:w="10353" w:type="dxa"/>
        <w:tblCellMar>
          <w:left w:w="0" w:type="dxa"/>
          <w:right w:w="70" w:type="dxa"/>
        </w:tblCellMar>
        <w:tblLook w:val="04A0" w:firstRow="1" w:lastRow="0" w:firstColumn="1" w:lastColumn="0" w:noHBand="0" w:noVBand="1"/>
      </w:tblPr>
      <w:tblGrid>
        <w:gridCol w:w="1271"/>
        <w:gridCol w:w="3969"/>
        <w:gridCol w:w="1701"/>
        <w:gridCol w:w="1853"/>
        <w:gridCol w:w="1559"/>
      </w:tblGrid>
      <w:tr w:rsidR="00CC2C29" w:rsidRPr="00061217" w14:paraId="2D85FF9D"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4888C3D2" w14:textId="77777777" w:rsidR="00405C92" w:rsidRDefault="00CC2C29" w:rsidP="00F56D7F">
            <w:pPr>
              <w:spacing w:after="0" w:line="240" w:lineRule="auto"/>
              <w:ind w:left="151"/>
              <w:jc w:val="center"/>
              <w:rPr>
                <w:rFonts w:eastAsia="Trebuchet MS" w:cstheme="minorHAnsi"/>
                <w:b/>
                <w:color w:val="000000"/>
                <w:sz w:val="18"/>
                <w:szCs w:val="18"/>
              </w:rPr>
            </w:pPr>
            <w:r w:rsidRPr="00061217">
              <w:rPr>
                <w:rFonts w:eastAsia="Trebuchet MS" w:cstheme="minorHAnsi"/>
                <w:b/>
                <w:color w:val="000000"/>
                <w:sz w:val="18"/>
                <w:szCs w:val="18"/>
              </w:rPr>
              <w:t>CADRES D’EMPLOIS DES ________________________________</w:t>
            </w:r>
          </w:p>
          <w:p w14:paraId="15C6FE25" w14:textId="3F54D46E" w:rsidR="00CC2C29" w:rsidRPr="00061217" w:rsidRDefault="00CC2C29" w:rsidP="00405C92">
            <w:pPr>
              <w:spacing w:after="0" w:line="240" w:lineRule="auto"/>
              <w:ind w:left="151"/>
              <w:jc w:val="center"/>
              <w:rPr>
                <w:rFonts w:eastAsia="Trebuchet MS" w:cstheme="minorHAnsi"/>
                <w:color w:val="000000"/>
                <w:sz w:val="18"/>
                <w:szCs w:val="18"/>
              </w:rPr>
            </w:pPr>
            <w:r w:rsidRPr="00061217">
              <w:rPr>
                <w:rFonts w:eastAsia="Trebuchet MS" w:cstheme="minorHAnsi"/>
                <w:b/>
                <w:color w:val="FF0000"/>
                <w:sz w:val="18"/>
                <w:szCs w:val="18"/>
              </w:rPr>
              <w:t>(</w:t>
            </w:r>
            <w:r w:rsidR="00405C92" w:rsidRPr="00061217">
              <w:rPr>
                <w:rFonts w:eastAsia="Trebuchet MS" w:cstheme="minorHAnsi"/>
                <w:b/>
                <w:color w:val="FF0000"/>
                <w:sz w:val="18"/>
                <w:szCs w:val="18"/>
              </w:rPr>
              <w:t>À</w:t>
            </w:r>
            <w:r w:rsidRPr="00061217">
              <w:rPr>
                <w:rFonts w:eastAsia="Trebuchet MS" w:cstheme="minorHAnsi"/>
                <w:b/>
                <w:color w:val="FF0000"/>
                <w:sz w:val="18"/>
                <w:szCs w:val="18"/>
              </w:rPr>
              <w:t xml:space="preserve"> PRECISER : ATTACHÉS TERRITORIAUX, SECRETAIRES DE MAIRIE)</w:t>
            </w:r>
          </w:p>
        </w:tc>
        <w:tc>
          <w:tcPr>
            <w:tcW w:w="3554" w:type="dxa"/>
            <w:gridSpan w:val="2"/>
            <w:tcBorders>
              <w:top w:val="single" w:sz="4" w:space="0" w:color="000000"/>
              <w:left w:val="single" w:sz="4" w:space="0" w:color="000000"/>
              <w:bottom w:val="single" w:sz="4" w:space="0" w:color="000000"/>
              <w:right w:val="single" w:sz="4" w:space="0" w:color="000000"/>
            </w:tcBorders>
            <w:vAlign w:val="center"/>
          </w:tcPr>
          <w:p w14:paraId="0E109328"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559" w:type="dxa"/>
            <w:vMerge w:val="restart"/>
            <w:tcBorders>
              <w:top w:val="single" w:sz="4" w:space="0" w:color="000000"/>
              <w:left w:val="single" w:sz="4" w:space="0" w:color="000000"/>
              <w:right w:val="single" w:sz="4" w:space="0" w:color="000000"/>
            </w:tcBorders>
            <w:vAlign w:val="center"/>
          </w:tcPr>
          <w:p w14:paraId="2CEA2479"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MONTANTS ANNUELS PLAFONDS DU CIA</w:t>
            </w:r>
          </w:p>
        </w:tc>
      </w:tr>
      <w:tr w:rsidR="00CC2C29" w:rsidRPr="00061217" w14:paraId="763A31CD" w14:textId="77777777" w:rsidTr="00606184">
        <w:trPr>
          <w:trHeight w:val="593"/>
        </w:trPr>
        <w:tc>
          <w:tcPr>
            <w:tcW w:w="1271" w:type="dxa"/>
            <w:tcBorders>
              <w:top w:val="single" w:sz="4" w:space="0" w:color="000000"/>
              <w:left w:val="single" w:sz="4" w:space="0" w:color="000000"/>
              <w:bottom w:val="single" w:sz="4" w:space="0" w:color="000000"/>
              <w:right w:val="single" w:sz="4" w:space="0" w:color="000000"/>
            </w:tcBorders>
            <w:vAlign w:val="center"/>
          </w:tcPr>
          <w:p w14:paraId="08ABF2B8"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GROUPES DE FONCTIONS</w:t>
            </w:r>
          </w:p>
        </w:tc>
        <w:tc>
          <w:tcPr>
            <w:tcW w:w="3969" w:type="dxa"/>
            <w:tcBorders>
              <w:top w:val="single" w:sz="4" w:space="0" w:color="000000"/>
              <w:left w:val="single" w:sz="4" w:space="0" w:color="000000"/>
              <w:bottom w:val="single" w:sz="4" w:space="0" w:color="000000"/>
              <w:right w:val="single" w:sz="4" w:space="0" w:color="000000"/>
            </w:tcBorders>
            <w:vAlign w:val="center"/>
          </w:tcPr>
          <w:p w14:paraId="478B37AA"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42E33ECA"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NON LOGE</w:t>
            </w:r>
          </w:p>
        </w:tc>
        <w:tc>
          <w:tcPr>
            <w:tcW w:w="1853" w:type="dxa"/>
            <w:tcBorders>
              <w:top w:val="single" w:sz="4" w:space="0" w:color="000000"/>
              <w:left w:val="single" w:sz="4" w:space="0" w:color="000000"/>
              <w:bottom w:val="single" w:sz="4" w:space="0" w:color="000000"/>
              <w:right w:val="single" w:sz="4" w:space="0" w:color="000000"/>
            </w:tcBorders>
            <w:vAlign w:val="center"/>
          </w:tcPr>
          <w:p w14:paraId="22EC908B"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559" w:type="dxa"/>
            <w:vMerge/>
            <w:tcBorders>
              <w:left w:val="single" w:sz="4" w:space="0" w:color="000000"/>
              <w:bottom w:val="single" w:sz="4" w:space="0" w:color="000000"/>
              <w:right w:val="single" w:sz="4" w:space="0" w:color="000000"/>
            </w:tcBorders>
            <w:vAlign w:val="center"/>
          </w:tcPr>
          <w:p w14:paraId="6871F112"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23F00513"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19585C0"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1</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038EF64" w14:textId="59186A3D"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Direction d’une collectivité, direction générale des services, secrétaire de mairie,</w:t>
            </w:r>
            <w:r w:rsidR="002C1853">
              <w:rPr>
                <w:rFonts w:eastAsia="Trebuchet MS" w:cstheme="minorHAnsi"/>
                <w:i/>
                <w:iCs/>
                <w:color w:val="FF0000"/>
                <w:sz w:val="18"/>
                <w:szCs w:val="1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344A499" w14:textId="77777777" w:rsidR="00CC2C29" w:rsidRPr="00061217" w:rsidRDefault="00CC2C29" w:rsidP="00F56D7F">
            <w:pPr>
              <w:spacing w:after="0" w:line="240" w:lineRule="auto"/>
              <w:ind w:left="55"/>
              <w:jc w:val="center"/>
              <w:rPr>
                <w:rFonts w:eastAsia="Trebuchet MS" w:cstheme="minorHAnsi"/>
                <w:color w:val="000000"/>
                <w:sz w:val="18"/>
                <w:szCs w:val="18"/>
              </w:rPr>
            </w:pPr>
            <w:r w:rsidRPr="00061217">
              <w:rPr>
                <w:rFonts w:eastAsia="Trebuchet MS" w:cstheme="minorHAnsi"/>
                <w:color w:val="000000"/>
                <w:sz w:val="18"/>
                <w:szCs w:val="18"/>
              </w:rPr>
              <w:t>36 210 €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B6B502E" w14:textId="77777777" w:rsidR="00CC2C29" w:rsidRPr="00061217" w:rsidRDefault="00CC2C29" w:rsidP="00F56D7F">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22 310 €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EEFE34F"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6 390 € maximum</w:t>
            </w:r>
          </w:p>
        </w:tc>
      </w:tr>
      <w:tr w:rsidR="00CC2C29" w:rsidRPr="00061217" w14:paraId="27CFBDAC" w14:textId="77777777" w:rsidTr="00606184">
        <w:trPr>
          <w:trHeight w:val="513"/>
        </w:trPr>
        <w:tc>
          <w:tcPr>
            <w:tcW w:w="1271" w:type="dxa"/>
            <w:vMerge/>
            <w:tcBorders>
              <w:left w:val="single" w:sz="4" w:space="0" w:color="000000"/>
              <w:bottom w:val="single" w:sz="4" w:space="0" w:color="000000"/>
              <w:right w:val="single" w:sz="4" w:space="0" w:color="000000"/>
            </w:tcBorders>
            <w:shd w:val="clear" w:color="auto" w:fill="auto"/>
            <w:vAlign w:val="center"/>
          </w:tcPr>
          <w:p w14:paraId="49FF664B"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43485" w14:textId="77777777" w:rsidR="00CC2C29" w:rsidRPr="00061217" w:rsidRDefault="00CC2C29" w:rsidP="00F56D7F">
            <w:pPr>
              <w:spacing w:after="0" w:line="240" w:lineRule="auto"/>
              <w:ind w:left="122"/>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FB406" w14:textId="77777777" w:rsidR="00CC2C29" w:rsidRPr="00061217" w:rsidRDefault="00CC2C29" w:rsidP="00F56D7F">
            <w:pPr>
              <w:spacing w:after="0" w:line="240" w:lineRule="auto"/>
              <w:ind w:left="122"/>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A1E9F" w14:textId="77777777" w:rsidR="00CC2C29" w:rsidRPr="00061217" w:rsidRDefault="00CC2C29" w:rsidP="00F56D7F">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5AECD" w14:textId="77777777" w:rsidR="00CC2C29" w:rsidRPr="00061217" w:rsidRDefault="00CC2C29" w:rsidP="00F56D7F">
            <w:pPr>
              <w:spacing w:after="0" w:line="240" w:lineRule="auto"/>
              <w:ind w:left="122"/>
              <w:jc w:val="center"/>
              <w:rPr>
                <w:rFonts w:eastAsia="Trebuchet MS" w:cstheme="minorHAnsi"/>
                <w:color w:val="000000"/>
                <w:sz w:val="18"/>
                <w:szCs w:val="18"/>
              </w:rPr>
            </w:pPr>
          </w:p>
        </w:tc>
      </w:tr>
      <w:tr w:rsidR="00CC2C29" w:rsidRPr="00061217" w14:paraId="6DEEE1FE" w14:textId="77777777" w:rsidTr="00606184">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7AC4919"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2</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77D2736" w14:textId="78C9607E"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Direction adjointe d’une collectivité, responsable de plusieurs services, secrétaire de mairie,</w:t>
            </w:r>
            <w:r w:rsidR="002C1853">
              <w:rPr>
                <w:rFonts w:eastAsia="Trebuchet MS" w:cstheme="minorHAnsi"/>
                <w:i/>
                <w:iCs/>
                <w:color w:val="FF0000"/>
                <w:sz w:val="18"/>
                <w:szCs w:val="1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756285E" w14:textId="77777777" w:rsidR="00CC2C29" w:rsidRPr="00061217" w:rsidRDefault="00CC2C29" w:rsidP="00F56D7F">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32 130 €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F57919D" w14:textId="77777777" w:rsidR="00CC2C29" w:rsidRPr="00061217" w:rsidRDefault="00CC2C29" w:rsidP="00F56D7F">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17 205 €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D7A0A6E"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5 670 € maximum</w:t>
            </w:r>
          </w:p>
        </w:tc>
      </w:tr>
      <w:tr w:rsidR="00CC2C29" w:rsidRPr="00061217" w14:paraId="7DDAA0B1" w14:textId="77777777" w:rsidTr="00606184">
        <w:trPr>
          <w:trHeight w:val="509"/>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0CAC8"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017BA" w14:textId="77777777" w:rsidR="00CC2C29" w:rsidRPr="00061217" w:rsidRDefault="00CC2C29" w:rsidP="00F56D7F">
            <w:pPr>
              <w:spacing w:after="0" w:line="240" w:lineRule="auto"/>
              <w:ind w:left="122"/>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AEF79" w14:textId="77777777" w:rsidR="00CC2C29" w:rsidRPr="00061217" w:rsidRDefault="00CC2C29" w:rsidP="00F56D7F">
            <w:pPr>
              <w:spacing w:after="0" w:line="240" w:lineRule="auto"/>
              <w:ind w:left="122"/>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1BFF7" w14:textId="77777777" w:rsidR="00CC2C29" w:rsidRPr="00061217" w:rsidRDefault="00CC2C29" w:rsidP="00F56D7F">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E1363" w14:textId="77777777" w:rsidR="00CC2C29" w:rsidRPr="00061217" w:rsidRDefault="00CC2C29" w:rsidP="00F56D7F">
            <w:pPr>
              <w:spacing w:after="0" w:line="240" w:lineRule="auto"/>
              <w:ind w:left="122"/>
              <w:jc w:val="center"/>
              <w:rPr>
                <w:rFonts w:eastAsia="Trebuchet MS" w:cstheme="minorHAnsi"/>
                <w:color w:val="000000"/>
                <w:sz w:val="18"/>
                <w:szCs w:val="18"/>
              </w:rPr>
            </w:pPr>
          </w:p>
        </w:tc>
      </w:tr>
      <w:tr w:rsidR="00CC2C29" w:rsidRPr="00061217" w14:paraId="723AB945" w14:textId="77777777" w:rsidTr="00606184">
        <w:trPr>
          <w:trHeight w:val="298"/>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539D70"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DCBA455" w14:textId="77777777" w:rsidR="00CC2C29" w:rsidRPr="00061217" w:rsidRDefault="00CC2C29" w:rsidP="00F56D7F">
            <w:pPr>
              <w:spacing w:after="0" w:line="240" w:lineRule="auto"/>
              <w:ind w:left="121"/>
              <w:rPr>
                <w:rFonts w:eastAsia="Trebuchet MS" w:cstheme="minorHAnsi"/>
                <w:i/>
                <w:iCs/>
                <w:color w:val="FF0000"/>
                <w:sz w:val="18"/>
                <w:szCs w:val="18"/>
              </w:rPr>
            </w:pPr>
            <w:r w:rsidRPr="00061217">
              <w:rPr>
                <w:rFonts w:eastAsia="Trebuchet MS" w:cstheme="minorHAnsi"/>
                <w:i/>
                <w:iCs/>
                <w:color w:val="FF0000"/>
                <w:sz w:val="18"/>
                <w:szCs w:val="18"/>
              </w:rPr>
              <w:t>Exemples : Responsable d’un service, fonctions de groupe 4 avec sujétions particulières, expertise particulière...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6C3822" w14:textId="77777777" w:rsidR="00CC2C29" w:rsidRPr="00061217" w:rsidRDefault="00CC2C29" w:rsidP="00F56D7F">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25 500 €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B22F85" w14:textId="77777777" w:rsidR="00CC2C29" w:rsidRPr="00061217" w:rsidRDefault="00CC2C29" w:rsidP="00F56D7F">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14 320 €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D5B984"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4 500 € maximum</w:t>
            </w:r>
          </w:p>
        </w:tc>
      </w:tr>
      <w:tr w:rsidR="00CC2C29" w:rsidRPr="00061217" w14:paraId="6C2B1FFF" w14:textId="77777777" w:rsidTr="00606184">
        <w:trPr>
          <w:trHeight w:val="493"/>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26E5F"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11856" w14:textId="77777777" w:rsidR="00CC2C29" w:rsidRPr="00061217" w:rsidRDefault="00CC2C29" w:rsidP="00F56D7F">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F95AE" w14:textId="77777777" w:rsidR="00CC2C29" w:rsidRPr="00061217" w:rsidRDefault="00CC2C29" w:rsidP="00F56D7F">
            <w:pPr>
              <w:spacing w:after="0" w:line="240" w:lineRule="auto"/>
              <w:ind w:left="121"/>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E032" w14:textId="77777777" w:rsidR="00CC2C29" w:rsidRPr="00061217" w:rsidRDefault="00CC2C29" w:rsidP="00F56D7F">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EA98B" w14:textId="77777777" w:rsidR="00CC2C29" w:rsidRPr="00061217" w:rsidRDefault="00CC2C29" w:rsidP="00F56D7F">
            <w:pPr>
              <w:spacing w:after="0" w:line="240" w:lineRule="auto"/>
              <w:ind w:left="122"/>
              <w:jc w:val="center"/>
              <w:rPr>
                <w:rFonts w:eastAsia="Trebuchet MS" w:cstheme="minorHAnsi"/>
                <w:color w:val="000000"/>
                <w:sz w:val="18"/>
                <w:szCs w:val="18"/>
              </w:rPr>
            </w:pPr>
          </w:p>
        </w:tc>
      </w:tr>
      <w:tr w:rsidR="00CC2C29" w:rsidRPr="00061217" w14:paraId="734C50E5" w14:textId="77777777" w:rsidTr="00606184">
        <w:trPr>
          <w:trHeight w:val="543"/>
        </w:trPr>
        <w:tc>
          <w:tcPr>
            <w:tcW w:w="1271"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4D77660F"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4</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89320FE" w14:textId="77777777" w:rsidR="00CC2C29" w:rsidRPr="00061217" w:rsidRDefault="00CC2C29" w:rsidP="00F56D7F">
            <w:pPr>
              <w:spacing w:after="0" w:line="240" w:lineRule="auto"/>
              <w:ind w:left="121"/>
              <w:rPr>
                <w:rFonts w:eastAsia="Trebuchet MS" w:cstheme="minorHAnsi"/>
                <w:i/>
                <w:iCs/>
                <w:color w:val="000000"/>
                <w:sz w:val="18"/>
                <w:szCs w:val="18"/>
              </w:rPr>
            </w:pPr>
            <w:r w:rsidRPr="00061217">
              <w:rPr>
                <w:rFonts w:eastAsia="Trebuchet MS" w:cstheme="minorHAnsi"/>
                <w:i/>
                <w:iCs/>
                <w:color w:val="FF0000"/>
                <w:sz w:val="18"/>
                <w:szCs w:val="18"/>
              </w:rPr>
              <w:t>Exemples : Adjoint au responsable de service, chargé de mission, chargé de conseil, juriste, chargé de coordination,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659E6B" w14:textId="77777777" w:rsidR="00CC2C29" w:rsidRPr="00061217" w:rsidRDefault="00CC2C29" w:rsidP="00F56D7F">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20 400 €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7B494F" w14:textId="77777777" w:rsidR="00CC2C29" w:rsidRPr="00061217" w:rsidRDefault="00CC2C29" w:rsidP="00F56D7F">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11 160 €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CB83EC1"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3 600 € maximum</w:t>
            </w:r>
          </w:p>
        </w:tc>
      </w:tr>
      <w:tr w:rsidR="00CC2C29" w:rsidRPr="00061217" w14:paraId="5C2157B1" w14:textId="77777777" w:rsidTr="00606184">
        <w:trPr>
          <w:trHeight w:val="367"/>
        </w:trPr>
        <w:tc>
          <w:tcPr>
            <w:tcW w:w="1271"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51C858DA"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5802F" w14:textId="77777777" w:rsidR="00CC2C29" w:rsidRPr="00061217" w:rsidRDefault="00CC2C29" w:rsidP="00F56D7F">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34E83" w14:textId="77777777" w:rsidR="00CC2C29" w:rsidRPr="00061217" w:rsidRDefault="00CC2C29" w:rsidP="00F56D7F">
            <w:pPr>
              <w:spacing w:after="0" w:line="240" w:lineRule="auto"/>
              <w:ind w:left="121"/>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7BD58" w14:textId="77777777" w:rsidR="00CC2C29" w:rsidRPr="00061217" w:rsidRDefault="00CC2C29" w:rsidP="00F56D7F">
            <w:pPr>
              <w:spacing w:after="0" w:line="240" w:lineRule="auto"/>
              <w:ind w:left="122"/>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7DD4A" w14:textId="77777777" w:rsidR="00CC2C29" w:rsidRPr="00061217" w:rsidRDefault="00CC2C29" w:rsidP="00F56D7F">
            <w:pPr>
              <w:spacing w:after="0" w:line="240" w:lineRule="auto"/>
              <w:ind w:left="122"/>
              <w:rPr>
                <w:rFonts w:eastAsia="Trebuchet MS" w:cstheme="minorHAnsi"/>
                <w:color w:val="000000"/>
                <w:sz w:val="18"/>
                <w:szCs w:val="18"/>
              </w:rPr>
            </w:pPr>
          </w:p>
        </w:tc>
      </w:tr>
    </w:tbl>
    <w:p w14:paraId="15E5F39D" w14:textId="7299847B" w:rsidR="00CC2C29" w:rsidRDefault="00CC2C29" w:rsidP="00F56D7F">
      <w:pPr>
        <w:spacing w:after="0" w:line="240" w:lineRule="auto"/>
        <w:rPr>
          <w:rFonts w:cstheme="minorHAnsi"/>
          <w:bCs/>
          <w:sz w:val="21"/>
          <w:szCs w:val="21"/>
        </w:rPr>
      </w:pPr>
    </w:p>
    <w:p w14:paraId="45AC9565" w14:textId="77777777" w:rsidR="006E5E2D" w:rsidRDefault="006E5E2D" w:rsidP="00F56D7F">
      <w:pPr>
        <w:spacing w:after="0" w:line="240" w:lineRule="auto"/>
        <w:jc w:val="both"/>
        <w:rPr>
          <w:rFonts w:cstheme="minorHAnsi"/>
          <w:bCs/>
          <w:sz w:val="21"/>
          <w:szCs w:val="21"/>
        </w:rPr>
      </w:pPr>
    </w:p>
    <w:tbl>
      <w:tblPr>
        <w:tblpPr w:leftFromText="142" w:rightFromText="142" w:vertAnchor="text" w:horzAnchor="margin" w:tblpY="1"/>
        <w:tblW w:w="10353" w:type="dxa"/>
        <w:tblCellMar>
          <w:left w:w="0" w:type="dxa"/>
          <w:right w:w="70" w:type="dxa"/>
        </w:tblCellMar>
        <w:tblLook w:val="04A0" w:firstRow="1" w:lastRow="0" w:firstColumn="1" w:lastColumn="0" w:noHBand="0" w:noVBand="1"/>
      </w:tblPr>
      <w:tblGrid>
        <w:gridCol w:w="1271"/>
        <w:gridCol w:w="3969"/>
        <w:gridCol w:w="1701"/>
        <w:gridCol w:w="1853"/>
        <w:gridCol w:w="1559"/>
      </w:tblGrid>
      <w:tr w:rsidR="002C1853" w:rsidRPr="00061217" w14:paraId="5E07B04C" w14:textId="77777777" w:rsidTr="00AA5BF3">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0180F990" w14:textId="7889D749" w:rsidR="002C1853" w:rsidRPr="002C1853" w:rsidRDefault="002C1853" w:rsidP="002C1853">
            <w:pPr>
              <w:spacing w:after="0" w:line="240" w:lineRule="auto"/>
              <w:ind w:left="151"/>
              <w:jc w:val="center"/>
              <w:rPr>
                <w:rFonts w:eastAsia="Trebuchet MS" w:cstheme="minorHAnsi"/>
                <w:b/>
                <w:color w:val="000000"/>
                <w:sz w:val="18"/>
                <w:szCs w:val="18"/>
              </w:rPr>
            </w:pPr>
            <w:r w:rsidRPr="00061217">
              <w:rPr>
                <w:rFonts w:eastAsia="Trebuchet MS" w:cstheme="minorHAnsi"/>
                <w:b/>
                <w:color w:val="000000"/>
                <w:sz w:val="18"/>
                <w:szCs w:val="18"/>
              </w:rPr>
              <w:t>CADRES D’EMPLOIS DES</w:t>
            </w:r>
            <w:r w:rsidRPr="00061217">
              <w:rPr>
                <w:rFonts w:eastAsia="Trebuchet MS" w:cstheme="minorHAnsi"/>
                <w:b/>
                <w:color w:val="FF0000"/>
                <w:sz w:val="18"/>
                <w:szCs w:val="18"/>
              </w:rPr>
              <w:t xml:space="preserve"> </w:t>
            </w:r>
            <w:r w:rsidRPr="001A07B8">
              <w:rPr>
                <w:rFonts w:eastAsia="Trebuchet MS" w:cstheme="minorHAnsi"/>
                <w:b/>
                <w:sz w:val="18"/>
                <w:szCs w:val="18"/>
              </w:rPr>
              <w:t>DIRECTEURS D’ETABLISSEMENT</w:t>
            </w:r>
            <w:r w:rsidR="000635BF" w:rsidRPr="001A07B8">
              <w:rPr>
                <w:rFonts w:eastAsia="Trebuchet MS" w:cstheme="minorHAnsi"/>
                <w:b/>
                <w:sz w:val="18"/>
                <w:szCs w:val="18"/>
              </w:rPr>
              <w:t>S</w:t>
            </w:r>
            <w:r w:rsidRPr="001A07B8">
              <w:rPr>
                <w:rFonts w:eastAsia="Trebuchet MS" w:cstheme="minorHAnsi"/>
                <w:b/>
                <w:sz w:val="18"/>
                <w:szCs w:val="18"/>
              </w:rPr>
              <w:t xml:space="preserve"> TERRITORIAUX D’ENSEIGNEMENT ARTISTIQUE</w:t>
            </w:r>
          </w:p>
        </w:tc>
        <w:tc>
          <w:tcPr>
            <w:tcW w:w="3554" w:type="dxa"/>
            <w:gridSpan w:val="2"/>
            <w:tcBorders>
              <w:top w:val="single" w:sz="4" w:space="0" w:color="000000"/>
              <w:left w:val="single" w:sz="4" w:space="0" w:color="000000"/>
              <w:bottom w:val="single" w:sz="4" w:space="0" w:color="000000"/>
              <w:right w:val="single" w:sz="4" w:space="0" w:color="000000"/>
            </w:tcBorders>
            <w:vAlign w:val="center"/>
          </w:tcPr>
          <w:p w14:paraId="4BF2B91E" w14:textId="77777777" w:rsidR="002C1853" w:rsidRPr="00061217" w:rsidRDefault="002C1853" w:rsidP="00AA5BF3">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559" w:type="dxa"/>
            <w:vMerge w:val="restart"/>
            <w:tcBorders>
              <w:top w:val="single" w:sz="4" w:space="0" w:color="000000"/>
              <w:left w:val="single" w:sz="4" w:space="0" w:color="000000"/>
              <w:right w:val="single" w:sz="4" w:space="0" w:color="000000"/>
            </w:tcBorders>
            <w:vAlign w:val="center"/>
          </w:tcPr>
          <w:p w14:paraId="39B48965" w14:textId="77777777" w:rsidR="002C1853" w:rsidRPr="00061217" w:rsidRDefault="002C1853" w:rsidP="00AA5BF3">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MONTANTS ANNUELS PLAFONDS DU CIA</w:t>
            </w:r>
          </w:p>
        </w:tc>
      </w:tr>
      <w:tr w:rsidR="002C1853" w:rsidRPr="00061217" w14:paraId="7ED6CB00" w14:textId="77777777" w:rsidTr="00AA5BF3">
        <w:trPr>
          <w:trHeight w:val="593"/>
        </w:trPr>
        <w:tc>
          <w:tcPr>
            <w:tcW w:w="1271" w:type="dxa"/>
            <w:tcBorders>
              <w:top w:val="single" w:sz="4" w:space="0" w:color="000000"/>
              <w:left w:val="single" w:sz="4" w:space="0" w:color="000000"/>
              <w:bottom w:val="single" w:sz="4" w:space="0" w:color="000000"/>
              <w:right w:val="single" w:sz="4" w:space="0" w:color="000000"/>
            </w:tcBorders>
            <w:vAlign w:val="center"/>
          </w:tcPr>
          <w:p w14:paraId="68032DD2" w14:textId="77777777" w:rsidR="002C1853" w:rsidRPr="00061217" w:rsidRDefault="002C1853" w:rsidP="00AA5BF3">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GROUPES DE FONCTIONS</w:t>
            </w:r>
          </w:p>
        </w:tc>
        <w:tc>
          <w:tcPr>
            <w:tcW w:w="3969" w:type="dxa"/>
            <w:tcBorders>
              <w:top w:val="single" w:sz="4" w:space="0" w:color="000000"/>
              <w:left w:val="single" w:sz="4" w:space="0" w:color="000000"/>
              <w:bottom w:val="single" w:sz="4" w:space="0" w:color="000000"/>
              <w:right w:val="single" w:sz="4" w:space="0" w:color="000000"/>
            </w:tcBorders>
            <w:vAlign w:val="center"/>
          </w:tcPr>
          <w:p w14:paraId="5D01C5CD" w14:textId="77777777" w:rsidR="002C1853" w:rsidRPr="00061217" w:rsidRDefault="002C1853" w:rsidP="00AA5BF3">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280E349F" w14:textId="77777777" w:rsidR="002C1853" w:rsidRPr="00061217" w:rsidRDefault="002C1853" w:rsidP="00AA5BF3">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NON LOGE</w:t>
            </w:r>
          </w:p>
        </w:tc>
        <w:tc>
          <w:tcPr>
            <w:tcW w:w="1853" w:type="dxa"/>
            <w:tcBorders>
              <w:top w:val="single" w:sz="4" w:space="0" w:color="000000"/>
              <w:left w:val="single" w:sz="4" w:space="0" w:color="000000"/>
              <w:bottom w:val="single" w:sz="4" w:space="0" w:color="000000"/>
              <w:right w:val="single" w:sz="4" w:space="0" w:color="000000"/>
            </w:tcBorders>
            <w:vAlign w:val="center"/>
          </w:tcPr>
          <w:p w14:paraId="440587DC" w14:textId="77777777" w:rsidR="002C1853" w:rsidRPr="00061217" w:rsidRDefault="002C1853" w:rsidP="00AA5BF3">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559" w:type="dxa"/>
            <w:vMerge/>
            <w:tcBorders>
              <w:left w:val="single" w:sz="4" w:space="0" w:color="000000"/>
              <w:bottom w:val="single" w:sz="4" w:space="0" w:color="000000"/>
              <w:right w:val="single" w:sz="4" w:space="0" w:color="000000"/>
            </w:tcBorders>
            <w:vAlign w:val="center"/>
          </w:tcPr>
          <w:p w14:paraId="2339E36E" w14:textId="77777777" w:rsidR="002C1853" w:rsidRPr="00061217" w:rsidRDefault="002C1853" w:rsidP="00AA5BF3">
            <w:pPr>
              <w:spacing w:after="0" w:line="240" w:lineRule="auto"/>
              <w:ind w:left="143" w:right="68"/>
              <w:jc w:val="center"/>
              <w:rPr>
                <w:rFonts w:eastAsia="Trebuchet MS" w:cstheme="minorHAnsi"/>
                <w:b/>
                <w:color w:val="000000"/>
                <w:sz w:val="18"/>
                <w:szCs w:val="18"/>
              </w:rPr>
            </w:pPr>
          </w:p>
        </w:tc>
      </w:tr>
      <w:tr w:rsidR="002C1853" w:rsidRPr="00061217" w14:paraId="37911714" w14:textId="77777777" w:rsidTr="00AA5BF3">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136A940" w14:textId="77777777" w:rsidR="002C1853" w:rsidRPr="00061217" w:rsidRDefault="002C1853" w:rsidP="00AA5BF3">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1</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907C59A" w14:textId="4D654EB5" w:rsidR="002C1853" w:rsidRPr="00061217" w:rsidRDefault="002C1853" w:rsidP="00AA5BF3">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 xml:space="preserve">Exemples : </w:t>
            </w:r>
            <w:r w:rsidR="000635BF">
              <w:rPr>
                <w:rFonts w:eastAsia="Trebuchet MS" w:cstheme="minorHAnsi"/>
                <w:i/>
                <w:iCs/>
                <w:color w:val="FF0000"/>
                <w:sz w:val="18"/>
                <w:szCs w:val="18"/>
              </w:rPr>
              <w:t>D</w:t>
            </w:r>
            <w:r w:rsidRPr="00061217">
              <w:rPr>
                <w:rFonts w:eastAsia="Trebuchet MS" w:cstheme="minorHAnsi"/>
                <w:i/>
                <w:iCs/>
                <w:color w:val="FF0000"/>
                <w:sz w:val="18"/>
                <w:szCs w:val="18"/>
              </w:rPr>
              <w:t>irection d’établissement,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A349E7B" w14:textId="6BA5C178" w:rsidR="002C1853" w:rsidRPr="00061217" w:rsidRDefault="002C1853" w:rsidP="00AA5BF3">
            <w:pPr>
              <w:spacing w:after="0" w:line="240" w:lineRule="auto"/>
              <w:ind w:left="55"/>
              <w:jc w:val="center"/>
              <w:rPr>
                <w:rFonts w:eastAsia="Trebuchet MS" w:cstheme="minorHAnsi"/>
                <w:color w:val="000000"/>
                <w:sz w:val="18"/>
                <w:szCs w:val="18"/>
              </w:rPr>
            </w:pPr>
            <w:r w:rsidRPr="00061217">
              <w:rPr>
                <w:rFonts w:eastAsia="Trebuchet MS" w:cstheme="minorHAnsi"/>
                <w:color w:val="000000"/>
                <w:sz w:val="18"/>
                <w:szCs w:val="18"/>
              </w:rPr>
              <w:t>3</w:t>
            </w:r>
            <w:r w:rsidR="000635BF">
              <w:rPr>
                <w:rFonts w:eastAsia="Trebuchet MS" w:cstheme="minorHAnsi"/>
                <w:color w:val="000000"/>
                <w:sz w:val="18"/>
                <w:szCs w:val="18"/>
              </w:rPr>
              <w:t>8 021</w:t>
            </w:r>
            <w:r w:rsidRPr="00061217">
              <w:rPr>
                <w:rFonts w:eastAsia="Trebuchet MS" w:cstheme="minorHAnsi"/>
                <w:color w:val="000000"/>
                <w:sz w:val="18"/>
                <w:szCs w:val="18"/>
              </w:rPr>
              <w:t xml:space="preserve">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FB0A024" w14:textId="2E52EC10" w:rsidR="002C1853" w:rsidRPr="00061217" w:rsidRDefault="002C1853" w:rsidP="00AA5BF3">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2</w:t>
            </w:r>
            <w:r w:rsidR="000635BF">
              <w:rPr>
                <w:rFonts w:eastAsia="Trebuchet MS" w:cstheme="minorHAnsi"/>
                <w:color w:val="000000"/>
                <w:sz w:val="18"/>
                <w:szCs w:val="18"/>
              </w:rPr>
              <w:t>8 516</w:t>
            </w:r>
            <w:r w:rsidRPr="00061217">
              <w:rPr>
                <w:rFonts w:eastAsia="Trebuchet MS" w:cstheme="minorHAnsi"/>
                <w:color w:val="000000"/>
                <w:sz w:val="18"/>
                <w:szCs w:val="18"/>
              </w:rPr>
              <w:t xml:space="preserve">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5FC3530" w14:textId="18FC0FAC" w:rsidR="002C1853" w:rsidRPr="00061217" w:rsidRDefault="002C1853" w:rsidP="00AA5BF3">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 xml:space="preserve">6 </w:t>
            </w:r>
            <w:r w:rsidR="00B1681D">
              <w:rPr>
                <w:rFonts w:eastAsia="Trebuchet MS" w:cstheme="minorHAnsi"/>
                <w:color w:val="000000"/>
                <w:sz w:val="18"/>
                <w:szCs w:val="18"/>
              </w:rPr>
              <w:t>710</w:t>
            </w:r>
            <w:r w:rsidRPr="00061217">
              <w:rPr>
                <w:rFonts w:eastAsia="Trebuchet MS" w:cstheme="minorHAnsi"/>
                <w:color w:val="000000"/>
                <w:sz w:val="18"/>
                <w:szCs w:val="18"/>
              </w:rPr>
              <w:t xml:space="preserve"> € maximum</w:t>
            </w:r>
          </w:p>
        </w:tc>
      </w:tr>
      <w:tr w:rsidR="002C1853" w:rsidRPr="00061217" w14:paraId="00561D64" w14:textId="77777777" w:rsidTr="00AA5BF3">
        <w:trPr>
          <w:trHeight w:val="513"/>
        </w:trPr>
        <w:tc>
          <w:tcPr>
            <w:tcW w:w="1271" w:type="dxa"/>
            <w:vMerge/>
            <w:tcBorders>
              <w:left w:val="single" w:sz="4" w:space="0" w:color="000000"/>
              <w:bottom w:val="single" w:sz="4" w:space="0" w:color="000000"/>
              <w:right w:val="single" w:sz="4" w:space="0" w:color="000000"/>
            </w:tcBorders>
            <w:shd w:val="clear" w:color="auto" w:fill="auto"/>
            <w:vAlign w:val="center"/>
          </w:tcPr>
          <w:p w14:paraId="542F2D49" w14:textId="77777777" w:rsidR="002C1853" w:rsidRPr="00061217" w:rsidRDefault="002C1853" w:rsidP="00AA5BF3">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2D40" w14:textId="77777777" w:rsidR="002C1853" w:rsidRPr="00061217" w:rsidRDefault="002C1853" w:rsidP="00AA5BF3">
            <w:pPr>
              <w:spacing w:after="0" w:line="240" w:lineRule="auto"/>
              <w:ind w:left="122"/>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9C105" w14:textId="77777777" w:rsidR="002C1853" w:rsidRPr="00061217" w:rsidRDefault="002C1853" w:rsidP="00AA5BF3">
            <w:pPr>
              <w:spacing w:after="0" w:line="240" w:lineRule="auto"/>
              <w:ind w:left="122"/>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ED5AC" w14:textId="77777777" w:rsidR="002C1853" w:rsidRPr="00061217" w:rsidRDefault="002C1853" w:rsidP="00AA5BF3">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8273D" w14:textId="77777777" w:rsidR="002C1853" w:rsidRPr="00061217" w:rsidRDefault="002C1853" w:rsidP="00AA5BF3">
            <w:pPr>
              <w:spacing w:after="0" w:line="240" w:lineRule="auto"/>
              <w:ind w:left="122"/>
              <w:jc w:val="center"/>
              <w:rPr>
                <w:rFonts w:eastAsia="Trebuchet MS" w:cstheme="minorHAnsi"/>
                <w:color w:val="000000"/>
                <w:sz w:val="18"/>
                <w:szCs w:val="18"/>
              </w:rPr>
            </w:pPr>
          </w:p>
        </w:tc>
      </w:tr>
      <w:tr w:rsidR="002C1853" w:rsidRPr="00061217" w14:paraId="75288EF2" w14:textId="77777777" w:rsidTr="00AA5BF3">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B22AB9" w14:textId="77777777" w:rsidR="002C1853" w:rsidRPr="00061217" w:rsidRDefault="002C1853" w:rsidP="00AA5BF3">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2</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81DA0D4" w14:textId="56EE0225" w:rsidR="002C1853" w:rsidRPr="00061217" w:rsidRDefault="002C1853" w:rsidP="00AA5BF3">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Direction adjointe d’établissement,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3AF878B" w14:textId="3639A775" w:rsidR="002C1853" w:rsidRPr="00061217" w:rsidRDefault="002C1853" w:rsidP="00AA5BF3">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w:t>
            </w:r>
            <w:r w:rsidR="000635BF">
              <w:rPr>
                <w:rFonts w:eastAsia="Trebuchet MS" w:cstheme="minorHAnsi"/>
                <w:color w:val="000000"/>
                <w:sz w:val="18"/>
                <w:szCs w:val="18"/>
              </w:rPr>
              <w:t>3 737</w:t>
            </w:r>
            <w:r w:rsidRPr="00061217">
              <w:rPr>
                <w:rFonts w:eastAsia="Trebuchet MS" w:cstheme="minorHAnsi"/>
                <w:color w:val="000000"/>
                <w:sz w:val="18"/>
                <w:szCs w:val="18"/>
              </w:rPr>
              <w:t xml:space="preserve">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FEFD5B2" w14:textId="2B2BC426" w:rsidR="002C1853" w:rsidRPr="00061217" w:rsidRDefault="000635BF" w:rsidP="00AA5BF3">
            <w:pPr>
              <w:spacing w:after="0" w:line="240" w:lineRule="auto"/>
              <w:ind w:left="122"/>
              <w:jc w:val="center"/>
              <w:rPr>
                <w:rFonts w:eastAsia="Trebuchet MS" w:cstheme="minorHAnsi"/>
                <w:color w:val="000000"/>
                <w:sz w:val="18"/>
                <w:szCs w:val="18"/>
              </w:rPr>
            </w:pPr>
            <w:r>
              <w:rPr>
                <w:rFonts w:eastAsia="Trebuchet MS" w:cstheme="minorHAnsi"/>
                <w:color w:val="000000"/>
                <w:sz w:val="18"/>
                <w:szCs w:val="18"/>
              </w:rPr>
              <w:t>25 303</w:t>
            </w:r>
            <w:r w:rsidR="002C1853" w:rsidRPr="00061217">
              <w:rPr>
                <w:rFonts w:eastAsia="Trebuchet MS" w:cstheme="minorHAnsi"/>
                <w:color w:val="000000"/>
                <w:sz w:val="18"/>
                <w:szCs w:val="18"/>
              </w:rPr>
              <w:t xml:space="preserve">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EE5E901" w14:textId="53F20A49" w:rsidR="002C1853" w:rsidRPr="00061217" w:rsidRDefault="002C1853" w:rsidP="00AA5BF3">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 xml:space="preserve">5 </w:t>
            </w:r>
            <w:r w:rsidR="00B1681D">
              <w:rPr>
                <w:rFonts w:eastAsia="Trebuchet MS" w:cstheme="minorHAnsi"/>
                <w:color w:val="000000"/>
                <w:sz w:val="18"/>
                <w:szCs w:val="18"/>
              </w:rPr>
              <w:t>954</w:t>
            </w:r>
            <w:r w:rsidRPr="00061217">
              <w:rPr>
                <w:rFonts w:eastAsia="Trebuchet MS" w:cstheme="minorHAnsi"/>
                <w:color w:val="000000"/>
                <w:sz w:val="18"/>
                <w:szCs w:val="18"/>
              </w:rPr>
              <w:t xml:space="preserve"> € maximum</w:t>
            </w:r>
          </w:p>
        </w:tc>
      </w:tr>
      <w:tr w:rsidR="002C1853" w:rsidRPr="00061217" w14:paraId="229753F9" w14:textId="77777777" w:rsidTr="00AA5BF3">
        <w:trPr>
          <w:trHeight w:val="509"/>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00D3F9" w14:textId="77777777" w:rsidR="002C1853" w:rsidRPr="00061217" w:rsidRDefault="002C1853" w:rsidP="00AA5BF3">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CD40" w14:textId="77777777" w:rsidR="002C1853" w:rsidRPr="00061217" w:rsidRDefault="002C1853" w:rsidP="00AA5BF3">
            <w:pPr>
              <w:spacing w:after="0" w:line="240" w:lineRule="auto"/>
              <w:ind w:left="122"/>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EE944" w14:textId="77777777" w:rsidR="002C1853" w:rsidRPr="00061217" w:rsidRDefault="002C1853" w:rsidP="00AA5BF3">
            <w:pPr>
              <w:spacing w:after="0" w:line="240" w:lineRule="auto"/>
              <w:ind w:left="122"/>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7A772" w14:textId="77777777" w:rsidR="002C1853" w:rsidRPr="00061217" w:rsidRDefault="002C1853" w:rsidP="00AA5BF3">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FC723" w14:textId="77777777" w:rsidR="002C1853" w:rsidRPr="00061217" w:rsidRDefault="002C1853" w:rsidP="00AA5BF3">
            <w:pPr>
              <w:spacing w:after="0" w:line="240" w:lineRule="auto"/>
              <w:ind w:left="122"/>
              <w:jc w:val="center"/>
              <w:rPr>
                <w:rFonts w:eastAsia="Trebuchet MS" w:cstheme="minorHAnsi"/>
                <w:color w:val="000000"/>
                <w:sz w:val="18"/>
                <w:szCs w:val="18"/>
              </w:rPr>
            </w:pPr>
          </w:p>
        </w:tc>
      </w:tr>
      <w:tr w:rsidR="002C1853" w:rsidRPr="00061217" w14:paraId="6D690122" w14:textId="77777777" w:rsidTr="00AA5BF3">
        <w:trPr>
          <w:trHeight w:val="298"/>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7D2B29" w14:textId="77777777" w:rsidR="002C1853" w:rsidRPr="00061217" w:rsidRDefault="002C1853" w:rsidP="00AA5BF3">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36ED841C" w14:textId="77777777" w:rsidR="002C1853" w:rsidRPr="00061217" w:rsidRDefault="002C1853" w:rsidP="00AA5BF3">
            <w:pPr>
              <w:spacing w:after="0" w:line="240" w:lineRule="auto"/>
              <w:ind w:left="121"/>
              <w:rPr>
                <w:rFonts w:eastAsia="Trebuchet MS" w:cstheme="minorHAnsi"/>
                <w:i/>
                <w:iCs/>
                <w:color w:val="FF0000"/>
                <w:sz w:val="18"/>
                <w:szCs w:val="18"/>
              </w:rPr>
            </w:pPr>
            <w:r w:rsidRPr="00061217">
              <w:rPr>
                <w:rFonts w:eastAsia="Trebuchet MS" w:cstheme="minorHAnsi"/>
                <w:i/>
                <w:iCs/>
                <w:color w:val="FF0000"/>
                <w:sz w:val="18"/>
                <w:szCs w:val="18"/>
              </w:rPr>
              <w:t>Exemples : Responsable d’un service, fonctions de groupe 4 avec sujétions particulières, expertise particulière...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F1F333" w14:textId="4620B512" w:rsidR="002C1853" w:rsidRPr="00061217" w:rsidRDefault="002C1853" w:rsidP="00AA5BF3">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w:t>
            </w:r>
            <w:r w:rsidR="000635BF">
              <w:rPr>
                <w:rFonts w:eastAsia="Trebuchet MS" w:cstheme="minorHAnsi"/>
                <w:color w:val="000000"/>
                <w:sz w:val="18"/>
                <w:szCs w:val="18"/>
              </w:rPr>
              <w:t>6 775</w:t>
            </w:r>
            <w:r w:rsidRPr="00061217">
              <w:rPr>
                <w:rFonts w:eastAsia="Trebuchet MS" w:cstheme="minorHAnsi"/>
                <w:color w:val="000000"/>
                <w:sz w:val="18"/>
                <w:szCs w:val="18"/>
              </w:rPr>
              <w:t xml:space="preserve">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0BBAE0" w14:textId="7F63BC1D" w:rsidR="002C1853" w:rsidRPr="00061217" w:rsidRDefault="000635BF" w:rsidP="00AA5BF3">
            <w:pPr>
              <w:spacing w:after="0" w:line="240" w:lineRule="auto"/>
              <w:ind w:left="122"/>
              <w:jc w:val="center"/>
              <w:rPr>
                <w:rFonts w:eastAsia="Trebuchet MS" w:cstheme="minorHAnsi"/>
                <w:color w:val="000000"/>
                <w:sz w:val="18"/>
                <w:szCs w:val="18"/>
              </w:rPr>
            </w:pPr>
            <w:r>
              <w:rPr>
                <w:rFonts w:eastAsia="Trebuchet MS" w:cstheme="minorHAnsi"/>
                <w:color w:val="000000"/>
                <w:sz w:val="18"/>
                <w:szCs w:val="18"/>
              </w:rPr>
              <w:t>20 081</w:t>
            </w:r>
            <w:r w:rsidR="002C1853" w:rsidRPr="00061217">
              <w:rPr>
                <w:rFonts w:eastAsia="Trebuchet MS" w:cstheme="minorHAnsi"/>
                <w:color w:val="000000"/>
                <w:sz w:val="18"/>
                <w:szCs w:val="18"/>
              </w:rPr>
              <w:t xml:space="preserve">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0D0AEC" w14:textId="334DF806" w:rsidR="002C1853" w:rsidRPr="00061217" w:rsidRDefault="002C1853" w:rsidP="00AA5BF3">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 xml:space="preserve">4 </w:t>
            </w:r>
            <w:r w:rsidR="00B1681D">
              <w:rPr>
                <w:rFonts w:eastAsia="Trebuchet MS" w:cstheme="minorHAnsi"/>
                <w:color w:val="000000"/>
                <w:sz w:val="18"/>
                <w:szCs w:val="18"/>
              </w:rPr>
              <w:t>725</w:t>
            </w:r>
            <w:r w:rsidRPr="00061217">
              <w:rPr>
                <w:rFonts w:eastAsia="Trebuchet MS" w:cstheme="minorHAnsi"/>
                <w:color w:val="000000"/>
                <w:sz w:val="18"/>
                <w:szCs w:val="18"/>
              </w:rPr>
              <w:t xml:space="preserve"> € maximum</w:t>
            </w:r>
          </w:p>
        </w:tc>
      </w:tr>
      <w:tr w:rsidR="002C1853" w:rsidRPr="00061217" w14:paraId="665673A1" w14:textId="77777777" w:rsidTr="00AA5BF3">
        <w:trPr>
          <w:trHeight w:val="493"/>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5D69DD" w14:textId="77777777" w:rsidR="002C1853" w:rsidRPr="00061217" w:rsidRDefault="002C1853" w:rsidP="00AA5BF3">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32E82" w14:textId="77777777" w:rsidR="002C1853" w:rsidRPr="00061217" w:rsidRDefault="002C1853" w:rsidP="00AA5BF3">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C085E" w14:textId="77777777" w:rsidR="002C1853" w:rsidRPr="00061217" w:rsidRDefault="002C1853" w:rsidP="00AA5BF3">
            <w:pPr>
              <w:spacing w:after="0" w:line="240" w:lineRule="auto"/>
              <w:ind w:left="121"/>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9E182" w14:textId="77777777" w:rsidR="002C1853" w:rsidRPr="00061217" w:rsidRDefault="002C1853" w:rsidP="00AA5BF3">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CE629" w14:textId="77777777" w:rsidR="002C1853" w:rsidRPr="00061217" w:rsidRDefault="002C1853" w:rsidP="00AA5BF3">
            <w:pPr>
              <w:spacing w:after="0" w:line="240" w:lineRule="auto"/>
              <w:ind w:left="122"/>
              <w:jc w:val="center"/>
              <w:rPr>
                <w:rFonts w:eastAsia="Trebuchet MS" w:cstheme="minorHAnsi"/>
                <w:color w:val="000000"/>
                <w:sz w:val="18"/>
                <w:szCs w:val="18"/>
              </w:rPr>
            </w:pPr>
          </w:p>
        </w:tc>
      </w:tr>
      <w:tr w:rsidR="002C1853" w:rsidRPr="00061217" w14:paraId="486D5C9F" w14:textId="77777777" w:rsidTr="00AA5BF3">
        <w:trPr>
          <w:trHeight w:val="543"/>
        </w:trPr>
        <w:tc>
          <w:tcPr>
            <w:tcW w:w="1271"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D9EE54C" w14:textId="77777777" w:rsidR="002C1853" w:rsidRPr="00061217" w:rsidRDefault="002C1853" w:rsidP="00AA5BF3">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4</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3CF471C" w14:textId="77777777" w:rsidR="002C1853" w:rsidRPr="00061217" w:rsidRDefault="002C1853" w:rsidP="00AA5BF3">
            <w:pPr>
              <w:spacing w:after="0" w:line="240" w:lineRule="auto"/>
              <w:ind w:left="121"/>
              <w:rPr>
                <w:rFonts w:eastAsia="Trebuchet MS" w:cstheme="minorHAnsi"/>
                <w:i/>
                <w:iCs/>
                <w:color w:val="000000"/>
                <w:sz w:val="18"/>
                <w:szCs w:val="18"/>
              </w:rPr>
            </w:pPr>
            <w:r w:rsidRPr="00061217">
              <w:rPr>
                <w:rFonts w:eastAsia="Trebuchet MS" w:cstheme="minorHAnsi"/>
                <w:i/>
                <w:iCs/>
                <w:color w:val="FF0000"/>
                <w:sz w:val="18"/>
                <w:szCs w:val="18"/>
              </w:rPr>
              <w:t>Exemples : Adjoint au responsable de service, chargé de mission, chargé de conseil, juriste, chargé de coordination,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1E7E758" w14:textId="633680BE" w:rsidR="002C1853" w:rsidRPr="00061217" w:rsidRDefault="002C1853" w:rsidP="00AA5BF3">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w:t>
            </w:r>
            <w:r w:rsidR="000635BF">
              <w:rPr>
                <w:rFonts w:eastAsia="Trebuchet MS" w:cstheme="minorHAnsi"/>
                <w:color w:val="000000"/>
                <w:sz w:val="18"/>
                <w:szCs w:val="18"/>
              </w:rPr>
              <w:t>1 420</w:t>
            </w:r>
            <w:r w:rsidRPr="00061217">
              <w:rPr>
                <w:rFonts w:eastAsia="Trebuchet MS" w:cstheme="minorHAnsi"/>
                <w:color w:val="000000"/>
                <w:sz w:val="18"/>
                <w:szCs w:val="18"/>
              </w:rPr>
              <w:t xml:space="preserve">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A303A4" w14:textId="33A9ACAE" w:rsidR="002C1853" w:rsidRPr="00061217" w:rsidRDefault="002C1853" w:rsidP="00AA5BF3">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1</w:t>
            </w:r>
            <w:r w:rsidR="000635BF">
              <w:rPr>
                <w:rFonts w:eastAsia="Trebuchet MS" w:cstheme="minorHAnsi"/>
                <w:color w:val="000000"/>
                <w:sz w:val="18"/>
                <w:szCs w:val="18"/>
              </w:rPr>
              <w:t>6 065</w:t>
            </w:r>
            <w:r w:rsidRPr="00061217">
              <w:rPr>
                <w:rFonts w:eastAsia="Trebuchet MS" w:cstheme="minorHAnsi"/>
                <w:color w:val="000000"/>
                <w:sz w:val="18"/>
                <w:szCs w:val="18"/>
              </w:rPr>
              <w:t xml:space="preserve">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CFA157" w14:textId="72019E90" w:rsidR="002C1853" w:rsidRPr="00061217" w:rsidRDefault="002C1853" w:rsidP="00AA5BF3">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 xml:space="preserve">3 </w:t>
            </w:r>
            <w:r w:rsidR="00B1681D">
              <w:rPr>
                <w:rFonts w:eastAsia="Trebuchet MS" w:cstheme="minorHAnsi"/>
                <w:color w:val="000000"/>
                <w:sz w:val="18"/>
                <w:szCs w:val="18"/>
              </w:rPr>
              <w:t>780</w:t>
            </w:r>
            <w:r w:rsidRPr="00061217">
              <w:rPr>
                <w:rFonts w:eastAsia="Trebuchet MS" w:cstheme="minorHAnsi"/>
                <w:color w:val="000000"/>
                <w:sz w:val="18"/>
                <w:szCs w:val="18"/>
              </w:rPr>
              <w:t xml:space="preserve"> € maximum</w:t>
            </w:r>
          </w:p>
        </w:tc>
      </w:tr>
      <w:tr w:rsidR="002C1853" w:rsidRPr="00061217" w14:paraId="0AF5CB81" w14:textId="77777777" w:rsidTr="00AA5BF3">
        <w:trPr>
          <w:trHeight w:val="367"/>
        </w:trPr>
        <w:tc>
          <w:tcPr>
            <w:tcW w:w="1271"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26872DAF" w14:textId="77777777" w:rsidR="002C1853" w:rsidRPr="00061217" w:rsidRDefault="002C1853" w:rsidP="00AA5BF3">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057F6" w14:textId="77777777" w:rsidR="002C1853" w:rsidRPr="00061217" w:rsidRDefault="002C1853" w:rsidP="00AA5BF3">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B337C" w14:textId="77777777" w:rsidR="002C1853" w:rsidRPr="00061217" w:rsidRDefault="002C1853" w:rsidP="00AA5BF3">
            <w:pPr>
              <w:spacing w:after="0" w:line="240" w:lineRule="auto"/>
              <w:ind w:left="121"/>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301F2" w14:textId="77777777" w:rsidR="002C1853" w:rsidRPr="00061217" w:rsidRDefault="002C1853" w:rsidP="00AA5BF3">
            <w:pPr>
              <w:spacing w:after="0" w:line="240" w:lineRule="auto"/>
              <w:ind w:left="122"/>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EA251" w14:textId="77777777" w:rsidR="002C1853" w:rsidRPr="00061217" w:rsidRDefault="002C1853" w:rsidP="00AA5BF3">
            <w:pPr>
              <w:spacing w:after="0" w:line="240" w:lineRule="auto"/>
              <w:ind w:left="122"/>
              <w:rPr>
                <w:rFonts w:eastAsia="Trebuchet MS" w:cstheme="minorHAnsi"/>
                <w:color w:val="000000"/>
                <w:sz w:val="18"/>
                <w:szCs w:val="18"/>
              </w:rPr>
            </w:pPr>
          </w:p>
        </w:tc>
      </w:tr>
    </w:tbl>
    <w:p w14:paraId="2102321E" w14:textId="77777777" w:rsidR="002C1853" w:rsidRDefault="002C1853" w:rsidP="00F56D7F">
      <w:pPr>
        <w:spacing w:after="0" w:line="240" w:lineRule="auto"/>
        <w:jc w:val="both"/>
        <w:rPr>
          <w:rFonts w:cstheme="minorHAnsi"/>
          <w:bCs/>
          <w:sz w:val="21"/>
          <w:szCs w:val="21"/>
        </w:rPr>
      </w:pPr>
    </w:p>
    <w:p w14:paraId="599130B2" w14:textId="1A95BBC6" w:rsidR="00A232CE" w:rsidRDefault="00A232CE">
      <w:pPr>
        <w:rPr>
          <w:rFonts w:cstheme="minorHAnsi"/>
          <w:bCs/>
          <w:sz w:val="21"/>
          <w:szCs w:val="21"/>
        </w:rPr>
      </w:pPr>
      <w:r>
        <w:rPr>
          <w:rFonts w:cstheme="minorHAnsi"/>
          <w:bCs/>
          <w:sz w:val="21"/>
          <w:szCs w:val="21"/>
        </w:rPr>
        <w:br w:type="page"/>
      </w:r>
    </w:p>
    <w:p w14:paraId="4A29AD43" w14:textId="77777777" w:rsidR="002C1853" w:rsidRPr="006E5E2D" w:rsidRDefault="002C1853" w:rsidP="00F56D7F">
      <w:pPr>
        <w:spacing w:after="0" w:line="240" w:lineRule="auto"/>
        <w:jc w:val="both"/>
        <w:rPr>
          <w:rFonts w:cstheme="minorHAnsi"/>
          <w:bCs/>
          <w:sz w:val="21"/>
          <w:szCs w:val="21"/>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6E5E2D" w:rsidRPr="00061217" w14:paraId="5BA18F58"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23A9AFE7" w14:textId="77777777" w:rsidR="006E5E2D" w:rsidRPr="00061217" w:rsidRDefault="006E5E2D" w:rsidP="00F56D7F">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CADRES D’EMPLOIS DES INGENIEURS EN CHEF</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3FCDFE52" w14:textId="77777777" w:rsidR="006E5E2D" w:rsidRPr="00061217" w:rsidRDefault="006E5E2D"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427" w:type="dxa"/>
            <w:vMerge w:val="restart"/>
            <w:tcBorders>
              <w:top w:val="single" w:sz="4" w:space="0" w:color="000000"/>
              <w:left w:val="single" w:sz="4" w:space="0" w:color="000000"/>
              <w:right w:val="single" w:sz="4" w:space="0" w:color="000000"/>
            </w:tcBorders>
            <w:vAlign w:val="center"/>
          </w:tcPr>
          <w:p w14:paraId="5CA25B9D" w14:textId="77777777" w:rsidR="006E5E2D" w:rsidRPr="00061217" w:rsidRDefault="006E5E2D"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6E5E2D" w:rsidRPr="00061217" w14:paraId="56E835FE" w14:textId="77777777" w:rsidTr="00606184">
        <w:trPr>
          <w:trHeight w:val="603"/>
        </w:trPr>
        <w:tc>
          <w:tcPr>
            <w:tcW w:w="1271" w:type="dxa"/>
            <w:tcBorders>
              <w:top w:val="single" w:sz="4" w:space="0" w:color="000000"/>
              <w:left w:val="single" w:sz="4" w:space="0" w:color="000000"/>
              <w:bottom w:val="single" w:sz="4" w:space="0" w:color="000000"/>
              <w:right w:val="single" w:sz="4" w:space="0" w:color="000000"/>
            </w:tcBorders>
            <w:vAlign w:val="center"/>
          </w:tcPr>
          <w:p w14:paraId="6004FFBA" w14:textId="77777777" w:rsidR="006E5E2D" w:rsidRPr="00061217" w:rsidRDefault="006E5E2D"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3AD37DD4" w14:textId="77777777" w:rsidR="006E5E2D" w:rsidRPr="00061217" w:rsidRDefault="006E5E2D"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5E8F0023" w14:textId="77777777" w:rsidR="006E5E2D" w:rsidRPr="00061217" w:rsidRDefault="006E5E2D"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F051B8D" w14:textId="77777777" w:rsidR="006E5E2D" w:rsidRPr="00061217" w:rsidRDefault="006E5E2D"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71FECC15" w14:textId="77777777" w:rsidR="006E5E2D" w:rsidRPr="00061217" w:rsidRDefault="006E5E2D" w:rsidP="00F56D7F">
            <w:pPr>
              <w:spacing w:after="0" w:line="240" w:lineRule="auto"/>
              <w:ind w:left="143" w:right="68"/>
              <w:jc w:val="center"/>
              <w:rPr>
                <w:rFonts w:eastAsia="Trebuchet MS" w:cstheme="minorHAnsi"/>
                <w:b/>
                <w:color w:val="000000"/>
                <w:sz w:val="18"/>
                <w:szCs w:val="18"/>
              </w:rPr>
            </w:pPr>
          </w:p>
        </w:tc>
      </w:tr>
      <w:tr w:rsidR="006E5E2D" w:rsidRPr="00061217" w14:paraId="1F3F308D"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56C2E90"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2430342" w14:textId="77777777" w:rsidR="006E5E2D" w:rsidRPr="00061217" w:rsidRDefault="006E5E2D"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 : Direction d’une collectivité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FE0D69E"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57 120 €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F96247F"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42 840 €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E02DF5A" w14:textId="77777777" w:rsidR="006E5E2D" w:rsidRPr="00061217" w:rsidRDefault="006E5E2D" w:rsidP="00E36A84">
            <w:pPr>
              <w:spacing w:after="0" w:line="240" w:lineRule="auto"/>
              <w:ind w:right="-64"/>
              <w:jc w:val="center"/>
              <w:rPr>
                <w:rFonts w:eastAsia="Trebuchet MS" w:cstheme="minorHAnsi"/>
                <w:color w:val="000000"/>
                <w:sz w:val="18"/>
                <w:szCs w:val="18"/>
              </w:rPr>
            </w:pPr>
            <w:r w:rsidRPr="00061217">
              <w:rPr>
                <w:rFonts w:eastAsia="Trebuchet MS" w:cstheme="minorHAnsi"/>
                <w:color w:val="000000"/>
                <w:sz w:val="18"/>
                <w:szCs w:val="18"/>
              </w:rPr>
              <w:t>10 080 € maximum</w:t>
            </w:r>
          </w:p>
        </w:tc>
      </w:tr>
      <w:tr w:rsidR="006E5E2D" w:rsidRPr="00061217" w14:paraId="52DEEC07" w14:textId="77777777" w:rsidTr="00606184">
        <w:trPr>
          <w:trHeight w:val="289"/>
        </w:trPr>
        <w:tc>
          <w:tcPr>
            <w:tcW w:w="1271" w:type="dxa"/>
            <w:vMerge/>
            <w:tcBorders>
              <w:left w:val="single" w:sz="4" w:space="0" w:color="000000"/>
              <w:bottom w:val="single" w:sz="4" w:space="0" w:color="000000"/>
              <w:right w:val="single" w:sz="4" w:space="0" w:color="000000"/>
            </w:tcBorders>
            <w:shd w:val="clear" w:color="auto" w:fill="auto"/>
            <w:vAlign w:val="center"/>
          </w:tcPr>
          <w:p w14:paraId="5636552E"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EBC3E" w14:textId="77777777" w:rsidR="006E5E2D" w:rsidRPr="00061217" w:rsidRDefault="006E5E2D"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8A45D"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657C8"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25EE2" w14:textId="77777777" w:rsidR="006E5E2D" w:rsidRPr="00061217" w:rsidRDefault="006E5E2D" w:rsidP="002D3B98">
            <w:pPr>
              <w:spacing w:after="0" w:line="240" w:lineRule="auto"/>
              <w:ind w:left="121"/>
              <w:jc w:val="center"/>
              <w:rPr>
                <w:rFonts w:eastAsia="Trebuchet MS" w:cstheme="minorHAnsi"/>
                <w:color w:val="000000"/>
                <w:sz w:val="18"/>
                <w:szCs w:val="18"/>
              </w:rPr>
            </w:pPr>
          </w:p>
        </w:tc>
      </w:tr>
      <w:tr w:rsidR="006E5E2D" w:rsidRPr="00061217" w14:paraId="155CA1D2" w14:textId="77777777" w:rsidTr="00606184">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D119FE9"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38307F8B" w14:textId="77777777" w:rsidR="006E5E2D" w:rsidRPr="00061217" w:rsidRDefault="006E5E2D"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 : Direction adjointe d’une collectivité, Directeur technique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799BF6E"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49 980 €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051A0D3"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37 490 €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6938B87"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8 820 € maximum</w:t>
            </w:r>
          </w:p>
        </w:tc>
      </w:tr>
      <w:tr w:rsidR="006E5E2D" w:rsidRPr="00061217" w14:paraId="1BE8F8F4" w14:textId="77777777" w:rsidTr="00606184">
        <w:trPr>
          <w:trHeight w:val="385"/>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8BECC"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C52DA" w14:textId="77777777" w:rsidR="006E5E2D" w:rsidRPr="00061217" w:rsidRDefault="006E5E2D"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35E9E"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1C30B" w14:textId="77777777" w:rsidR="006E5E2D" w:rsidRPr="00061217" w:rsidRDefault="006E5E2D" w:rsidP="002D3B98">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44933" w14:textId="77777777" w:rsidR="006E5E2D" w:rsidRPr="00061217" w:rsidRDefault="006E5E2D" w:rsidP="002D3B98">
            <w:pPr>
              <w:spacing w:after="0" w:line="240" w:lineRule="auto"/>
              <w:ind w:left="122"/>
              <w:jc w:val="center"/>
              <w:rPr>
                <w:rFonts w:eastAsia="Trebuchet MS" w:cstheme="minorHAnsi"/>
                <w:color w:val="000000"/>
                <w:sz w:val="18"/>
                <w:szCs w:val="18"/>
              </w:rPr>
            </w:pPr>
          </w:p>
        </w:tc>
      </w:tr>
      <w:tr w:rsidR="006E5E2D" w:rsidRPr="00061217" w14:paraId="0BE26709" w14:textId="77777777" w:rsidTr="00606184">
        <w:trPr>
          <w:trHeight w:val="298"/>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3A370CC"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3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02B18E0" w14:textId="77777777" w:rsidR="006E5E2D" w:rsidRPr="00061217" w:rsidRDefault="006E5E2D" w:rsidP="00F56D7F">
            <w:pPr>
              <w:spacing w:after="0" w:line="240" w:lineRule="auto"/>
              <w:ind w:left="121"/>
              <w:rPr>
                <w:rFonts w:eastAsia="Trebuchet MS" w:cstheme="minorHAnsi"/>
                <w:i/>
                <w:iCs/>
                <w:color w:val="FF0000"/>
                <w:sz w:val="18"/>
                <w:szCs w:val="18"/>
              </w:rPr>
            </w:pPr>
            <w:r w:rsidRPr="00061217">
              <w:rPr>
                <w:rFonts w:eastAsia="Trebuchet MS" w:cstheme="minorHAnsi"/>
                <w:i/>
                <w:iCs/>
                <w:color w:val="FF0000"/>
                <w:sz w:val="18"/>
                <w:szCs w:val="18"/>
              </w:rPr>
              <w:t>Ex Adjoint à Direction adjointe (ville de plus de 40 000 habitants, département, région, structure intercommunale), postes de Direction (Directeur des services techniques etc)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663040"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46 920 €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55F025"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35 190 €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EAC709"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8 280 € maximum</w:t>
            </w:r>
          </w:p>
        </w:tc>
      </w:tr>
      <w:tr w:rsidR="006E5E2D" w:rsidRPr="00061217" w14:paraId="1AFCE98F" w14:textId="77777777" w:rsidTr="00606184">
        <w:trPr>
          <w:trHeight w:val="357"/>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79771AE"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D688" w14:textId="77777777" w:rsidR="006E5E2D" w:rsidRPr="00061217" w:rsidRDefault="006E5E2D" w:rsidP="00F56D7F">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313B2"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769E7" w14:textId="77777777" w:rsidR="006E5E2D" w:rsidRPr="00061217" w:rsidRDefault="006E5E2D" w:rsidP="002D3B98">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6C5BE" w14:textId="77777777" w:rsidR="006E5E2D" w:rsidRPr="00061217" w:rsidRDefault="006E5E2D" w:rsidP="002D3B98">
            <w:pPr>
              <w:spacing w:after="0" w:line="240" w:lineRule="auto"/>
              <w:ind w:left="122"/>
              <w:jc w:val="center"/>
              <w:rPr>
                <w:rFonts w:eastAsia="Trebuchet MS" w:cstheme="minorHAnsi"/>
                <w:color w:val="000000"/>
                <w:sz w:val="18"/>
                <w:szCs w:val="18"/>
              </w:rPr>
            </w:pPr>
          </w:p>
        </w:tc>
      </w:tr>
      <w:tr w:rsidR="006E5E2D" w:rsidRPr="00061217" w14:paraId="52EF34C5" w14:textId="77777777" w:rsidTr="00606184">
        <w:trPr>
          <w:trHeight w:val="543"/>
        </w:trPr>
        <w:tc>
          <w:tcPr>
            <w:tcW w:w="1271"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398DD20"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4</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A680E15" w14:textId="77777777" w:rsidR="006E5E2D" w:rsidRPr="00061217" w:rsidRDefault="006E5E2D" w:rsidP="00F56D7F">
            <w:pPr>
              <w:spacing w:after="0" w:line="240" w:lineRule="auto"/>
              <w:ind w:left="121"/>
              <w:jc w:val="both"/>
              <w:rPr>
                <w:rFonts w:eastAsia="Trebuchet MS" w:cstheme="minorHAnsi"/>
                <w:i/>
                <w:iCs/>
                <w:color w:val="000000"/>
                <w:sz w:val="18"/>
                <w:szCs w:val="18"/>
              </w:rPr>
            </w:pPr>
            <w:r w:rsidRPr="00061217">
              <w:rPr>
                <w:rFonts w:eastAsia="Trebuchet MS" w:cstheme="minorHAnsi"/>
                <w:i/>
                <w:iCs/>
                <w:color w:val="FF0000"/>
                <w:sz w:val="18"/>
                <w:szCs w:val="18"/>
              </w:rPr>
              <w:t>Ex :  chargé de mission, de projet …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12668"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42 330 €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B110B" w14:textId="77777777" w:rsidR="006E5E2D" w:rsidRPr="00061217" w:rsidRDefault="006E5E2D" w:rsidP="002D3B98">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31 750 €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A97B61"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7 470 € maximum</w:t>
            </w:r>
          </w:p>
        </w:tc>
      </w:tr>
      <w:tr w:rsidR="006E5E2D" w:rsidRPr="00061217" w14:paraId="0DD012E6" w14:textId="77777777" w:rsidTr="00606184">
        <w:trPr>
          <w:trHeight w:val="275"/>
        </w:trPr>
        <w:tc>
          <w:tcPr>
            <w:tcW w:w="1271"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3DC85623"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5E1F" w14:textId="77777777" w:rsidR="006E5E2D" w:rsidRPr="00061217" w:rsidRDefault="006E5E2D" w:rsidP="00F56D7F">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0AA32" w14:textId="77777777" w:rsidR="006E5E2D" w:rsidRPr="00061217" w:rsidRDefault="006E5E2D"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1F53" w14:textId="77777777" w:rsidR="006E5E2D" w:rsidRPr="00061217" w:rsidRDefault="006E5E2D" w:rsidP="00F56D7F">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480D9" w14:textId="77777777" w:rsidR="006E5E2D" w:rsidRPr="00061217" w:rsidRDefault="006E5E2D" w:rsidP="00F56D7F">
            <w:pPr>
              <w:spacing w:after="0" w:line="240" w:lineRule="auto"/>
              <w:ind w:left="122"/>
              <w:rPr>
                <w:rFonts w:eastAsia="Trebuchet MS" w:cstheme="minorHAnsi"/>
                <w:color w:val="000000"/>
                <w:sz w:val="18"/>
                <w:szCs w:val="18"/>
              </w:rPr>
            </w:pPr>
          </w:p>
        </w:tc>
      </w:tr>
    </w:tbl>
    <w:p w14:paraId="27CF953C" w14:textId="77777777" w:rsidR="006E5E2D" w:rsidRPr="00F56D7F" w:rsidRDefault="006E5E2D" w:rsidP="00F56D7F">
      <w:pPr>
        <w:spacing w:after="0" w:line="240" w:lineRule="auto"/>
        <w:jc w:val="both"/>
        <w:rPr>
          <w:rFonts w:cstheme="minorHAnsi"/>
          <w:bCs/>
          <w:sz w:val="19"/>
          <w:szCs w:val="19"/>
        </w:rPr>
      </w:pPr>
    </w:p>
    <w:p w14:paraId="3BAAAAF9" w14:textId="77777777" w:rsidR="006B7355" w:rsidRPr="00F56D7F" w:rsidRDefault="006B7355" w:rsidP="00F56D7F">
      <w:pPr>
        <w:spacing w:after="0" w:line="240" w:lineRule="auto"/>
        <w:jc w:val="both"/>
        <w:rPr>
          <w:rFonts w:cstheme="minorHAnsi"/>
          <w:bCs/>
          <w:sz w:val="19"/>
          <w:szCs w:val="19"/>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6E5E2D" w:rsidRPr="00061217" w14:paraId="2B1824CA"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14E4F8B2" w14:textId="77777777" w:rsidR="006E5E2D" w:rsidRPr="00061217" w:rsidRDefault="006E5E2D" w:rsidP="00F56D7F">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CADRES D’EMPLOIS DES INGENIEURS TERRITORIAUX</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2F258A33" w14:textId="77777777" w:rsidR="006E5E2D" w:rsidRPr="00061217" w:rsidRDefault="006E5E2D"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427" w:type="dxa"/>
            <w:vMerge w:val="restart"/>
            <w:tcBorders>
              <w:top w:val="single" w:sz="4" w:space="0" w:color="000000"/>
              <w:left w:val="single" w:sz="4" w:space="0" w:color="000000"/>
              <w:right w:val="single" w:sz="4" w:space="0" w:color="000000"/>
            </w:tcBorders>
            <w:vAlign w:val="center"/>
          </w:tcPr>
          <w:p w14:paraId="4E338F95" w14:textId="77777777" w:rsidR="006E5E2D" w:rsidRPr="00061217" w:rsidRDefault="006E5E2D"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6E5E2D" w:rsidRPr="00061217" w14:paraId="41F7C815" w14:textId="77777777" w:rsidTr="00606184">
        <w:trPr>
          <w:trHeight w:val="603"/>
        </w:trPr>
        <w:tc>
          <w:tcPr>
            <w:tcW w:w="1271" w:type="dxa"/>
            <w:tcBorders>
              <w:top w:val="single" w:sz="4" w:space="0" w:color="000000"/>
              <w:left w:val="single" w:sz="4" w:space="0" w:color="000000"/>
              <w:bottom w:val="single" w:sz="4" w:space="0" w:color="000000"/>
              <w:right w:val="single" w:sz="4" w:space="0" w:color="000000"/>
            </w:tcBorders>
            <w:vAlign w:val="center"/>
          </w:tcPr>
          <w:p w14:paraId="5848352B" w14:textId="77777777" w:rsidR="006E5E2D" w:rsidRPr="00061217" w:rsidRDefault="006E5E2D"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652CA004" w14:textId="77777777" w:rsidR="006E5E2D" w:rsidRPr="00061217" w:rsidRDefault="006E5E2D"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7C039AC8" w14:textId="77777777" w:rsidR="006E5E2D" w:rsidRPr="00061217" w:rsidRDefault="006E5E2D"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155E8FD" w14:textId="77777777" w:rsidR="006E5E2D" w:rsidRPr="00061217" w:rsidRDefault="006E5E2D"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47D7EEFA" w14:textId="77777777" w:rsidR="006E5E2D" w:rsidRPr="00061217" w:rsidRDefault="006E5E2D" w:rsidP="00F56D7F">
            <w:pPr>
              <w:spacing w:after="0" w:line="240" w:lineRule="auto"/>
              <w:ind w:left="143" w:right="68"/>
              <w:jc w:val="center"/>
              <w:rPr>
                <w:rFonts w:eastAsia="Trebuchet MS" w:cstheme="minorHAnsi"/>
                <w:b/>
                <w:color w:val="000000"/>
                <w:sz w:val="18"/>
                <w:szCs w:val="18"/>
              </w:rPr>
            </w:pPr>
          </w:p>
        </w:tc>
      </w:tr>
      <w:tr w:rsidR="006E5E2D" w:rsidRPr="00061217" w14:paraId="72C601AE"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9C3B09C"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35B287D" w14:textId="77777777" w:rsidR="006E5E2D" w:rsidRPr="00061217" w:rsidRDefault="006E5E2D"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Direction d’une collectivité</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B2D18C2"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46 920 €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C1B79AF"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32 850 €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517F2AF"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8 280 € maximum</w:t>
            </w:r>
          </w:p>
        </w:tc>
      </w:tr>
      <w:tr w:rsidR="006E5E2D" w:rsidRPr="00061217" w14:paraId="4D6087C5" w14:textId="77777777" w:rsidTr="00606184">
        <w:trPr>
          <w:trHeight w:val="513"/>
        </w:trPr>
        <w:tc>
          <w:tcPr>
            <w:tcW w:w="1271" w:type="dxa"/>
            <w:vMerge/>
            <w:tcBorders>
              <w:left w:val="single" w:sz="4" w:space="0" w:color="000000"/>
              <w:bottom w:val="single" w:sz="4" w:space="0" w:color="000000"/>
              <w:right w:val="single" w:sz="4" w:space="0" w:color="000000"/>
            </w:tcBorders>
            <w:shd w:val="clear" w:color="auto" w:fill="auto"/>
            <w:vAlign w:val="center"/>
          </w:tcPr>
          <w:p w14:paraId="313B75CF"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35AF1" w14:textId="77777777" w:rsidR="006E5E2D" w:rsidRPr="00061217" w:rsidRDefault="006E5E2D" w:rsidP="00F56D7F">
            <w:pPr>
              <w:spacing w:after="0" w:line="240" w:lineRule="auto"/>
              <w:ind w:left="121"/>
              <w:jc w:val="both"/>
              <w:rPr>
                <w:rFonts w:eastAsia="Trebuchet MS" w:cstheme="minorHAnsi"/>
                <w:i/>
                <w:iCs/>
                <w:color w:val="FF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4BA19"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43629"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9E02" w14:textId="77777777" w:rsidR="006E5E2D" w:rsidRPr="00061217" w:rsidRDefault="006E5E2D" w:rsidP="002D3B98">
            <w:pPr>
              <w:spacing w:after="0" w:line="240" w:lineRule="auto"/>
              <w:ind w:left="121"/>
              <w:jc w:val="center"/>
              <w:rPr>
                <w:rFonts w:eastAsia="Trebuchet MS" w:cstheme="minorHAnsi"/>
                <w:color w:val="000000"/>
                <w:sz w:val="18"/>
                <w:szCs w:val="18"/>
              </w:rPr>
            </w:pPr>
          </w:p>
        </w:tc>
      </w:tr>
      <w:tr w:rsidR="006E5E2D" w:rsidRPr="00061217" w14:paraId="7E0E00E4" w14:textId="77777777" w:rsidTr="00606184">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B4570A1"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1FE7EB9" w14:textId="77777777" w:rsidR="006E5E2D" w:rsidRPr="00061217" w:rsidRDefault="006E5E2D"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 Direction adjointe d’une collectivité, emploi du groupe 3 avec sujétions spéciales (expertise rare et/ou multi domaines, déplacements fréquents ou contraintes professionnelles, pilotage ou coordination ou animation d’équipe, conduite de projets…), responsable d’un service,…</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B503575"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40 290 €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F1F9076"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28 200 €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8F5F03C"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7 110 € maximum</w:t>
            </w:r>
          </w:p>
        </w:tc>
      </w:tr>
      <w:tr w:rsidR="006E5E2D" w:rsidRPr="00061217" w14:paraId="7B15F976" w14:textId="77777777" w:rsidTr="00606184">
        <w:trPr>
          <w:trHeight w:val="509"/>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451586"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7A8B2" w14:textId="77777777" w:rsidR="006E5E2D" w:rsidRPr="00061217" w:rsidRDefault="006E5E2D"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F879D"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486E" w14:textId="77777777" w:rsidR="006E5E2D" w:rsidRPr="00061217" w:rsidRDefault="006E5E2D" w:rsidP="002D3B98">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19F37" w14:textId="77777777" w:rsidR="006E5E2D" w:rsidRPr="00061217" w:rsidRDefault="006E5E2D" w:rsidP="002D3B98">
            <w:pPr>
              <w:spacing w:after="0" w:line="240" w:lineRule="auto"/>
              <w:ind w:left="122"/>
              <w:jc w:val="center"/>
              <w:rPr>
                <w:rFonts w:eastAsia="Trebuchet MS" w:cstheme="minorHAnsi"/>
                <w:color w:val="000000"/>
                <w:sz w:val="18"/>
                <w:szCs w:val="18"/>
              </w:rPr>
            </w:pPr>
          </w:p>
        </w:tc>
      </w:tr>
      <w:tr w:rsidR="006E5E2D" w:rsidRPr="00061217" w14:paraId="24A1DD4C" w14:textId="77777777" w:rsidTr="00606184">
        <w:trPr>
          <w:trHeight w:val="298"/>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15102712"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3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7B7931D" w14:textId="77777777" w:rsidR="006E5E2D" w:rsidRPr="00061217" w:rsidRDefault="006E5E2D"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expertise dans un domaine, autres fonctions, adjoint au responsable de services,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939481"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36 000 €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B4F1F4"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25 190 €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B2F65C"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6 350 € maximum</w:t>
            </w:r>
          </w:p>
        </w:tc>
      </w:tr>
      <w:tr w:rsidR="006E5E2D" w:rsidRPr="00061217" w14:paraId="28DE9DDB" w14:textId="77777777" w:rsidTr="00606184">
        <w:trPr>
          <w:trHeight w:val="543"/>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70B37716"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C75F6" w14:textId="77777777" w:rsidR="006E5E2D" w:rsidRPr="00061217" w:rsidRDefault="006E5E2D" w:rsidP="00F56D7F">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638A9"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85A26" w14:textId="77777777" w:rsidR="006E5E2D" w:rsidRPr="00061217" w:rsidRDefault="006E5E2D" w:rsidP="002D3B98">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74AD5" w14:textId="77777777" w:rsidR="006E5E2D" w:rsidRPr="00061217" w:rsidRDefault="006E5E2D" w:rsidP="002D3B98">
            <w:pPr>
              <w:spacing w:after="0" w:line="240" w:lineRule="auto"/>
              <w:ind w:left="122"/>
              <w:jc w:val="center"/>
              <w:rPr>
                <w:rFonts w:eastAsia="Trebuchet MS" w:cstheme="minorHAnsi"/>
                <w:color w:val="000000"/>
                <w:sz w:val="18"/>
                <w:szCs w:val="18"/>
              </w:rPr>
            </w:pPr>
          </w:p>
        </w:tc>
      </w:tr>
      <w:tr w:rsidR="006E5E2D" w:rsidRPr="00061217" w14:paraId="786AC925" w14:textId="77777777" w:rsidTr="00606184">
        <w:trPr>
          <w:trHeight w:val="543"/>
        </w:trPr>
        <w:tc>
          <w:tcPr>
            <w:tcW w:w="1271"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F5A912E"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4</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0807B82" w14:textId="77777777" w:rsidR="006E5E2D" w:rsidRPr="00061217" w:rsidRDefault="006E5E2D" w:rsidP="00F56D7F">
            <w:pPr>
              <w:spacing w:after="0" w:line="240" w:lineRule="auto"/>
              <w:ind w:left="121"/>
              <w:jc w:val="both"/>
              <w:rPr>
                <w:rFonts w:eastAsia="Trebuchet MS" w:cstheme="minorHAnsi"/>
                <w:i/>
                <w:iCs/>
                <w:color w:val="000000"/>
                <w:sz w:val="18"/>
                <w:szCs w:val="18"/>
              </w:rPr>
            </w:pPr>
            <w:r w:rsidRPr="00061217">
              <w:rPr>
                <w:rFonts w:eastAsia="Trebuchet MS" w:cstheme="minorHAnsi"/>
                <w:i/>
                <w:iCs/>
                <w:color w:val="FF0000"/>
                <w:sz w:val="18"/>
                <w:szCs w:val="18"/>
              </w:rPr>
              <w:t>Exemples : chargé de mission…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F1659"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31 450 €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9324B" w14:textId="77777777" w:rsidR="006E5E2D" w:rsidRPr="00061217" w:rsidRDefault="006E5E2D" w:rsidP="002D3B98">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22 015 €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6B38B2"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5 550 € maximum</w:t>
            </w:r>
          </w:p>
        </w:tc>
      </w:tr>
      <w:tr w:rsidR="006E5E2D" w:rsidRPr="00061217" w14:paraId="289A5E10" w14:textId="77777777" w:rsidTr="00606184">
        <w:trPr>
          <w:trHeight w:val="543"/>
        </w:trPr>
        <w:tc>
          <w:tcPr>
            <w:tcW w:w="1271"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33B39165"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D9A66" w14:textId="77777777" w:rsidR="006E5E2D" w:rsidRPr="00061217" w:rsidRDefault="006E5E2D" w:rsidP="00F56D7F">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8F233" w14:textId="77777777" w:rsidR="006E5E2D" w:rsidRPr="00061217" w:rsidRDefault="006E5E2D"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082BE" w14:textId="77777777" w:rsidR="006E5E2D" w:rsidRPr="00061217" w:rsidRDefault="006E5E2D" w:rsidP="00F56D7F">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48260" w14:textId="77777777" w:rsidR="006E5E2D" w:rsidRPr="00061217" w:rsidRDefault="006E5E2D" w:rsidP="00F56D7F">
            <w:pPr>
              <w:spacing w:after="0" w:line="240" w:lineRule="auto"/>
              <w:ind w:left="122"/>
              <w:rPr>
                <w:rFonts w:eastAsia="Trebuchet MS" w:cstheme="minorHAnsi"/>
                <w:color w:val="000000"/>
                <w:sz w:val="18"/>
                <w:szCs w:val="18"/>
              </w:rPr>
            </w:pPr>
          </w:p>
        </w:tc>
      </w:tr>
    </w:tbl>
    <w:p w14:paraId="60B2C6DC" w14:textId="77777777" w:rsidR="006E5E2D" w:rsidRPr="00F56D7F" w:rsidRDefault="006E5E2D" w:rsidP="00F56D7F">
      <w:pPr>
        <w:spacing w:after="0" w:line="240" w:lineRule="auto"/>
        <w:jc w:val="both"/>
        <w:rPr>
          <w:rFonts w:cstheme="minorHAnsi"/>
          <w:bCs/>
          <w:sz w:val="19"/>
          <w:szCs w:val="19"/>
        </w:rPr>
      </w:pPr>
    </w:p>
    <w:p w14:paraId="36E3896C" w14:textId="1BD2ECC0" w:rsidR="00A232CE" w:rsidRDefault="00A232CE">
      <w:pPr>
        <w:rPr>
          <w:rFonts w:cstheme="minorHAnsi"/>
          <w:bCs/>
          <w:sz w:val="21"/>
          <w:szCs w:val="21"/>
        </w:rPr>
      </w:pPr>
      <w:r>
        <w:rPr>
          <w:rFonts w:cstheme="minorHAnsi"/>
          <w:bCs/>
          <w:sz w:val="21"/>
          <w:szCs w:val="21"/>
        </w:rPr>
        <w:br w:type="page"/>
      </w:r>
    </w:p>
    <w:p w14:paraId="05D136F4" w14:textId="77777777" w:rsidR="00CC2C29" w:rsidRDefault="00CC2C29" w:rsidP="00F56D7F">
      <w:pPr>
        <w:spacing w:after="0" w:line="240" w:lineRule="auto"/>
        <w:rPr>
          <w:rFonts w:cstheme="minorHAnsi"/>
          <w:bCs/>
          <w:sz w:val="21"/>
          <w:szCs w:val="21"/>
        </w:rPr>
      </w:pPr>
    </w:p>
    <w:tbl>
      <w:tblPr>
        <w:tblStyle w:val="Grilledutableau"/>
        <w:tblpPr w:leftFromText="141" w:rightFromText="141" w:vertAnchor="text" w:horzAnchor="margin" w:tblpY="74"/>
        <w:tblW w:w="10343" w:type="dxa"/>
        <w:tblLook w:val="04A0" w:firstRow="1" w:lastRow="0" w:firstColumn="1" w:lastColumn="0" w:noHBand="0" w:noVBand="1"/>
      </w:tblPr>
      <w:tblGrid>
        <w:gridCol w:w="1271"/>
        <w:gridCol w:w="3969"/>
        <w:gridCol w:w="1701"/>
        <w:gridCol w:w="1843"/>
        <w:gridCol w:w="1559"/>
      </w:tblGrid>
      <w:tr w:rsidR="00CC2C29" w:rsidRPr="00061217" w14:paraId="363E47D8" w14:textId="77777777" w:rsidTr="00606184">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7F45E539"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CADRES D’EMPLOIS DES CONSERVATEURS TERRITORIAUX DU PATRIMOINE</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3777A728"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MONTANTS ANNUELS PLAFONDS DE L’IFSE</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4546F4B"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MONTANTS ANNUELS PLAFONDS DU CIA</w:t>
            </w:r>
          </w:p>
        </w:tc>
      </w:tr>
      <w:tr w:rsidR="00CC2C29" w:rsidRPr="00061217" w14:paraId="1B803DCF" w14:textId="77777777" w:rsidTr="00606184">
        <w:tc>
          <w:tcPr>
            <w:tcW w:w="1271" w:type="dxa"/>
            <w:tcBorders>
              <w:top w:val="single" w:sz="4" w:space="0" w:color="auto"/>
              <w:left w:val="single" w:sz="4" w:space="0" w:color="auto"/>
              <w:bottom w:val="single" w:sz="4" w:space="0" w:color="auto"/>
              <w:right w:val="single" w:sz="4" w:space="0" w:color="auto"/>
            </w:tcBorders>
            <w:vAlign w:val="center"/>
            <w:hideMark/>
          </w:tcPr>
          <w:p w14:paraId="0E56FAC5"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GROUPES DE FONCTIONS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DF0E1D"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EMPLOIS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2D515E"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NON LOGE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974D08"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LOGE POUR NECESSITE ABSOLUE DE SERVICE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2E320" w14:textId="77777777" w:rsidR="00CC2C29" w:rsidRPr="00061217" w:rsidRDefault="00CC2C29" w:rsidP="00F56D7F">
            <w:pPr>
              <w:rPr>
                <w:rFonts w:cstheme="minorHAnsi"/>
                <w:b/>
                <w:sz w:val="18"/>
                <w:szCs w:val="18"/>
              </w:rPr>
            </w:pPr>
          </w:p>
        </w:tc>
      </w:tr>
      <w:tr w:rsidR="00CC2C29" w:rsidRPr="00061217" w14:paraId="035B849B"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CFF95B"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29DD2A7" w14:textId="77777777" w:rsidR="00CC2C29" w:rsidRPr="00061217" w:rsidRDefault="00CC2C29" w:rsidP="00F56D7F">
            <w:pPr>
              <w:ind w:left="55"/>
              <w:jc w:val="both"/>
              <w:rPr>
                <w:rFonts w:eastAsia="Trebuchet MS" w:cstheme="minorHAnsi"/>
                <w:i/>
                <w:iCs/>
                <w:color w:val="FF0000"/>
                <w:sz w:val="18"/>
                <w:szCs w:val="18"/>
              </w:rPr>
            </w:pPr>
            <w:r w:rsidRPr="00061217">
              <w:rPr>
                <w:rFonts w:eastAsia="Trebuchet MS" w:cstheme="minorHAnsi"/>
                <w:i/>
                <w:iCs/>
                <w:color w:val="FF0000"/>
                <w:sz w:val="18"/>
                <w:szCs w:val="18"/>
              </w:rPr>
              <w:t>Exemples : Emplois de direction des services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3BA72C28" w14:textId="77777777" w:rsidR="00CC2C29" w:rsidRPr="00061217" w:rsidRDefault="00CC2C29" w:rsidP="002D3B98">
            <w:pPr>
              <w:ind w:left="55"/>
              <w:jc w:val="center"/>
              <w:rPr>
                <w:rFonts w:eastAsia="Trebuchet MS" w:cstheme="minorHAnsi"/>
                <w:color w:val="000000"/>
                <w:sz w:val="18"/>
                <w:szCs w:val="18"/>
              </w:rPr>
            </w:pPr>
            <w:r w:rsidRPr="00061217">
              <w:rPr>
                <w:rFonts w:eastAsia="Trebuchet MS" w:cstheme="minorHAnsi"/>
                <w:color w:val="000000"/>
                <w:sz w:val="18"/>
                <w:szCs w:val="18"/>
              </w:rPr>
              <w:t>46 920 €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1755CC0E" w14:textId="3EA0257E"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25 810 €</w:t>
            </w:r>
            <w:r w:rsidR="00405C92">
              <w:rPr>
                <w:rFonts w:eastAsia="Trebuchet MS" w:cstheme="minorHAnsi"/>
                <w:color w:val="000000"/>
                <w:sz w:val="18"/>
                <w:szCs w:val="18"/>
              </w:rPr>
              <w:t xml:space="preserve">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5182008A"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8 280 € maximum</w:t>
            </w:r>
          </w:p>
        </w:tc>
      </w:tr>
      <w:tr w:rsidR="00CC2C29" w:rsidRPr="00061217" w14:paraId="3A3B4281" w14:textId="77777777" w:rsidTr="00606184">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AD2F2" w14:textId="77777777" w:rsidR="00CC2C29" w:rsidRPr="00061217" w:rsidRDefault="00CC2C29" w:rsidP="00F56D7F">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797B874B" w14:textId="77777777" w:rsidR="00CC2C29" w:rsidRPr="00061217" w:rsidRDefault="00CC2C29" w:rsidP="00F56D7F">
            <w:pPr>
              <w:jc w:val="both"/>
              <w:rPr>
                <w:rFonts w:cstheme="minorHAnsi"/>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3025258"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B1DA474"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B3ACF9C" w14:textId="77777777" w:rsidR="00CC2C29" w:rsidRPr="00061217" w:rsidRDefault="00CC2C29" w:rsidP="002D3B98">
            <w:pPr>
              <w:jc w:val="center"/>
              <w:rPr>
                <w:rFonts w:cstheme="minorHAnsi"/>
                <w:b/>
                <w:sz w:val="18"/>
                <w:szCs w:val="18"/>
              </w:rPr>
            </w:pPr>
          </w:p>
        </w:tc>
      </w:tr>
      <w:tr w:rsidR="00CC2C29" w:rsidRPr="00061217" w14:paraId="51B02550"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731680"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7032D27C" w14:textId="77777777" w:rsidR="00CC2C29" w:rsidRPr="00061217" w:rsidRDefault="00CC2C29" w:rsidP="00F56D7F">
            <w:pPr>
              <w:ind w:left="55"/>
              <w:jc w:val="both"/>
              <w:rPr>
                <w:rFonts w:eastAsia="Trebuchet MS" w:cstheme="minorHAnsi"/>
                <w:i/>
                <w:iCs/>
                <w:color w:val="FF0000"/>
                <w:sz w:val="18"/>
                <w:szCs w:val="18"/>
              </w:rPr>
            </w:pPr>
            <w:r w:rsidRPr="00061217">
              <w:rPr>
                <w:rFonts w:eastAsia="Trebuchet MS" w:cstheme="minorHAnsi"/>
                <w:i/>
                <w:iCs/>
                <w:color w:val="FF0000"/>
                <w:sz w:val="18"/>
                <w:szCs w:val="18"/>
              </w:rPr>
              <w:t>Exemples : Adjoint à la direction des services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8C1E2C5" w14:textId="77777777" w:rsidR="00CC2C29" w:rsidRPr="00061217" w:rsidRDefault="00CC2C29" w:rsidP="00405C92">
            <w:pPr>
              <w:ind w:left="35"/>
              <w:jc w:val="center"/>
              <w:rPr>
                <w:rFonts w:eastAsia="Trebuchet MS" w:cstheme="minorHAnsi"/>
                <w:color w:val="000000"/>
                <w:sz w:val="18"/>
                <w:szCs w:val="18"/>
              </w:rPr>
            </w:pPr>
            <w:r w:rsidRPr="00061217">
              <w:rPr>
                <w:rFonts w:eastAsia="Trebuchet MS" w:cstheme="minorHAnsi"/>
                <w:color w:val="000000"/>
                <w:sz w:val="18"/>
                <w:szCs w:val="18"/>
              </w:rPr>
              <w:t>40 290 €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12585FE" w14:textId="52E80043" w:rsidR="00CC2C29" w:rsidRPr="00061217" w:rsidRDefault="00CC2C29" w:rsidP="002D3B98">
            <w:pPr>
              <w:ind w:left="122"/>
              <w:jc w:val="center"/>
              <w:rPr>
                <w:rFonts w:eastAsia="Trebuchet MS" w:cstheme="minorHAnsi"/>
                <w:color w:val="000000"/>
                <w:sz w:val="18"/>
                <w:szCs w:val="18"/>
              </w:rPr>
            </w:pPr>
            <w:r w:rsidRPr="00061217">
              <w:rPr>
                <w:rFonts w:eastAsia="Trebuchet MS" w:cstheme="minorHAnsi"/>
                <w:color w:val="000000"/>
                <w:sz w:val="18"/>
                <w:szCs w:val="18"/>
              </w:rPr>
              <w:t>22 160 €</w:t>
            </w:r>
            <w:r w:rsidR="00405C92">
              <w:rPr>
                <w:rFonts w:eastAsia="Trebuchet MS" w:cstheme="minorHAnsi"/>
                <w:color w:val="000000"/>
                <w:sz w:val="18"/>
                <w:szCs w:val="18"/>
              </w:rPr>
              <w:t xml:space="preserve">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79246BA"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7 110 € maximum</w:t>
            </w:r>
          </w:p>
        </w:tc>
      </w:tr>
      <w:tr w:rsidR="00CC2C29" w:rsidRPr="00061217" w14:paraId="66E6E744" w14:textId="77777777" w:rsidTr="00606184">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43C6F" w14:textId="77777777" w:rsidR="00CC2C29" w:rsidRPr="00061217" w:rsidRDefault="00CC2C29" w:rsidP="00F56D7F">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6ADF6E60" w14:textId="77777777" w:rsidR="00CC2C29" w:rsidRPr="00061217" w:rsidRDefault="00CC2C29" w:rsidP="00F56D7F">
            <w:pPr>
              <w:jc w:val="both"/>
              <w:rPr>
                <w:rFonts w:cstheme="minorHAnsi"/>
                <w:b/>
                <w:i/>
                <w:i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89A430D"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10B0C08"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FD98598" w14:textId="77777777" w:rsidR="00CC2C29" w:rsidRPr="00061217" w:rsidRDefault="00CC2C29" w:rsidP="002D3B98">
            <w:pPr>
              <w:jc w:val="center"/>
              <w:rPr>
                <w:rFonts w:cstheme="minorHAnsi"/>
                <w:b/>
                <w:sz w:val="18"/>
                <w:szCs w:val="18"/>
              </w:rPr>
            </w:pPr>
          </w:p>
        </w:tc>
      </w:tr>
      <w:tr w:rsidR="00CC2C29" w:rsidRPr="00061217" w14:paraId="572BC578" w14:textId="77777777" w:rsidTr="00606184">
        <w:trPr>
          <w:trHeight w:val="510"/>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3430DBE"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E731D64" w14:textId="77777777" w:rsidR="00CC2C29" w:rsidRPr="00061217" w:rsidRDefault="00CC2C29" w:rsidP="00F56D7F">
            <w:pPr>
              <w:ind w:left="55"/>
              <w:jc w:val="both"/>
              <w:rPr>
                <w:rFonts w:cstheme="minorHAnsi"/>
                <w:b/>
                <w:i/>
                <w:iCs/>
                <w:sz w:val="18"/>
                <w:szCs w:val="18"/>
              </w:rPr>
            </w:pPr>
            <w:r w:rsidRPr="00061217">
              <w:rPr>
                <w:rFonts w:eastAsia="Trebuchet MS" w:cstheme="minorHAnsi"/>
                <w:i/>
                <w:iCs/>
                <w:color w:val="FF0000"/>
                <w:sz w:val="18"/>
                <w:szCs w:val="18"/>
              </w:rPr>
              <w:t>Exemples : responsable d’un service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3B90B2" w14:textId="77777777" w:rsidR="00CC2C29" w:rsidRPr="00061217" w:rsidRDefault="00CC2C29" w:rsidP="00405C92">
            <w:pPr>
              <w:ind w:left="35"/>
              <w:jc w:val="center"/>
              <w:rPr>
                <w:rFonts w:eastAsia="Trebuchet MS" w:cstheme="minorHAnsi"/>
                <w:color w:val="000000"/>
                <w:sz w:val="18"/>
                <w:szCs w:val="18"/>
              </w:rPr>
            </w:pPr>
            <w:r w:rsidRPr="00061217">
              <w:rPr>
                <w:rFonts w:eastAsia="Trebuchet MS" w:cstheme="minorHAnsi"/>
                <w:color w:val="000000"/>
                <w:sz w:val="18"/>
                <w:szCs w:val="18"/>
              </w:rPr>
              <w:t>34 450 € maximum</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AD0D0" w14:textId="335B593D" w:rsidR="00CC2C29" w:rsidRPr="00061217" w:rsidRDefault="00CC2C29" w:rsidP="002D3B98">
            <w:pPr>
              <w:ind w:left="121"/>
              <w:jc w:val="center"/>
              <w:rPr>
                <w:rFonts w:eastAsia="Trebuchet MS" w:cstheme="minorHAnsi"/>
                <w:color w:val="000000"/>
                <w:sz w:val="18"/>
                <w:szCs w:val="18"/>
              </w:rPr>
            </w:pPr>
            <w:r w:rsidRPr="00061217">
              <w:rPr>
                <w:rFonts w:eastAsia="Trebuchet MS" w:cstheme="minorHAnsi"/>
                <w:color w:val="000000"/>
                <w:sz w:val="18"/>
                <w:szCs w:val="18"/>
              </w:rPr>
              <w:t>18 950 €</w:t>
            </w:r>
            <w:r w:rsidR="00405C92">
              <w:rPr>
                <w:rFonts w:eastAsia="Trebuchet MS" w:cstheme="minorHAnsi"/>
                <w:color w:val="000000"/>
                <w:sz w:val="18"/>
                <w:szCs w:val="18"/>
              </w:rPr>
              <w:t xml:space="preserve"> maximum</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96E5D"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6 080 € maximum</w:t>
            </w:r>
          </w:p>
        </w:tc>
      </w:tr>
      <w:tr w:rsidR="00CC2C29" w:rsidRPr="00061217" w14:paraId="493D4AEB" w14:textId="77777777" w:rsidTr="00606184">
        <w:trPr>
          <w:trHeight w:val="510"/>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454364B6" w14:textId="77777777" w:rsidR="00CC2C29" w:rsidRPr="00061217" w:rsidRDefault="00CC2C29" w:rsidP="00F56D7F">
            <w:pPr>
              <w:ind w:left="55"/>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57B64F8" w14:textId="77777777" w:rsidR="00CC2C29" w:rsidRPr="00061217" w:rsidRDefault="00CC2C29" w:rsidP="00F56D7F">
            <w:pPr>
              <w:jc w:val="both"/>
              <w:rPr>
                <w:rFonts w:cstheme="minorHAnsi"/>
                <w:b/>
                <w:i/>
                <w:i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9DD698B"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2E26BF1B"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F7E3ED6" w14:textId="77777777" w:rsidR="00CC2C29" w:rsidRPr="00061217" w:rsidRDefault="00CC2C29" w:rsidP="002D3B98">
            <w:pPr>
              <w:jc w:val="center"/>
              <w:rPr>
                <w:rFonts w:cstheme="minorHAnsi"/>
                <w:b/>
                <w:sz w:val="18"/>
                <w:szCs w:val="18"/>
              </w:rPr>
            </w:pPr>
          </w:p>
        </w:tc>
      </w:tr>
      <w:tr w:rsidR="00CC2C29" w:rsidRPr="00061217" w14:paraId="67B1E018" w14:textId="77777777" w:rsidTr="00606184">
        <w:trPr>
          <w:trHeight w:val="510"/>
        </w:trPr>
        <w:tc>
          <w:tcPr>
            <w:tcW w:w="0" w:type="auto"/>
            <w:vMerge w:val="restart"/>
            <w:tcBorders>
              <w:left w:val="single" w:sz="4" w:space="0" w:color="auto"/>
              <w:right w:val="single" w:sz="4" w:space="0" w:color="auto"/>
            </w:tcBorders>
            <w:shd w:val="clear" w:color="auto" w:fill="F2F2F2" w:themeFill="background1" w:themeFillShade="F2"/>
            <w:vAlign w:val="center"/>
          </w:tcPr>
          <w:p w14:paraId="4F6FF588"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Groupe 4</w:t>
            </w:r>
          </w:p>
        </w:tc>
        <w:tc>
          <w:tcPr>
            <w:tcW w:w="39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52B4C48" w14:textId="77777777" w:rsidR="00CC2C29" w:rsidRPr="00061217" w:rsidRDefault="00CC2C29" w:rsidP="00F56D7F">
            <w:pPr>
              <w:jc w:val="both"/>
              <w:rPr>
                <w:rFonts w:cstheme="minorHAnsi"/>
                <w:b/>
                <w:i/>
                <w:iCs/>
                <w:sz w:val="18"/>
                <w:szCs w:val="18"/>
              </w:rPr>
            </w:pPr>
            <w:r w:rsidRPr="00061217">
              <w:rPr>
                <w:rFonts w:eastAsia="Trebuchet MS" w:cstheme="minorHAnsi"/>
                <w:i/>
                <w:iCs/>
                <w:color w:val="FF0000"/>
                <w:sz w:val="18"/>
                <w:szCs w:val="18"/>
              </w:rPr>
              <w:t>Autres mission…</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1A32E2" w14:textId="77777777" w:rsidR="00CC2C29" w:rsidRPr="00061217" w:rsidRDefault="00CC2C29" w:rsidP="00405C92">
            <w:pPr>
              <w:ind w:left="35"/>
              <w:jc w:val="center"/>
              <w:rPr>
                <w:rFonts w:eastAsia="Trebuchet MS" w:cstheme="minorHAnsi"/>
                <w:color w:val="000000"/>
                <w:sz w:val="18"/>
                <w:szCs w:val="18"/>
              </w:rPr>
            </w:pPr>
            <w:r w:rsidRPr="00061217">
              <w:rPr>
                <w:rFonts w:eastAsia="Trebuchet MS" w:cstheme="minorHAnsi"/>
                <w:color w:val="000000"/>
                <w:sz w:val="18"/>
                <w:szCs w:val="18"/>
              </w:rPr>
              <w:t>31 450 € maximum</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1EE1F1" w14:textId="6D10F2C1" w:rsidR="00CC2C29" w:rsidRPr="00061217" w:rsidRDefault="00CC2C29" w:rsidP="002D3B98">
            <w:pPr>
              <w:ind w:left="121"/>
              <w:jc w:val="center"/>
              <w:rPr>
                <w:rFonts w:eastAsia="Trebuchet MS" w:cstheme="minorHAnsi"/>
                <w:color w:val="000000"/>
                <w:sz w:val="18"/>
                <w:szCs w:val="18"/>
              </w:rPr>
            </w:pPr>
            <w:r w:rsidRPr="00061217">
              <w:rPr>
                <w:rFonts w:eastAsia="Trebuchet MS" w:cstheme="minorHAnsi"/>
                <w:color w:val="000000"/>
                <w:sz w:val="18"/>
                <w:szCs w:val="18"/>
              </w:rPr>
              <w:t>17 298 €</w:t>
            </w:r>
            <w:r w:rsidR="00405C92">
              <w:rPr>
                <w:rFonts w:eastAsia="Trebuchet MS" w:cstheme="minorHAnsi"/>
                <w:color w:val="000000"/>
                <w:sz w:val="18"/>
                <w:szCs w:val="18"/>
              </w:rPr>
              <w:t xml:space="preserve"> maximum</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CEAC38"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5 550 € maximum</w:t>
            </w:r>
          </w:p>
        </w:tc>
      </w:tr>
      <w:tr w:rsidR="00CC2C29" w:rsidRPr="00061217" w14:paraId="28E334FE" w14:textId="77777777" w:rsidTr="00F56D7F">
        <w:trPr>
          <w:trHeight w:val="375"/>
        </w:trPr>
        <w:tc>
          <w:tcPr>
            <w:tcW w:w="0" w:type="auto"/>
            <w:vMerge/>
            <w:tcBorders>
              <w:left w:val="single" w:sz="4" w:space="0" w:color="auto"/>
              <w:bottom w:val="single" w:sz="4" w:space="0" w:color="auto"/>
              <w:right w:val="single" w:sz="4" w:space="0" w:color="auto"/>
            </w:tcBorders>
            <w:shd w:val="clear" w:color="auto" w:fill="F2F2F2" w:themeFill="background1" w:themeFillShade="F2"/>
            <w:vAlign w:val="center"/>
          </w:tcPr>
          <w:p w14:paraId="2DEEED4F" w14:textId="77777777" w:rsidR="00CC2C29" w:rsidRPr="00061217" w:rsidRDefault="00CC2C29" w:rsidP="00F56D7F">
            <w:pPr>
              <w:ind w:left="55"/>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212BB74" w14:textId="77777777" w:rsidR="00CC2C29" w:rsidRPr="00061217" w:rsidRDefault="00CC2C29" w:rsidP="00F56D7F">
            <w:pPr>
              <w:jc w:val="both"/>
              <w:rPr>
                <w:rFonts w:cstheme="minorHAnsi"/>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3AE1D1E"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299FE8C8"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6B2152C" w14:textId="77777777" w:rsidR="00CC2C29" w:rsidRPr="00061217" w:rsidRDefault="00CC2C29" w:rsidP="002D3B98">
            <w:pPr>
              <w:jc w:val="center"/>
              <w:rPr>
                <w:rFonts w:cstheme="minorHAnsi"/>
                <w:b/>
                <w:sz w:val="18"/>
                <w:szCs w:val="18"/>
              </w:rPr>
            </w:pPr>
          </w:p>
        </w:tc>
      </w:tr>
    </w:tbl>
    <w:p w14:paraId="0D115F66" w14:textId="77777777" w:rsidR="00CC2C29" w:rsidRDefault="00CC2C29" w:rsidP="00F56D7F">
      <w:pPr>
        <w:spacing w:after="0" w:line="240" w:lineRule="auto"/>
        <w:rPr>
          <w:rFonts w:cstheme="minorHAnsi"/>
          <w:bCs/>
          <w:sz w:val="21"/>
          <w:szCs w:val="21"/>
        </w:rPr>
      </w:pPr>
    </w:p>
    <w:p w14:paraId="380345E6" w14:textId="77777777" w:rsidR="006B7355" w:rsidRPr="006B7355" w:rsidRDefault="006B7355" w:rsidP="00F56D7F">
      <w:pPr>
        <w:spacing w:after="0" w:line="240" w:lineRule="auto"/>
        <w:rPr>
          <w:rFonts w:cstheme="minorHAnsi"/>
          <w:bCs/>
          <w:sz w:val="21"/>
          <w:szCs w:val="21"/>
        </w:rPr>
      </w:pPr>
    </w:p>
    <w:tbl>
      <w:tblPr>
        <w:tblStyle w:val="Grilledutableau"/>
        <w:tblpPr w:leftFromText="141" w:rightFromText="141" w:vertAnchor="text" w:horzAnchor="margin" w:tblpY="74"/>
        <w:tblW w:w="10343" w:type="dxa"/>
        <w:tblLook w:val="04A0" w:firstRow="1" w:lastRow="0" w:firstColumn="1" w:lastColumn="0" w:noHBand="0" w:noVBand="1"/>
      </w:tblPr>
      <w:tblGrid>
        <w:gridCol w:w="1271"/>
        <w:gridCol w:w="3969"/>
        <w:gridCol w:w="1701"/>
        <w:gridCol w:w="1843"/>
        <w:gridCol w:w="1559"/>
      </w:tblGrid>
      <w:tr w:rsidR="00CC2C29" w:rsidRPr="00061217" w14:paraId="02243B5D" w14:textId="77777777" w:rsidTr="00606184">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6B21F6FB" w14:textId="77777777" w:rsidR="00CC2C29" w:rsidRPr="00061217" w:rsidRDefault="00CC2C29" w:rsidP="00405C92">
            <w:pPr>
              <w:jc w:val="center"/>
              <w:rPr>
                <w:rFonts w:cstheme="minorHAnsi"/>
                <w:b/>
                <w:sz w:val="18"/>
                <w:szCs w:val="18"/>
              </w:rPr>
            </w:pPr>
            <w:bookmarkStart w:id="1" w:name="_Hlk152768235"/>
            <w:r w:rsidRPr="00061217">
              <w:rPr>
                <w:rFonts w:eastAsia="Trebuchet MS" w:cstheme="minorHAnsi"/>
                <w:b/>
                <w:color w:val="000000"/>
                <w:sz w:val="18"/>
                <w:szCs w:val="18"/>
              </w:rPr>
              <w:t>CADRES D’EMPLOIS DES CONSERVATEURS TERRITORIAUX DE BIBLIOTHEQUE</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110CE7AF"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MONTANTS ANNUELS PLAFONDS DE L’IFSE</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720D8A6"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MONTANTS ANNUELS PLAFONDS DU CIA</w:t>
            </w:r>
          </w:p>
        </w:tc>
      </w:tr>
      <w:tr w:rsidR="00CC2C29" w:rsidRPr="00061217" w14:paraId="6ACF7F1B" w14:textId="77777777" w:rsidTr="00606184">
        <w:tc>
          <w:tcPr>
            <w:tcW w:w="1271" w:type="dxa"/>
            <w:tcBorders>
              <w:top w:val="single" w:sz="4" w:space="0" w:color="auto"/>
              <w:left w:val="single" w:sz="4" w:space="0" w:color="auto"/>
              <w:bottom w:val="single" w:sz="4" w:space="0" w:color="auto"/>
              <w:right w:val="single" w:sz="4" w:space="0" w:color="auto"/>
            </w:tcBorders>
            <w:vAlign w:val="center"/>
            <w:hideMark/>
          </w:tcPr>
          <w:p w14:paraId="43061735"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GROUPES DE FONCTIONS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BB51D7A"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EMPLOIS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38BE44"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NON LOGE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E81496"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LOGE POUR NECESSITE ABSOLUE DE SERVICE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AAF2F" w14:textId="77777777" w:rsidR="00CC2C29" w:rsidRPr="00061217" w:rsidRDefault="00CC2C29" w:rsidP="00F56D7F">
            <w:pPr>
              <w:rPr>
                <w:rFonts w:cstheme="minorHAnsi"/>
                <w:b/>
                <w:sz w:val="18"/>
                <w:szCs w:val="18"/>
              </w:rPr>
            </w:pPr>
          </w:p>
        </w:tc>
      </w:tr>
      <w:tr w:rsidR="00CC2C29" w:rsidRPr="00061217" w14:paraId="66E7E712"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4C1157"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2420B0D" w14:textId="77777777" w:rsidR="00CC2C29" w:rsidRPr="00061217" w:rsidRDefault="00CC2C29" w:rsidP="00F56D7F">
            <w:pPr>
              <w:ind w:left="55"/>
              <w:jc w:val="both"/>
              <w:rPr>
                <w:rFonts w:eastAsia="Trebuchet MS" w:cstheme="minorHAnsi"/>
                <w:i/>
                <w:iCs/>
                <w:color w:val="FF0000"/>
                <w:sz w:val="18"/>
                <w:szCs w:val="18"/>
              </w:rPr>
            </w:pPr>
            <w:r w:rsidRPr="00061217">
              <w:rPr>
                <w:rFonts w:eastAsia="Trebuchet MS" w:cstheme="minorHAnsi"/>
                <w:i/>
                <w:iCs/>
                <w:color w:val="FF0000"/>
                <w:sz w:val="18"/>
                <w:szCs w:val="18"/>
              </w:rPr>
              <w:t>Exemples : Emplois de direction des services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7AAEC065"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34 000 €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1D17D842" w14:textId="2B595559" w:rsidR="00CC2C29" w:rsidRPr="00061217" w:rsidRDefault="00E36A84" w:rsidP="002D3B98">
            <w:pPr>
              <w:ind w:left="122"/>
              <w:jc w:val="center"/>
              <w:rPr>
                <w:rFonts w:eastAsia="Trebuchet MS" w:cstheme="minorHAnsi"/>
                <w:color w:val="000000"/>
                <w:sz w:val="18"/>
                <w:szCs w:val="18"/>
              </w:rPr>
            </w:pPr>
            <w:r w:rsidRPr="00061217">
              <w:rPr>
                <w:rFonts w:eastAsia="Trebuchet MS" w:cstheme="minorHAnsi"/>
                <w:color w:val="000000"/>
                <w:sz w:val="18"/>
                <w:szCs w:val="18"/>
              </w:rPr>
              <w:t>34 000 €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36D00F4E"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6 000 € maximum</w:t>
            </w:r>
          </w:p>
        </w:tc>
      </w:tr>
      <w:tr w:rsidR="00CC2C29" w:rsidRPr="00061217" w14:paraId="45A6E413" w14:textId="77777777" w:rsidTr="006F3D14">
        <w:trPr>
          <w:trHeight w:val="10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87F2B" w14:textId="77777777" w:rsidR="00CC2C29" w:rsidRPr="00061217" w:rsidRDefault="00CC2C29" w:rsidP="00F56D7F">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1A538876" w14:textId="77777777" w:rsidR="00CC2C29" w:rsidRPr="00061217" w:rsidRDefault="00CC2C29" w:rsidP="00F56D7F">
            <w:pPr>
              <w:jc w:val="both"/>
              <w:rPr>
                <w:rFonts w:cstheme="minorHAnsi"/>
                <w:b/>
                <w:i/>
                <w:i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1A6E9AB"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B5EED95"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3CD4A45" w14:textId="77777777" w:rsidR="00CC2C29" w:rsidRPr="00061217" w:rsidRDefault="00CC2C29" w:rsidP="002D3B98">
            <w:pPr>
              <w:jc w:val="center"/>
              <w:rPr>
                <w:rFonts w:cstheme="minorHAnsi"/>
                <w:b/>
                <w:sz w:val="18"/>
                <w:szCs w:val="18"/>
              </w:rPr>
            </w:pPr>
          </w:p>
        </w:tc>
      </w:tr>
      <w:tr w:rsidR="00CC2C29" w:rsidRPr="00061217" w14:paraId="6D5F405D" w14:textId="77777777" w:rsidTr="006F3D14">
        <w:trPr>
          <w:trHeight w:val="1410"/>
        </w:trPr>
        <w:tc>
          <w:tcPr>
            <w:tcW w:w="127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8890C8"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827275E" w14:textId="521D34BD" w:rsidR="00CC2C29" w:rsidRPr="00061217" w:rsidRDefault="00CC2C29" w:rsidP="00F56D7F">
            <w:pPr>
              <w:ind w:left="55"/>
              <w:jc w:val="both"/>
              <w:rPr>
                <w:rFonts w:eastAsia="Trebuchet MS" w:cstheme="minorHAnsi"/>
                <w:i/>
                <w:iCs/>
                <w:color w:val="FF0000"/>
                <w:sz w:val="18"/>
                <w:szCs w:val="18"/>
              </w:rPr>
            </w:pPr>
            <w:r w:rsidRPr="00061217">
              <w:rPr>
                <w:rFonts w:eastAsia="Trebuchet MS" w:cstheme="minorHAnsi"/>
                <w:i/>
                <w:iCs/>
                <w:color w:val="FF0000"/>
                <w:sz w:val="18"/>
                <w:szCs w:val="18"/>
              </w:rPr>
              <w:t>Exemples : Adjoint à la direction des services … emplois du groupe 3 avec sujétions spéciales (expertise rare et/ou multi domaines, déplacements fréquents</w:t>
            </w:r>
            <w:r w:rsidR="00F56D7F" w:rsidRPr="00061217">
              <w:rPr>
                <w:rFonts w:eastAsia="Trebuchet MS" w:cstheme="minorHAnsi"/>
                <w:i/>
                <w:iCs/>
                <w:color w:val="FF0000"/>
                <w:sz w:val="18"/>
                <w:szCs w:val="18"/>
              </w:rPr>
              <w:t xml:space="preserve">, </w:t>
            </w:r>
            <w:r w:rsidRPr="00061217">
              <w:rPr>
                <w:rFonts w:eastAsia="Trebuchet MS" w:cstheme="minorHAnsi"/>
                <w:i/>
                <w:iCs/>
                <w:color w:val="FF0000"/>
                <w:sz w:val="18"/>
                <w:szCs w:val="18"/>
              </w:rPr>
              <w:t>contraintes professionnelles,</w:t>
            </w:r>
            <w:r w:rsidRPr="00061217">
              <w:rPr>
                <w:rFonts w:eastAsia="Trebuchet MS" w:cstheme="minorHAnsi"/>
                <w:i/>
                <w:color w:val="FF0000"/>
                <w:sz w:val="18"/>
                <w:szCs w:val="18"/>
              </w:rPr>
              <w:t xml:space="preserve"> pilotage</w:t>
            </w:r>
            <w:r w:rsidR="00F56D7F" w:rsidRPr="00061217">
              <w:rPr>
                <w:rFonts w:eastAsia="Trebuchet MS" w:cstheme="minorHAnsi"/>
                <w:i/>
                <w:color w:val="FF0000"/>
                <w:sz w:val="18"/>
                <w:szCs w:val="18"/>
              </w:rPr>
              <w:t>/</w:t>
            </w:r>
            <w:r w:rsidRPr="00061217">
              <w:rPr>
                <w:rFonts w:eastAsia="Trebuchet MS" w:cstheme="minorHAnsi"/>
                <w:i/>
                <w:color w:val="FF0000"/>
                <w:sz w:val="18"/>
                <w:szCs w:val="18"/>
              </w:rPr>
              <w:t>coordination</w:t>
            </w:r>
            <w:r w:rsidR="00F56D7F" w:rsidRPr="00061217">
              <w:rPr>
                <w:rFonts w:eastAsia="Trebuchet MS" w:cstheme="minorHAnsi"/>
                <w:i/>
                <w:color w:val="FF0000"/>
                <w:sz w:val="18"/>
                <w:szCs w:val="18"/>
              </w:rPr>
              <w:t>/</w:t>
            </w:r>
            <w:r w:rsidRPr="00061217">
              <w:rPr>
                <w:rFonts w:eastAsia="Trebuchet MS" w:cstheme="minorHAnsi"/>
                <w:i/>
                <w:color w:val="FF0000"/>
                <w:sz w:val="18"/>
                <w:szCs w:val="18"/>
              </w:rPr>
              <w:t xml:space="preserve"> animation d’équipe…),</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11E0B68"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31 450 €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8A8487C" w14:textId="62B4EFF8" w:rsidR="00CC2C29" w:rsidRPr="00061217" w:rsidRDefault="00E36A84" w:rsidP="002D3B98">
            <w:pPr>
              <w:ind w:left="122"/>
              <w:jc w:val="center"/>
              <w:rPr>
                <w:rFonts w:eastAsia="Trebuchet MS" w:cstheme="minorHAnsi"/>
                <w:color w:val="000000"/>
                <w:sz w:val="18"/>
                <w:szCs w:val="18"/>
              </w:rPr>
            </w:pPr>
            <w:r w:rsidRPr="00061217">
              <w:rPr>
                <w:rFonts w:eastAsia="Trebuchet MS" w:cstheme="minorHAnsi"/>
                <w:color w:val="000000"/>
                <w:sz w:val="18"/>
                <w:szCs w:val="18"/>
              </w:rPr>
              <w:t>31 450 €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AF17D44"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5 500 € maximum</w:t>
            </w:r>
          </w:p>
        </w:tc>
      </w:tr>
      <w:tr w:rsidR="00CC2C29" w:rsidRPr="00061217" w14:paraId="5CD37EA3" w14:textId="77777777" w:rsidTr="006F3D14">
        <w:trPr>
          <w:trHeight w:val="9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5257F" w14:textId="77777777" w:rsidR="00CC2C29" w:rsidRPr="00061217" w:rsidRDefault="00CC2C29" w:rsidP="00F56D7F">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63EC60C3" w14:textId="77777777" w:rsidR="00CC2C29" w:rsidRPr="00061217" w:rsidRDefault="00CC2C29" w:rsidP="00F56D7F">
            <w:pPr>
              <w:jc w:val="both"/>
              <w:rPr>
                <w:rFonts w:cstheme="minorHAnsi"/>
                <w:b/>
                <w:i/>
                <w:i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E48FAC5"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0C940EA"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3CC39D5" w14:textId="77777777" w:rsidR="00CC2C29" w:rsidRPr="00061217" w:rsidRDefault="00CC2C29" w:rsidP="002D3B98">
            <w:pPr>
              <w:jc w:val="center"/>
              <w:rPr>
                <w:rFonts w:cstheme="minorHAnsi"/>
                <w:b/>
                <w:sz w:val="18"/>
                <w:szCs w:val="18"/>
              </w:rPr>
            </w:pPr>
          </w:p>
        </w:tc>
      </w:tr>
      <w:tr w:rsidR="00CC2C29" w:rsidRPr="00061217" w14:paraId="0CAD8092" w14:textId="77777777" w:rsidTr="00606184">
        <w:trPr>
          <w:trHeight w:val="510"/>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8AE2063"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1D4265" w14:textId="77777777" w:rsidR="00CC2C29" w:rsidRPr="00061217" w:rsidRDefault="00CC2C29" w:rsidP="00F56D7F">
            <w:pPr>
              <w:ind w:left="55"/>
              <w:jc w:val="both"/>
              <w:rPr>
                <w:rFonts w:cstheme="minorHAnsi"/>
                <w:b/>
                <w:i/>
                <w:iCs/>
                <w:sz w:val="18"/>
                <w:szCs w:val="18"/>
              </w:rPr>
            </w:pPr>
            <w:r w:rsidRPr="00061217">
              <w:rPr>
                <w:rFonts w:eastAsia="Trebuchet MS" w:cstheme="minorHAnsi"/>
                <w:i/>
                <w:iCs/>
                <w:color w:val="FF0000"/>
                <w:sz w:val="18"/>
                <w:szCs w:val="18"/>
              </w:rPr>
              <w:t>Exemples : autres missions…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8DAA7"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29 750 € maximum</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94130" w14:textId="24F7ECE4" w:rsidR="00CC2C29" w:rsidRPr="00061217" w:rsidRDefault="00E36A84" w:rsidP="002D3B98">
            <w:pPr>
              <w:ind w:left="121"/>
              <w:jc w:val="center"/>
              <w:rPr>
                <w:rFonts w:eastAsia="Trebuchet MS" w:cstheme="minorHAnsi"/>
                <w:color w:val="000000"/>
                <w:sz w:val="18"/>
                <w:szCs w:val="18"/>
              </w:rPr>
            </w:pPr>
            <w:r w:rsidRPr="00061217">
              <w:rPr>
                <w:rFonts w:eastAsia="Trebuchet MS" w:cstheme="minorHAnsi"/>
                <w:color w:val="000000"/>
                <w:sz w:val="18"/>
                <w:szCs w:val="18"/>
              </w:rPr>
              <w:t>29 750 € maximum</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6A67B"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5 250 € maximum</w:t>
            </w:r>
          </w:p>
        </w:tc>
      </w:tr>
      <w:tr w:rsidR="00CC2C29" w:rsidRPr="00061217" w14:paraId="0FF1AE14" w14:textId="77777777" w:rsidTr="006F3D14">
        <w:trPr>
          <w:trHeight w:val="739"/>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772A2A3E" w14:textId="77777777" w:rsidR="00CC2C29" w:rsidRPr="00061217" w:rsidRDefault="00CC2C29" w:rsidP="00F56D7F">
            <w:pPr>
              <w:ind w:left="55"/>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7A3781F" w14:textId="77777777" w:rsidR="00CC2C29" w:rsidRPr="00061217" w:rsidRDefault="00CC2C29" w:rsidP="00F56D7F">
            <w:pPr>
              <w:jc w:val="both"/>
              <w:rPr>
                <w:rFonts w:cstheme="minorHAnsi"/>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54410CF" w14:textId="77777777" w:rsidR="00CC2C29" w:rsidRPr="00061217" w:rsidRDefault="00CC2C29" w:rsidP="00F56D7F">
            <w:pPr>
              <w:jc w:val="both"/>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5F459CFB" w14:textId="77777777" w:rsidR="00CC2C29" w:rsidRPr="00061217" w:rsidRDefault="00CC2C29" w:rsidP="00F56D7F">
            <w:pPr>
              <w:jc w:val="both"/>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CA4237A" w14:textId="77777777" w:rsidR="00CC2C29" w:rsidRPr="00061217" w:rsidRDefault="00CC2C29" w:rsidP="00F56D7F">
            <w:pPr>
              <w:jc w:val="both"/>
              <w:rPr>
                <w:rFonts w:cstheme="minorHAnsi"/>
                <w:b/>
                <w:sz w:val="18"/>
                <w:szCs w:val="18"/>
              </w:rPr>
            </w:pPr>
          </w:p>
        </w:tc>
      </w:tr>
      <w:bookmarkEnd w:id="1"/>
    </w:tbl>
    <w:p w14:paraId="1C0314A7" w14:textId="77777777" w:rsidR="00CC2C29" w:rsidRDefault="00CC2C29" w:rsidP="00F56D7F">
      <w:pPr>
        <w:spacing w:after="0" w:line="240" w:lineRule="auto"/>
        <w:rPr>
          <w:rFonts w:cstheme="minorHAnsi"/>
          <w:bCs/>
          <w:sz w:val="21"/>
          <w:szCs w:val="21"/>
        </w:rPr>
      </w:pPr>
    </w:p>
    <w:p w14:paraId="5F78BE03" w14:textId="1BFCACE7" w:rsidR="00A232CE" w:rsidRDefault="00A232CE">
      <w:pPr>
        <w:rPr>
          <w:rFonts w:cstheme="minorHAnsi"/>
          <w:bCs/>
          <w:sz w:val="21"/>
          <w:szCs w:val="21"/>
        </w:rPr>
      </w:pPr>
      <w:r>
        <w:rPr>
          <w:rFonts w:cstheme="minorHAnsi"/>
          <w:bCs/>
          <w:sz w:val="21"/>
          <w:szCs w:val="21"/>
        </w:rPr>
        <w:br w:type="page"/>
      </w:r>
    </w:p>
    <w:p w14:paraId="4781CA65" w14:textId="77777777" w:rsidR="006B7355" w:rsidRPr="006B7355" w:rsidRDefault="006B7355" w:rsidP="00F56D7F">
      <w:pPr>
        <w:spacing w:after="0" w:line="240" w:lineRule="auto"/>
        <w:rPr>
          <w:rFonts w:cstheme="minorHAnsi"/>
          <w:bCs/>
          <w:sz w:val="21"/>
          <w:szCs w:val="21"/>
        </w:rPr>
      </w:pPr>
    </w:p>
    <w:tbl>
      <w:tblPr>
        <w:tblStyle w:val="Grilledutableau"/>
        <w:tblW w:w="10343" w:type="dxa"/>
        <w:tblLook w:val="04A0" w:firstRow="1" w:lastRow="0" w:firstColumn="1" w:lastColumn="0" w:noHBand="0" w:noVBand="1"/>
      </w:tblPr>
      <w:tblGrid>
        <w:gridCol w:w="1271"/>
        <w:gridCol w:w="3969"/>
        <w:gridCol w:w="1701"/>
        <w:gridCol w:w="1843"/>
        <w:gridCol w:w="1559"/>
      </w:tblGrid>
      <w:tr w:rsidR="00CC2C29" w:rsidRPr="00061217" w14:paraId="30DEE6FD" w14:textId="77777777" w:rsidTr="00606184">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1AB2B3A4" w14:textId="77777777" w:rsidR="00405C92" w:rsidRDefault="00CC2C29" w:rsidP="00405C92">
            <w:pPr>
              <w:jc w:val="center"/>
              <w:rPr>
                <w:rFonts w:eastAsia="Trebuchet MS" w:cstheme="minorHAnsi"/>
                <w:b/>
                <w:color w:val="000000"/>
                <w:sz w:val="18"/>
                <w:szCs w:val="18"/>
              </w:rPr>
            </w:pPr>
            <w:r w:rsidRPr="00061217">
              <w:rPr>
                <w:rFonts w:eastAsia="Trebuchet MS" w:cstheme="minorHAnsi"/>
                <w:b/>
                <w:color w:val="000000"/>
                <w:sz w:val="18"/>
                <w:szCs w:val="18"/>
              </w:rPr>
              <w:t>CADRES D’EMPLOIS DES ________________________________</w:t>
            </w:r>
          </w:p>
          <w:p w14:paraId="49FA65DB" w14:textId="744561FA" w:rsidR="00CC2C29" w:rsidRPr="00061217" w:rsidRDefault="00CC2C29" w:rsidP="00405C92">
            <w:pPr>
              <w:jc w:val="center"/>
              <w:rPr>
                <w:rFonts w:cstheme="minorHAnsi"/>
                <w:b/>
                <w:sz w:val="18"/>
                <w:szCs w:val="18"/>
              </w:rPr>
            </w:pPr>
            <w:r w:rsidRPr="00061217">
              <w:rPr>
                <w:rFonts w:eastAsia="Trebuchet MS" w:cstheme="minorHAnsi"/>
                <w:b/>
                <w:color w:val="FF0000"/>
                <w:sz w:val="18"/>
                <w:szCs w:val="18"/>
              </w:rPr>
              <w:t>(</w:t>
            </w:r>
            <w:r w:rsidR="00405C92" w:rsidRPr="00061217">
              <w:rPr>
                <w:rFonts w:eastAsia="Trebuchet MS" w:cstheme="minorHAnsi"/>
                <w:b/>
                <w:color w:val="FF0000"/>
                <w:sz w:val="18"/>
                <w:szCs w:val="18"/>
              </w:rPr>
              <w:t>À</w:t>
            </w:r>
            <w:r w:rsidRPr="00061217">
              <w:rPr>
                <w:rFonts w:eastAsia="Trebuchet MS" w:cstheme="minorHAnsi"/>
                <w:b/>
                <w:color w:val="FF0000"/>
                <w:sz w:val="18"/>
                <w:szCs w:val="18"/>
              </w:rPr>
              <w:t xml:space="preserve"> PRECISER : ATTACHÉS DE CONSERVATION DU PATRIMOINE, BIBLIOTHECAIRES)</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26225428"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MONTANTS ANNUELS PLAFONDS DE L’IFSE</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0354F5"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MONTANTS ANNUELS PLAFONDS DU CIA</w:t>
            </w:r>
          </w:p>
        </w:tc>
      </w:tr>
      <w:tr w:rsidR="00CC2C29" w:rsidRPr="00061217" w14:paraId="6C748303" w14:textId="77777777" w:rsidTr="00606184">
        <w:tc>
          <w:tcPr>
            <w:tcW w:w="1271" w:type="dxa"/>
            <w:tcBorders>
              <w:top w:val="single" w:sz="4" w:space="0" w:color="auto"/>
              <w:left w:val="single" w:sz="4" w:space="0" w:color="auto"/>
              <w:bottom w:val="single" w:sz="4" w:space="0" w:color="auto"/>
              <w:right w:val="single" w:sz="4" w:space="0" w:color="auto"/>
            </w:tcBorders>
            <w:vAlign w:val="center"/>
            <w:hideMark/>
          </w:tcPr>
          <w:p w14:paraId="72504349"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GROUPES DE FONCTIONS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C323D63"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EMPLOIS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69A7CC"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NON LOGE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573D16"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LOGE POUR NECESSITE ABSOLUE DE SERVICE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F581F" w14:textId="77777777" w:rsidR="00CC2C29" w:rsidRPr="00061217" w:rsidRDefault="00CC2C29" w:rsidP="00F56D7F">
            <w:pPr>
              <w:rPr>
                <w:rFonts w:cstheme="minorHAnsi"/>
                <w:b/>
                <w:sz w:val="18"/>
                <w:szCs w:val="18"/>
              </w:rPr>
            </w:pPr>
          </w:p>
        </w:tc>
      </w:tr>
      <w:tr w:rsidR="00CC2C29" w:rsidRPr="00061217" w14:paraId="74FDF9DC"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D2FD8E"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555606FA" w14:textId="77777777" w:rsidR="00CC2C29" w:rsidRPr="00061217" w:rsidRDefault="00CC2C29" w:rsidP="00F56D7F">
            <w:pPr>
              <w:ind w:left="55"/>
              <w:jc w:val="both"/>
              <w:rPr>
                <w:rFonts w:eastAsia="Trebuchet MS" w:cstheme="minorHAnsi"/>
                <w:color w:val="FF0000"/>
                <w:sz w:val="18"/>
                <w:szCs w:val="18"/>
              </w:rPr>
            </w:pPr>
            <w:r w:rsidRPr="00061217">
              <w:rPr>
                <w:rFonts w:eastAsia="Trebuchet MS" w:cstheme="minorHAnsi"/>
                <w:i/>
                <w:iCs/>
                <w:color w:val="FF0000"/>
                <w:sz w:val="18"/>
                <w:szCs w:val="18"/>
              </w:rPr>
              <w:t>Exemples : Emplois de chef de service ; emplois du groupe 2 avec sujétions spéciales (expertise rare et/ou multi domaines, déplacements fréquents ou contraintes professionnelles,</w:t>
            </w:r>
            <w:r w:rsidRPr="00061217">
              <w:rPr>
                <w:rFonts w:eastAsia="Trebuchet MS" w:cstheme="minorHAnsi"/>
                <w:i/>
                <w:color w:val="FF0000"/>
                <w:sz w:val="18"/>
                <w:szCs w:val="18"/>
              </w:rPr>
              <w:t xml:space="preserve"> pilotage ou coordination ou animation d’équipe…),</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60568F38"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29 750 €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73C12E7C" w14:textId="451E36B7" w:rsidR="00CC2C29" w:rsidRPr="00061217" w:rsidRDefault="00E36A84" w:rsidP="002D3B98">
            <w:pPr>
              <w:ind w:left="122"/>
              <w:jc w:val="center"/>
              <w:rPr>
                <w:rFonts w:eastAsia="Trebuchet MS" w:cstheme="minorHAnsi"/>
                <w:color w:val="000000"/>
                <w:sz w:val="18"/>
                <w:szCs w:val="18"/>
              </w:rPr>
            </w:pPr>
            <w:r w:rsidRPr="00061217">
              <w:rPr>
                <w:rFonts w:eastAsia="Trebuchet MS" w:cstheme="minorHAnsi"/>
                <w:color w:val="000000"/>
                <w:sz w:val="18"/>
                <w:szCs w:val="18"/>
              </w:rPr>
              <w:t>29 750 €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55212E67"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5 250 € maximum</w:t>
            </w:r>
          </w:p>
        </w:tc>
      </w:tr>
      <w:tr w:rsidR="00CC2C29" w:rsidRPr="00061217" w14:paraId="79490D16" w14:textId="77777777" w:rsidTr="006F3D14">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761F6" w14:textId="77777777" w:rsidR="00CC2C29" w:rsidRPr="00061217" w:rsidRDefault="00CC2C29" w:rsidP="00F56D7F">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6F25E9B7" w14:textId="77777777" w:rsidR="00CC2C29" w:rsidRPr="00061217" w:rsidRDefault="00CC2C29" w:rsidP="00F56D7F">
            <w:pPr>
              <w:jc w:val="both"/>
              <w:rPr>
                <w:rFonts w:cstheme="minorHAnsi"/>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C83F909"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DF582F3"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EAD4BFE" w14:textId="77777777" w:rsidR="00CC2C29" w:rsidRPr="00061217" w:rsidRDefault="00CC2C29" w:rsidP="002D3B98">
            <w:pPr>
              <w:jc w:val="center"/>
              <w:rPr>
                <w:rFonts w:cstheme="minorHAnsi"/>
                <w:b/>
                <w:sz w:val="18"/>
                <w:szCs w:val="18"/>
              </w:rPr>
            </w:pPr>
          </w:p>
        </w:tc>
      </w:tr>
      <w:tr w:rsidR="00CC2C29" w:rsidRPr="00061217" w14:paraId="5B90DEBE"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87FF94"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36648A89" w14:textId="77777777" w:rsidR="00CC2C29" w:rsidRPr="00061217" w:rsidRDefault="00CC2C29" w:rsidP="00F56D7F">
            <w:pPr>
              <w:ind w:left="55"/>
              <w:jc w:val="both"/>
              <w:rPr>
                <w:rFonts w:eastAsia="Trebuchet MS" w:cstheme="minorHAnsi"/>
                <w:i/>
                <w:iCs/>
                <w:color w:val="FF0000"/>
                <w:sz w:val="18"/>
                <w:szCs w:val="18"/>
              </w:rPr>
            </w:pPr>
            <w:r w:rsidRPr="00061217">
              <w:rPr>
                <w:rFonts w:eastAsia="Trebuchet MS" w:cstheme="minorHAnsi"/>
                <w:i/>
                <w:iCs/>
                <w:color w:val="FF0000"/>
                <w:sz w:val="18"/>
                <w:szCs w:val="18"/>
              </w:rPr>
              <w:t>Exemples : Adjoint au chef de service</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A238555"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27 200 €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FBEFD5F" w14:textId="3875B3B1" w:rsidR="00CC2C29" w:rsidRPr="00061217" w:rsidRDefault="00E36A84" w:rsidP="002D3B98">
            <w:pPr>
              <w:ind w:left="122"/>
              <w:jc w:val="center"/>
              <w:rPr>
                <w:rFonts w:eastAsia="Trebuchet MS" w:cstheme="minorHAnsi"/>
                <w:color w:val="000000"/>
                <w:sz w:val="18"/>
                <w:szCs w:val="18"/>
              </w:rPr>
            </w:pPr>
            <w:r w:rsidRPr="00061217">
              <w:rPr>
                <w:rFonts w:eastAsia="Trebuchet MS" w:cstheme="minorHAnsi"/>
                <w:color w:val="000000"/>
                <w:sz w:val="18"/>
                <w:szCs w:val="18"/>
              </w:rPr>
              <w:t>27 200 €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D0B0A23"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4 800 € maximum</w:t>
            </w:r>
          </w:p>
        </w:tc>
      </w:tr>
      <w:tr w:rsidR="00CC2C29" w:rsidRPr="00061217" w14:paraId="1141B088" w14:textId="77777777" w:rsidTr="006F3D14">
        <w:trPr>
          <w:trHeight w:val="10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E0CF1" w14:textId="77777777" w:rsidR="00CC2C29" w:rsidRPr="00061217" w:rsidRDefault="00CC2C29" w:rsidP="00F56D7F">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1903654D" w14:textId="77777777" w:rsidR="00CC2C29" w:rsidRPr="00061217" w:rsidRDefault="00CC2C29" w:rsidP="00F56D7F">
            <w:pPr>
              <w:jc w:val="both"/>
              <w:rPr>
                <w:rFonts w:cstheme="minorHAnsi"/>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251F618" w14:textId="77777777" w:rsidR="00CC2C29" w:rsidRPr="00061217" w:rsidRDefault="00CC2C29" w:rsidP="00F56D7F">
            <w:pPr>
              <w:jc w:val="both"/>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D5AB643" w14:textId="77777777" w:rsidR="00CC2C29" w:rsidRPr="00061217" w:rsidRDefault="00CC2C29" w:rsidP="00F56D7F">
            <w:pPr>
              <w:jc w:val="both"/>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C0EDD03" w14:textId="77777777" w:rsidR="00CC2C29" w:rsidRPr="00061217" w:rsidRDefault="00CC2C29" w:rsidP="00F56D7F">
            <w:pPr>
              <w:jc w:val="both"/>
              <w:rPr>
                <w:rFonts w:cstheme="minorHAnsi"/>
                <w:b/>
                <w:sz w:val="18"/>
                <w:szCs w:val="18"/>
              </w:rPr>
            </w:pPr>
          </w:p>
        </w:tc>
      </w:tr>
    </w:tbl>
    <w:p w14:paraId="459E7045" w14:textId="77777777" w:rsidR="00CC2C29" w:rsidRDefault="00CC2C29" w:rsidP="00F56D7F">
      <w:pPr>
        <w:spacing w:after="0" w:line="240" w:lineRule="auto"/>
        <w:jc w:val="both"/>
        <w:rPr>
          <w:rFonts w:cstheme="minorHAnsi"/>
          <w:bCs/>
          <w:sz w:val="19"/>
          <w:szCs w:val="19"/>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6E5E2D" w:rsidRPr="00061217" w14:paraId="4605735A"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693F219B" w14:textId="77777777" w:rsidR="006E5E2D" w:rsidRPr="00061217" w:rsidRDefault="006E5E2D" w:rsidP="00F56D7F">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 D’EMPLOIS DES MEDECINS TERRITORIAUX</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35F930EB" w14:textId="77777777" w:rsidR="006E5E2D" w:rsidRPr="00061217" w:rsidRDefault="006E5E2D"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 xml:space="preserve">MONTANTS ANNUELS PLAFONDS DE L’IFSE </w:t>
            </w:r>
          </w:p>
        </w:tc>
        <w:tc>
          <w:tcPr>
            <w:tcW w:w="1427" w:type="dxa"/>
            <w:vMerge w:val="restart"/>
            <w:tcBorders>
              <w:top w:val="single" w:sz="4" w:space="0" w:color="000000"/>
              <w:left w:val="single" w:sz="4" w:space="0" w:color="000000"/>
              <w:right w:val="single" w:sz="4" w:space="0" w:color="000000"/>
            </w:tcBorders>
            <w:vAlign w:val="center"/>
          </w:tcPr>
          <w:p w14:paraId="33D679A5" w14:textId="77777777" w:rsidR="006E5E2D" w:rsidRPr="00061217" w:rsidRDefault="006E5E2D"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6E5E2D" w:rsidRPr="00061217" w14:paraId="703C1778" w14:textId="77777777" w:rsidTr="00606184">
        <w:trPr>
          <w:trHeight w:val="483"/>
        </w:trPr>
        <w:tc>
          <w:tcPr>
            <w:tcW w:w="1271" w:type="dxa"/>
            <w:tcBorders>
              <w:top w:val="single" w:sz="4" w:space="0" w:color="000000"/>
              <w:left w:val="single" w:sz="4" w:space="0" w:color="000000"/>
              <w:bottom w:val="single" w:sz="4" w:space="0" w:color="000000"/>
              <w:right w:val="single" w:sz="4" w:space="0" w:color="000000"/>
            </w:tcBorders>
            <w:vAlign w:val="center"/>
          </w:tcPr>
          <w:p w14:paraId="5A271750" w14:textId="77777777" w:rsidR="006E5E2D" w:rsidRPr="00061217" w:rsidRDefault="006E5E2D"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28B64D2D" w14:textId="77777777" w:rsidR="006E5E2D" w:rsidRPr="00061217" w:rsidRDefault="006E5E2D"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74BB8D83" w14:textId="77777777" w:rsidR="006E5E2D" w:rsidRPr="00061217" w:rsidRDefault="006E5E2D"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A30D672" w14:textId="77777777" w:rsidR="006E5E2D" w:rsidRPr="00061217" w:rsidRDefault="006E5E2D"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1E9FB6FF" w14:textId="77777777" w:rsidR="006E5E2D" w:rsidRPr="00061217" w:rsidRDefault="006E5E2D" w:rsidP="00F56D7F">
            <w:pPr>
              <w:spacing w:after="0" w:line="240" w:lineRule="auto"/>
              <w:ind w:left="143" w:right="68"/>
              <w:jc w:val="center"/>
              <w:rPr>
                <w:rFonts w:eastAsia="Trebuchet MS" w:cstheme="minorHAnsi"/>
                <w:b/>
                <w:color w:val="000000"/>
                <w:sz w:val="18"/>
                <w:szCs w:val="18"/>
              </w:rPr>
            </w:pPr>
          </w:p>
        </w:tc>
      </w:tr>
      <w:tr w:rsidR="006E5E2D" w:rsidRPr="00061217" w14:paraId="51971A1C" w14:textId="77777777" w:rsidTr="00606184">
        <w:trPr>
          <w:trHeight w:val="425"/>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C5D57B2"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33FA204E" w14:textId="77777777" w:rsidR="006E5E2D" w:rsidRPr="00061217" w:rsidRDefault="006E5E2D" w:rsidP="00F56D7F">
            <w:pPr>
              <w:spacing w:after="0" w:line="240" w:lineRule="auto"/>
              <w:ind w:left="142"/>
              <w:jc w:val="both"/>
              <w:rPr>
                <w:rFonts w:eastAsia="Trebuchet MS" w:cstheme="minorHAnsi"/>
                <w:i/>
                <w:iCs/>
                <w:color w:val="FF0000"/>
                <w:sz w:val="18"/>
                <w:szCs w:val="18"/>
              </w:rPr>
            </w:pPr>
            <w:r w:rsidRPr="00061217">
              <w:rPr>
                <w:rFonts w:cstheme="minorHAnsi"/>
                <w:i/>
                <w:iCs/>
                <w:color w:val="FF0000"/>
                <w:sz w:val="18"/>
                <w:szCs w:val="18"/>
              </w:rPr>
              <w:t>Exemples : Coordinateur de plusieurs équipes, responsable de service,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DB6259B"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43 180 €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FCD79E8" w14:textId="1CFA9207" w:rsidR="006E5E2D"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43 180 €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8CAA7E0"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7 620 € maximum</w:t>
            </w:r>
          </w:p>
        </w:tc>
      </w:tr>
      <w:tr w:rsidR="006E5E2D" w:rsidRPr="00061217" w14:paraId="446AEBA6" w14:textId="77777777" w:rsidTr="00606184">
        <w:trPr>
          <w:trHeight w:val="367"/>
        </w:trPr>
        <w:tc>
          <w:tcPr>
            <w:tcW w:w="1271" w:type="dxa"/>
            <w:vMerge/>
            <w:tcBorders>
              <w:left w:val="single" w:sz="4" w:space="0" w:color="000000"/>
              <w:bottom w:val="single" w:sz="4" w:space="0" w:color="000000"/>
              <w:right w:val="single" w:sz="4" w:space="0" w:color="000000"/>
            </w:tcBorders>
            <w:shd w:val="clear" w:color="auto" w:fill="auto"/>
            <w:vAlign w:val="center"/>
          </w:tcPr>
          <w:p w14:paraId="2CD186EE"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21B5E" w14:textId="77777777" w:rsidR="006E5E2D" w:rsidRPr="00061217" w:rsidRDefault="006E5E2D"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0ED39"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951C9"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3810F" w14:textId="77777777" w:rsidR="006E5E2D" w:rsidRPr="00061217" w:rsidRDefault="006E5E2D" w:rsidP="002D3B98">
            <w:pPr>
              <w:spacing w:after="0" w:line="240" w:lineRule="auto"/>
              <w:ind w:left="121"/>
              <w:jc w:val="center"/>
              <w:rPr>
                <w:rFonts w:eastAsia="Trebuchet MS" w:cstheme="minorHAnsi"/>
                <w:color w:val="000000"/>
                <w:sz w:val="18"/>
                <w:szCs w:val="18"/>
              </w:rPr>
            </w:pPr>
          </w:p>
        </w:tc>
      </w:tr>
      <w:tr w:rsidR="00E36A84" w:rsidRPr="00061217" w14:paraId="69509F89" w14:textId="77777777" w:rsidTr="00606184">
        <w:trPr>
          <w:trHeight w:val="297"/>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DF18EB" w14:textId="77777777" w:rsidR="00E36A84" w:rsidRPr="00061217" w:rsidRDefault="00E36A84" w:rsidP="00E36A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DCBD281" w14:textId="77777777" w:rsidR="00E36A84" w:rsidRPr="00061217" w:rsidRDefault="00E36A84" w:rsidP="00E36A84">
            <w:pPr>
              <w:spacing w:after="0" w:line="240" w:lineRule="auto"/>
              <w:ind w:left="121"/>
              <w:jc w:val="both"/>
              <w:rPr>
                <w:rFonts w:eastAsia="Trebuchet MS" w:cstheme="minorHAnsi"/>
                <w:i/>
                <w:iCs/>
                <w:color w:val="FF0000"/>
                <w:sz w:val="18"/>
                <w:szCs w:val="18"/>
              </w:rPr>
            </w:pPr>
            <w:r w:rsidRPr="00061217">
              <w:rPr>
                <w:rFonts w:cstheme="minorHAnsi"/>
                <w:i/>
                <w:iCs/>
                <w:color w:val="FF0000"/>
                <w:sz w:val="18"/>
                <w:szCs w:val="18"/>
              </w:rPr>
              <w:t>Exemples : médecin spécialiste (médecin du travail), avec sujétions spéciales, expertise rare et/ou multi domaines, déplacements fréquents ou contraintes professionnelles,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F575E40" w14:textId="77777777" w:rsidR="00E36A84" w:rsidRPr="00061217" w:rsidRDefault="00E36A84" w:rsidP="00E36A84">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38 250 €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5C7B0B7" w14:textId="1613E7C5" w:rsidR="00E36A84" w:rsidRPr="00061217" w:rsidRDefault="00E36A84" w:rsidP="00E36A84">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38 250 €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D332CC" w14:textId="77777777" w:rsidR="00E36A84" w:rsidRPr="00061217" w:rsidRDefault="00E36A84" w:rsidP="00E36A84">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6 750 € maximum</w:t>
            </w:r>
          </w:p>
        </w:tc>
      </w:tr>
      <w:tr w:rsidR="00E36A84" w:rsidRPr="00061217" w14:paraId="0429109F" w14:textId="77777777" w:rsidTr="00606184">
        <w:trPr>
          <w:trHeight w:val="431"/>
        </w:trPr>
        <w:tc>
          <w:tcPr>
            <w:tcW w:w="1271"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55054C65" w14:textId="77777777" w:rsidR="00E36A84" w:rsidRPr="00061217" w:rsidRDefault="00E36A84" w:rsidP="00E36A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0A1AC" w14:textId="77777777" w:rsidR="00E36A84" w:rsidRPr="00061217" w:rsidRDefault="00E36A84" w:rsidP="00E36A84">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71B4C" w14:textId="77777777" w:rsidR="00E36A84" w:rsidRPr="00061217" w:rsidRDefault="00E36A84" w:rsidP="00E36A84">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2E51" w14:textId="77777777" w:rsidR="00E36A84" w:rsidRPr="00061217" w:rsidRDefault="00E36A84" w:rsidP="00E36A84">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5C60AF11" w14:textId="77777777" w:rsidR="00E36A84" w:rsidRPr="00061217" w:rsidRDefault="00E36A84" w:rsidP="00E36A84">
            <w:pPr>
              <w:spacing w:after="0" w:line="240" w:lineRule="auto"/>
              <w:ind w:left="122"/>
              <w:jc w:val="center"/>
              <w:rPr>
                <w:rFonts w:eastAsia="Trebuchet MS" w:cstheme="minorHAnsi"/>
                <w:color w:val="000000"/>
                <w:sz w:val="18"/>
                <w:szCs w:val="18"/>
              </w:rPr>
            </w:pPr>
          </w:p>
        </w:tc>
      </w:tr>
      <w:tr w:rsidR="00E36A84" w:rsidRPr="00061217" w14:paraId="5FC30A4A" w14:textId="77777777" w:rsidTr="00606184">
        <w:trPr>
          <w:trHeight w:val="227"/>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66F5763" w14:textId="77777777" w:rsidR="00E36A84" w:rsidRPr="00061217" w:rsidRDefault="00E36A84" w:rsidP="00E36A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8785092" w14:textId="77777777" w:rsidR="00E36A84" w:rsidRPr="00061217" w:rsidRDefault="00E36A84" w:rsidP="00E36A84">
            <w:pPr>
              <w:spacing w:after="0" w:line="240" w:lineRule="auto"/>
              <w:ind w:left="121"/>
              <w:jc w:val="both"/>
              <w:rPr>
                <w:rFonts w:eastAsia="Trebuchet MS" w:cstheme="minorHAnsi"/>
                <w:i/>
                <w:iCs/>
                <w:color w:val="FF0000"/>
                <w:sz w:val="18"/>
                <w:szCs w:val="18"/>
              </w:rPr>
            </w:pPr>
            <w:r w:rsidRPr="00061217">
              <w:rPr>
                <w:rFonts w:cstheme="minorHAnsi"/>
                <w:i/>
                <w:iCs/>
                <w:color w:val="FF0000"/>
                <w:sz w:val="18"/>
                <w:szCs w:val="18"/>
              </w:rPr>
              <w:t>Exemples : médecin non spécialisé, autres emplois,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B7E88C" w14:textId="77777777" w:rsidR="00E36A84" w:rsidRPr="00061217" w:rsidRDefault="00E36A84" w:rsidP="00E36A84">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29 495 €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613833" w14:textId="68A246EE" w:rsidR="00E36A84" w:rsidRPr="00061217" w:rsidRDefault="00E36A84" w:rsidP="00E36A84">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29 495 €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B5C13D" w14:textId="77777777" w:rsidR="00E36A84" w:rsidRPr="00061217" w:rsidRDefault="00E36A84" w:rsidP="00E36A84">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5 205 € maximum</w:t>
            </w:r>
          </w:p>
        </w:tc>
      </w:tr>
      <w:tr w:rsidR="00E36A84" w:rsidRPr="00061217" w14:paraId="5BBD48CD" w14:textId="77777777" w:rsidTr="00606184">
        <w:trPr>
          <w:trHeight w:val="74"/>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586E9D83" w14:textId="77777777" w:rsidR="00E36A84" w:rsidRPr="00061217" w:rsidRDefault="00E36A84" w:rsidP="00E36A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D8242" w14:textId="77777777" w:rsidR="00E36A84" w:rsidRPr="00061217" w:rsidRDefault="00E36A84" w:rsidP="00E36A84">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AE563" w14:textId="77777777" w:rsidR="00E36A84" w:rsidRPr="00061217" w:rsidRDefault="00E36A84" w:rsidP="00E36A84">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EBE69" w14:textId="77777777" w:rsidR="00E36A84" w:rsidRPr="00061217" w:rsidRDefault="00E36A84" w:rsidP="00E36A84">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15BBABDF" w14:textId="77777777" w:rsidR="00E36A84" w:rsidRPr="00061217" w:rsidRDefault="00E36A84" w:rsidP="00E36A84">
            <w:pPr>
              <w:spacing w:after="0" w:line="240" w:lineRule="auto"/>
              <w:ind w:left="122"/>
              <w:rPr>
                <w:rFonts w:eastAsia="Trebuchet MS" w:cstheme="minorHAnsi"/>
                <w:color w:val="000000"/>
                <w:sz w:val="18"/>
                <w:szCs w:val="18"/>
              </w:rPr>
            </w:pPr>
          </w:p>
        </w:tc>
      </w:tr>
    </w:tbl>
    <w:p w14:paraId="13A98424" w14:textId="77777777" w:rsidR="006E5E2D" w:rsidRPr="002D3B98" w:rsidRDefault="006E5E2D" w:rsidP="00F56D7F">
      <w:pPr>
        <w:spacing w:after="0" w:line="240" w:lineRule="auto"/>
        <w:jc w:val="both"/>
        <w:rPr>
          <w:rFonts w:cstheme="minorHAnsi"/>
          <w:bCs/>
          <w:sz w:val="19"/>
          <w:szCs w:val="19"/>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CC2C29" w:rsidRPr="00061217" w14:paraId="32E7E522"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67F490AF" w14:textId="77777777" w:rsidR="00CC2C29" w:rsidRPr="00061217" w:rsidRDefault="00CC2C29" w:rsidP="00F56D7F">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 D’EMPLOIS DES BIOLOGISTES, VETERINAIRES ET PHARMACIENS TERRITORIAUX</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2C5F85A8"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 xml:space="preserve">MONTANTS ANNUELS PLAFONDS DE L’IFSE </w:t>
            </w:r>
          </w:p>
        </w:tc>
        <w:tc>
          <w:tcPr>
            <w:tcW w:w="1427" w:type="dxa"/>
            <w:vMerge w:val="restart"/>
            <w:tcBorders>
              <w:top w:val="single" w:sz="4" w:space="0" w:color="000000"/>
              <w:left w:val="single" w:sz="4" w:space="0" w:color="000000"/>
              <w:right w:val="single" w:sz="4" w:space="0" w:color="000000"/>
            </w:tcBorders>
            <w:vAlign w:val="center"/>
          </w:tcPr>
          <w:p w14:paraId="67975013"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CC2C29" w:rsidRPr="00061217" w14:paraId="3599F3B2" w14:textId="77777777" w:rsidTr="00606184">
        <w:trPr>
          <w:trHeight w:val="483"/>
        </w:trPr>
        <w:tc>
          <w:tcPr>
            <w:tcW w:w="1271" w:type="dxa"/>
            <w:tcBorders>
              <w:top w:val="single" w:sz="4" w:space="0" w:color="000000"/>
              <w:left w:val="single" w:sz="4" w:space="0" w:color="000000"/>
              <w:bottom w:val="single" w:sz="4" w:space="0" w:color="000000"/>
              <w:right w:val="single" w:sz="4" w:space="0" w:color="000000"/>
            </w:tcBorders>
            <w:vAlign w:val="center"/>
          </w:tcPr>
          <w:p w14:paraId="054E2957"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229495DF"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39464662"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806E42F"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1B6CBCF6"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71D2A8ED" w14:textId="77777777" w:rsidTr="00606184">
        <w:trPr>
          <w:trHeight w:val="425"/>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E26D4B2"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2BA931E" w14:textId="77777777" w:rsidR="00CC2C29" w:rsidRPr="00061217" w:rsidRDefault="00CC2C29" w:rsidP="00F56D7F">
            <w:pPr>
              <w:spacing w:after="0" w:line="240" w:lineRule="auto"/>
              <w:ind w:left="142"/>
              <w:jc w:val="both"/>
              <w:rPr>
                <w:rFonts w:eastAsia="Trebuchet MS" w:cstheme="minorHAnsi"/>
                <w:i/>
                <w:iCs/>
                <w:color w:val="FF0000"/>
                <w:sz w:val="18"/>
                <w:szCs w:val="18"/>
              </w:rPr>
            </w:pPr>
            <w:r w:rsidRPr="00061217">
              <w:rPr>
                <w:rFonts w:cstheme="minorHAnsi"/>
                <w:i/>
                <w:iCs/>
                <w:color w:val="FF0000"/>
                <w:sz w:val="18"/>
                <w:szCs w:val="18"/>
              </w:rPr>
              <w:t>Exemples : Coordinateur de plusieurs équipes, responsable de service,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AAAD9D0"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49 980 €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772DA53" w14:textId="1A4FB4E3"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49 980 €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C2E9339"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8 820 € maximum</w:t>
            </w:r>
          </w:p>
        </w:tc>
      </w:tr>
      <w:tr w:rsidR="00CC2C29" w:rsidRPr="00061217" w14:paraId="1BA0B558" w14:textId="77777777" w:rsidTr="00606184">
        <w:trPr>
          <w:trHeight w:val="367"/>
        </w:trPr>
        <w:tc>
          <w:tcPr>
            <w:tcW w:w="1271" w:type="dxa"/>
            <w:vMerge/>
            <w:tcBorders>
              <w:left w:val="single" w:sz="4" w:space="0" w:color="000000"/>
              <w:bottom w:val="single" w:sz="4" w:space="0" w:color="000000"/>
              <w:right w:val="single" w:sz="4" w:space="0" w:color="000000"/>
            </w:tcBorders>
            <w:shd w:val="clear" w:color="auto" w:fill="auto"/>
            <w:vAlign w:val="center"/>
          </w:tcPr>
          <w:p w14:paraId="39A78748"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DA04F" w14:textId="77777777" w:rsidR="00CC2C29" w:rsidRPr="00061217" w:rsidRDefault="00CC2C29"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BD7A9"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D23AB"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E3694" w14:textId="77777777" w:rsidR="00CC2C29" w:rsidRPr="00061217" w:rsidRDefault="00CC2C29" w:rsidP="002D3B98">
            <w:pPr>
              <w:spacing w:after="0" w:line="240" w:lineRule="auto"/>
              <w:ind w:left="121"/>
              <w:jc w:val="center"/>
              <w:rPr>
                <w:rFonts w:eastAsia="Trebuchet MS" w:cstheme="minorHAnsi"/>
                <w:color w:val="000000"/>
                <w:sz w:val="18"/>
                <w:szCs w:val="18"/>
              </w:rPr>
            </w:pPr>
          </w:p>
        </w:tc>
      </w:tr>
      <w:tr w:rsidR="00CC2C29" w:rsidRPr="00061217" w14:paraId="6CEA1505" w14:textId="77777777" w:rsidTr="00606184">
        <w:trPr>
          <w:trHeight w:val="297"/>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59A1D2"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CA1DF9D" w14:textId="77777777"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cstheme="minorHAnsi"/>
                <w:i/>
                <w:iCs/>
                <w:color w:val="FF0000"/>
                <w:sz w:val="18"/>
                <w:szCs w:val="18"/>
              </w:rPr>
              <w:t>Exemples : sujétions spéciales, expertise rare et/ou multi domaines, déplacements fréquents ou contraintes professionnelles,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90C5A48"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46 920 €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9F06A9A" w14:textId="64ED5FD2"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46 920 €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73665BF"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8 280 € maximum</w:t>
            </w:r>
          </w:p>
        </w:tc>
      </w:tr>
      <w:tr w:rsidR="00CC2C29" w:rsidRPr="00061217" w14:paraId="21656DAA" w14:textId="77777777" w:rsidTr="00606184">
        <w:trPr>
          <w:trHeight w:val="431"/>
        </w:trPr>
        <w:tc>
          <w:tcPr>
            <w:tcW w:w="1271"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6B354957"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B776D" w14:textId="77777777" w:rsidR="00CC2C29" w:rsidRPr="00061217" w:rsidRDefault="00CC2C29" w:rsidP="00F56D7F">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1954C"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95276" w14:textId="77777777" w:rsidR="00CC2C29" w:rsidRPr="00061217" w:rsidRDefault="00CC2C29" w:rsidP="002D3B98">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7F1D4823" w14:textId="77777777" w:rsidR="00CC2C29" w:rsidRPr="00061217" w:rsidRDefault="00CC2C29" w:rsidP="002D3B98">
            <w:pPr>
              <w:spacing w:after="0" w:line="240" w:lineRule="auto"/>
              <w:ind w:left="122"/>
              <w:jc w:val="center"/>
              <w:rPr>
                <w:rFonts w:eastAsia="Trebuchet MS" w:cstheme="minorHAnsi"/>
                <w:color w:val="000000"/>
                <w:sz w:val="18"/>
                <w:szCs w:val="18"/>
              </w:rPr>
            </w:pPr>
          </w:p>
        </w:tc>
      </w:tr>
      <w:tr w:rsidR="00CC2C29" w:rsidRPr="00061217" w14:paraId="1C21D601" w14:textId="77777777" w:rsidTr="00606184">
        <w:trPr>
          <w:trHeight w:val="227"/>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B2CCB7A"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1086F46B" w14:textId="77777777"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cstheme="minorHAnsi"/>
                <w:i/>
                <w:iCs/>
                <w:color w:val="FF0000"/>
                <w:sz w:val="18"/>
                <w:szCs w:val="18"/>
              </w:rPr>
              <w:t>Exemples : autres emplois,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5B7255"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42 330 €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3DE8F7" w14:textId="6E4AE650"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42 330 €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1F2D83"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7 470 € maximum</w:t>
            </w:r>
          </w:p>
        </w:tc>
      </w:tr>
      <w:tr w:rsidR="00CC2C29" w:rsidRPr="00061217" w14:paraId="0593EA3C" w14:textId="77777777" w:rsidTr="00606184">
        <w:trPr>
          <w:trHeight w:val="74"/>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591BAEEA"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3CF3" w14:textId="77777777" w:rsidR="00CC2C29" w:rsidRPr="00061217" w:rsidRDefault="00CC2C29" w:rsidP="00F56D7F">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8E601" w14:textId="77777777" w:rsidR="00CC2C29" w:rsidRPr="00061217" w:rsidRDefault="00CC2C29"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CA940" w14:textId="77777777" w:rsidR="00CC2C29" w:rsidRPr="00061217" w:rsidRDefault="00CC2C29" w:rsidP="00F56D7F">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01D5E3E1" w14:textId="77777777" w:rsidR="00CC2C29" w:rsidRPr="00061217" w:rsidRDefault="00CC2C29" w:rsidP="00F56D7F">
            <w:pPr>
              <w:spacing w:after="0" w:line="240" w:lineRule="auto"/>
              <w:ind w:left="122"/>
              <w:rPr>
                <w:rFonts w:eastAsia="Trebuchet MS" w:cstheme="minorHAnsi"/>
                <w:color w:val="000000"/>
                <w:sz w:val="18"/>
                <w:szCs w:val="18"/>
              </w:rPr>
            </w:pPr>
          </w:p>
        </w:tc>
      </w:tr>
    </w:tbl>
    <w:p w14:paraId="1D2D2516" w14:textId="77777777" w:rsidR="00CC2C29" w:rsidRDefault="00CC2C29" w:rsidP="00F56D7F">
      <w:pPr>
        <w:spacing w:after="0" w:line="240" w:lineRule="auto"/>
        <w:jc w:val="both"/>
        <w:rPr>
          <w:rFonts w:cstheme="minorHAnsi"/>
          <w:bCs/>
          <w:sz w:val="19"/>
          <w:szCs w:val="19"/>
        </w:rPr>
      </w:pPr>
    </w:p>
    <w:p w14:paraId="34CFE89B" w14:textId="77777777" w:rsidR="00A232CE" w:rsidRPr="002D3B98" w:rsidRDefault="00A232CE" w:rsidP="00F56D7F">
      <w:pPr>
        <w:spacing w:after="0" w:line="240" w:lineRule="auto"/>
        <w:jc w:val="both"/>
        <w:rPr>
          <w:rFonts w:cstheme="minorHAnsi"/>
          <w:bCs/>
          <w:sz w:val="19"/>
          <w:szCs w:val="19"/>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CC2C29" w:rsidRPr="00061217" w14:paraId="25A31750" w14:textId="77777777" w:rsidTr="00606184">
        <w:trPr>
          <w:trHeight w:val="11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0803D49B" w14:textId="758A819E" w:rsidR="00CC2C29" w:rsidRPr="00061217" w:rsidRDefault="00CC2C29" w:rsidP="00405C92">
            <w:pPr>
              <w:spacing w:after="0" w:line="240" w:lineRule="auto"/>
              <w:ind w:left="151"/>
              <w:jc w:val="center"/>
              <w:rPr>
                <w:rFonts w:eastAsia="Trebuchet MS" w:cstheme="minorHAnsi"/>
                <w:b/>
                <w:color w:val="000000"/>
                <w:sz w:val="18"/>
                <w:szCs w:val="18"/>
              </w:rPr>
            </w:pPr>
            <w:r w:rsidRPr="00061217">
              <w:rPr>
                <w:rFonts w:eastAsia="Trebuchet MS" w:cstheme="minorHAnsi"/>
                <w:b/>
                <w:color w:val="000000"/>
                <w:sz w:val="18"/>
                <w:szCs w:val="18"/>
              </w:rPr>
              <w:t>CADRES D’EMPLOIS DES ________________________________</w:t>
            </w:r>
          </w:p>
          <w:p w14:paraId="16000199" w14:textId="648B02E1" w:rsidR="00CC2C29" w:rsidRPr="00061217" w:rsidRDefault="00CC2C29" w:rsidP="00405C92">
            <w:pPr>
              <w:spacing w:after="0" w:line="240" w:lineRule="auto"/>
              <w:ind w:left="151"/>
              <w:jc w:val="center"/>
              <w:rPr>
                <w:rFonts w:eastAsia="Trebuchet MS" w:cstheme="minorHAnsi"/>
                <w:color w:val="000000"/>
                <w:sz w:val="18"/>
                <w:szCs w:val="18"/>
              </w:rPr>
            </w:pPr>
            <w:r w:rsidRPr="00061217">
              <w:rPr>
                <w:rFonts w:eastAsia="Trebuchet MS" w:cstheme="minorHAnsi"/>
                <w:b/>
                <w:color w:val="FF0000"/>
                <w:sz w:val="18"/>
                <w:szCs w:val="18"/>
              </w:rPr>
              <w:t>(</w:t>
            </w:r>
            <w:r w:rsidR="002D3B98" w:rsidRPr="00061217">
              <w:rPr>
                <w:rFonts w:eastAsia="Trebuchet MS" w:cstheme="minorHAnsi"/>
                <w:b/>
                <w:color w:val="FF0000"/>
                <w:sz w:val="18"/>
                <w:szCs w:val="18"/>
              </w:rPr>
              <w:t>À</w:t>
            </w:r>
            <w:r w:rsidRPr="00061217">
              <w:rPr>
                <w:rFonts w:eastAsia="Trebuchet MS" w:cstheme="minorHAnsi"/>
                <w:b/>
                <w:color w:val="FF0000"/>
                <w:sz w:val="18"/>
                <w:szCs w:val="18"/>
              </w:rPr>
              <w:t xml:space="preserve"> PRECISER : CONSEILLERS TERRITORIAUX SOCIO-EDUCATIF, SAGES-FEMMES TERRITORIALES, CADRES TERRITORIAUX DE SANTE INFIRMIERS ET TECHNICIENS PARAMEDICAUX, CADRES TERRITORIAUX DE SANTE PARAMEDICAUX, PUERICULTRICES CADRES TERRITORIAUX DE SANTE….)</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194A0268"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 xml:space="preserve">MONTANTS ANNUELS PLAFONDS DE L’IFSE </w:t>
            </w:r>
          </w:p>
        </w:tc>
        <w:tc>
          <w:tcPr>
            <w:tcW w:w="1427" w:type="dxa"/>
            <w:vMerge w:val="restart"/>
            <w:tcBorders>
              <w:top w:val="single" w:sz="4" w:space="0" w:color="000000"/>
              <w:left w:val="single" w:sz="4" w:space="0" w:color="000000"/>
              <w:right w:val="single" w:sz="4" w:space="0" w:color="000000"/>
            </w:tcBorders>
            <w:vAlign w:val="center"/>
          </w:tcPr>
          <w:p w14:paraId="474B0F9F"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CC2C29" w:rsidRPr="00061217" w14:paraId="707FAB56" w14:textId="77777777" w:rsidTr="00606184">
        <w:trPr>
          <w:trHeight w:val="483"/>
        </w:trPr>
        <w:tc>
          <w:tcPr>
            <w:tcW w:w="1271" w:type="dxa"/>
            <w:tcBorders>
              <w:top w:val="single" w:sz="4" w:space="0" w:color="000000"/>
              <w:left w:val="single" w:sz="4" w:space="0" w:color="000000"/>
              <w:bottom w:val="single" w:sz="4" w:space="0" w:color="000000"/>
              <w:right w:val="single" w:sz="4" w:space="0" w:color="000000"/>
            </w:tcBorders>
            <w:vAlign w:val="center"/>
          </w:tcPr>
          <w:p w14:paraId="7CC215A6"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3CC58D59"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01CC558B"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6FA708B"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20BC3D12"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77C5B41C"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CDCED3D"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28625AF" w14:textId="77777777" w:rsidR="00CC2C29" w:rsidRPr="00061217" w:rsidRDefault="00CC2C29" w:rsidP="00F56D7F">
            <w:pPr>
              <w:spacing w:after="0" w:line="240" w:lineRule="auto"/>
              <w:ind w:left="142"/>
              <w:jc w:val="both"/>
              <w:rPr>
                <w:rFonts w:eastAsia="Trebuchet MS" w:cstheme="minorHAnsi"/>
                <w:color w:val="FF0000"/>
                <w:sz w:val="18"/>
                <w:szCs w:val="18"/>
              </w:rPr>
            </w:pPr>
            <w:r w:rsidRPr="00061217">
              <w:rPr>
                <w:rFonts w:eastAsia="Trebuchet MS" w:cstheme="minorHAnsi"/>
                <w:color w:val="FF0000"/>
                <w:sz w:val="18"/>
                <w:szCs w:val="18"/>
              </w:rPr>
              <w:t xml:space="preserve">Exemples : </w:t>
            </w:r>
            <w:r w:rsidRPr="00061217">
              <w:rPr>
                <w:rFonts w:eastAsia="Trebuchet MS" w:cstheme="minorHAnsi"/>
                <w:i/>
                <w:color w:val="FF0000"/>
                <w:sz w:val="18"/>
                <w:szCs w:val="18"/>
              </w:rPr>
              <w:t>responsable d’un service, emplois du groupe 2 avec sujétions spéciales (expertise rare et/ou multi domaines, déplacements fréquents ou contraintes professionnelles, pilotage ou coordination ou animation d’équipe…),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F609367"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25 500 €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7038E63" w14:textId="6BAFABDC"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25 500 €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E7A601B"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4 500 € maximum</w:t>
            </w:r>
          </w:p>
        </w:tc>
      </w:tr>
      <w:tr w:rsidR="00CC2C29" w:rsidRPr="00061217" w14:paraId="084CE185" w14:textId="77777777" w:rsidTr="00A232CE">
        <w:trPr>
          <w:trHeight w:val="993"/>
        </w:trPr>
        <w:tc>
          <w:tcPr>
            <w:tcW w:w="1271" w:type="dxa"/>
            <w:vMerge/>
            <w:tcBorders>
              <w:left w:val="single" w:sz="4" w:space="0" w:color="000000"/>
              <w:bottom w:val="single" w:sz="4" w:space="0" w:color="000000"/>
              <w:right w:val="single" w:sz="4" w:space="0" w:color="000000"/>
            </w:tcBorders>
            <w:shd w:val="clear" w:color="auto" w:fill="auto"/>
            <w:vAlign w:val="center"/>
          </w:tcPr>
          <w:p w14:paraId="769BA13C"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57FCB" w14:textId="77777777" w:rsidR="00CC2C29" w:rsidRPr="00061217" w:rsidRDefault="00CC2C29" w:rsidP="00F56D7F">
            <w:pPr>
              <w:spacing w:after="0" w:line="240" w:lineRule="auto"/>
              <w:ind w:left="121"/>
              <w:jc w:val="both"/>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47878"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E78C0"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1978" w14:textId="77777777" w:rsidR="00CC2C29" w:rsidRPr="00061217" w:rsidRDefault="00CC2C29" w:rsidP="002D3B98">
            <w:pPr>
              <w:spacing w:after="0" w:line="240" w:lineRule="auto"/>
              <w:ind w:left="121"/>
              <w:jc w:val="center"/>
              <w:rPr>
                <w:rFonts w:eastAsia="Trebuchet MS" w:cstheme="minorHAnsi"/>
                <w:color w:val="000000"/>
                <w:sz w:val="18"/>
                <w:szCs w:val="18"/>
              </w:rPr>
            </w:pPr>
          </w:p>
        </w:tc>
      </w:tr>
      <w:tr w:rsidR="00CC2C29" w:rsidRPr="00061217" w14:paraId="711F1477" w14:textId="77777777" w:rsidTr="00606184">
        <w:trPr>
          <w:trHeight w:val="297"/>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8746564"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4625809" w14:textId="77777777" w:rsidR="00CC2C29" w:rsidRPr="00061217" w:rsidRDefault="00CC2C29" w:rsidP="00F56D7F">
            <w:pPr>
              <w:spacing w:after="0" w:line="240" w:lineRule="auto"/>
              <w:ind w:left="121"/>
              <w:jc w:val="both"/>
              <w:rPr>
                <w:rFonts w:eastAsia="Trebuchet MS" w:cstheme="minorHAnsi"/>
                <w:color w:val="FF0000"/>
                <w:sz w:val="18"/>
                <w:szCs w:val="18"/>
              </w:rPr>
            </w:pPr>
            <w:r w:rsidRPr="00061217">
              <w:rPr>
                <w:rFonts w:eastAsia="Trebuchet MS" w:cstheme="minorHAnsi"/>
                <w:color w:val="FF0000"/>
                <w:sz w:val="18"/>
                <w:szCs w:val="18"/>
              </w:rPr>
              <w:t xml:space="preserve">Exemples : autres fonctions, …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D83FA3"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20 400 €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20E3F7C" w14:textId="61B8FD49"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20 400 €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7A647D8"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3 600 € maximum</w:t>
            </w:r>
          </w:p>
        </w:tc>
      </w:tr>
      <w:tr w:rsidR="00CC2C29" w:rsidRPr="00061217" w14:paraId="36C645B3" w14:textId="77777777" w:rsidTr="00A232CE">
        <w:trPr>
          <w:trHeight w:val="844"/>
        </w:trPr>
        <w:tc>
          <w:tcPr>
            <w:tcW w:w="1271"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506101C1"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D31F0" w14:textId="77777777" w:rsidR="00CC2C29" w:rsidRPr="00061217" w:rsidRDefault="00CC2C29" w:rsidP="00F56D7F">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1A273" w14:textId="77777777" w:rsidR="00CC2C29" w:rsidRPr="00061217" w:rsidRDefault="00CC2C29"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1DC96" w14:textId="77777777" w:rsidR="00CC2C29" w:rsidRPr="00061217" w:rsidRDefault="00CC2C29" w:rsidP="00F56D7F">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72F832EB" w14:textId="77777777" w:rsidR="00CC2C29" w:rsidRPr="00061217" w:rsidRDefault="00CC2C29" w:rsidP="00F56D7F">
            <w:pPr>
              <w:spacing w:after="0" w:line="240" w:lineRule="auto"/>
              <w:ind w:left="122"/>
              <w:rPr>
                <w:rFonts w:eastAsia="Trebuchet MS" w:cstheme="minorHAnsi"/>
                <w:color w:val="000000"/>
                <w:sz w:val="18"/>
                <w:szCs w:val="18"/>
              </w:rPr>
            </w:pPr>
          </w:p>
        </w:tc>
      </w:tr>
    </w:tbl>
    <w:p w14:paraId="71A0C671" w14:textId="77777777" w:rsidR="002D3B98" w:rsidRDefault="002D3B98" w:rsidP="00F56D7F">
      <w:pPr>
        <w:spacing w:after="0" w:line="240" w:lineRule="auto"/>
        <w:jc w:val="both"/>
        <w:rPr>
          <w:rFonts w:cstheme="minorHAnsi"/>
          <w:bCs/>
          <w:sz w:val="21"/>
          <w:szCs w:val="21"/>
        </w:rPr>
      </w:pPr>
    </w:p>
    <w:p w14:paraId="08EEFA66" w14:textId="77777777" w:rsidR="00A232CE" w:rsidRPr="00A232CE" w:rsidRDefault="00A232CE" w:rsidP="00F56D7F">
      <w:pPr>
        <w:spacing w:after="0" w:line="240" w:lineRule="auto"/>
        <w:jc w:val="both"/>
        <w:rPr>
          <w:rFonts w:cstheme="minorHAnsi"/>
          <w:bCs/>
          <w:sz w:val="21"/>
          <w:szCs w:val="21"/>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CC2C29" w:rsidRPr="00061217" w14:paraId="192D8DA5"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07C3F0AE" w14:textId="77777777" w:rsidR="00CC2C29" w:rsidRPr="00061217" w:rsidRDefault="00CC2C29" w:rsidP="00F56D7F">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CADRES D’EMPLOIS DES PSYCHOLOGUES TERRITORIAUX</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02F4F7AA"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 xml:space="preserve">MONTANTS ANNUELS PLAFONDS DE L’IFSE </w:t>
            </w:r>
          </w:p>
        </w:tc>
        <w:tc>
          <w:tcPr>
            <w:tcW w:w="1427" w:type="dxa"/>
            <w:vMerge w:val="restart"/>
            <w:tcBorders>
              <w:top w:val="single" w:sz="4" w:space="0" w:color="000000"/>
              <w:left w:val="single" w:sz="4" w:space="0" w:color="000000"/>
              <w:right w:val="single" w:sz="4" w:space="0" w:color="000000"/>
            </w:tcBorders>
            <w:vAlign w:val="center"/>
          </w:tcPr>
          <w:p w14:paraId="0ACDEDEF"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CC2C29" w:rsidRPr="00061217" w14:paraId="548E3362" w14:textId="77777777" w:rsidTr="00606184">
        <w:trPr>
          <w:trHeight w:val="483"/>
        </w:trPr>
        <w:tc>
          <w:tcPr>
            <w:tcW w:w="1271" w:type="dxa"/>
            <w:tcBorders>
              <w:top w:val="single" w:sz="4" w:space="0" w:color="000000"/>
              <w:left w:val="single" w:sz="4" w:space="0" w:color="000000"/>
              <w:bottom w:val="single" w:sz="4" w:space="0" w:color="000000"/>
              <w:right w:val="single" w:sz="4" w:space="0" w:color="000000"/>
            </w:tcBorders>
            <w:vAlign w:val="center"/>
          </w:tcPr>
          <w:p w14:paraId="039FB6AC"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212F9082"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38C786E8"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98F52E6"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6A6C3731"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0A0CEC69"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E56159C"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787E7CC" w14:textId="77777777" w:rsidR="00CC2C29" w:rsidRPr="00061217" w:rsidRDefault="00CC2C29" w:rsidP="00F56D7F">
            <w:pPr>
              <w:spacing w:after="0" w:line="240" w:lineRule="auto"/>
              <w:ind w:left="142"/>
              <w:jc w:val="both"/>
              <w:rPr>
                <w:rFonts w:eastAsia="Trebuchet MS" w:cstheme="minorHAnsi"/>
                <w:color w:val="FF0000"/>
                <w:sz w:val="18"/>
                <w:szCs w:val="18"/>
              </w:rPr>
            </w:pPr>
            <w:r w:rsidRPr="00061217">
              <w:rPr>
                <w:rFonts w:eastAsia="Trebuchet MS" w:cstheme="minorHAnsi"/>
                <w:color w:val="FF0000"/>
                <w:sz w:val="18"/>
                <w:szCs w:val="18"/>
              </w:rPr>
              <w:t xml:space="preserve">Exemples : </w:t>
            </w:r>
            <w:r w:rsidRPr="00061217">
              <w:rPr>
                <w:rFonts w:eastAsia="Trebuchet MS" w:cstheme="minorHAnsi"/>
                <w:i/>
                <w:color w:val="FF0000"/>
                <w:sz w:val="18"/>
                <w:szCs w:val="18"/>
              </w:rPr>
              <w:t>responsable d’un service, emplois du groupe 2 avec sujétions spéciales (expertise rare et/ou multi domaines, déplacements fréquents ou contraintes professionnelles, pilotage ou coordination ou animation d’équipe…),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3D46D21"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25 500 €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76B53BE" w14:textId="13411AAF"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25 500 €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B78882C"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4 500 € maximum</w:t>
            </w:r>
          </w:p>
        </w:tc>
      </w:tr>
      <w:tr w:rsidR="00CC2C29" w:rsidRPr="00061217" w14:paraId="6B2F270F" w14:textId="77777777" w:rsidTr="00A232CE">
        <w:trPr>
          <w:trHeight w:val="752"/>
        </w:trPr>
        <w:tc>
          <w:tcPr>
            <w:tcW w:w="1271" w:type="dxa"/>
            <w:vMerge/>
            <w:tcBorders>
              <w:left w:val="single" w:sz="4" w:space="0" w:color="000000"/>
              <w:bottom w:val="single" w:sz="4" w:space="0" w:color="000000"/>
              <w:right w:val="single" w:sz="4" w:space="0" w:color="000000"/>
            </w:tcBorders>
            <w:shd w:val="clear" w:color="auto" w:fill="auto"/>
            <w:vAlign w:val="center"/>
          </w:tcPr>
          <w:p w14:paraId="2CD62554"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2CF4C" w14:textId="77777777" w:rsidR="00CC2C29" w:rsidRPr="00061217" w:rsidRDefault="00CC2C29" w:rsidP="00F56D7F">
            <w:pPr>
              <w:spacing w:after="0" w:line="240" w:lineRule="auto"/>
              <w:ind w:left="121"/>
              <w:jc w:val="both"/>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770E6"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2FCAC"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43982" w14:textId="77777777" w:rsidR="00CC2C29" w:rsidRPr="00061217" w:rsidRDefault="00CC2C29" w:rsidP="002D3B98">
            <w:pPr>
              <w:spacing w:after="0" w:line="240" w:lineRule="auto"/>
              <w:ind w:left="121"/>
              <w:jc w:val="center"/>
              <w:rPr>
                <w:rFonts w:eastAsia="Trebuchet MS" w:cstheme="minorHAnsi"/>
                <w:color w:val="000000"/>
                <w:sz w:val="18"/>
                <w:szCs w:val="18"/>
              </w:rPr>
            </w:pPr>
          </w:p>
        </w:tc>
      </w:tr>
      <w:tr w:rsidR="00CC2C29" w:rsidRPr="00061217" w14:paraId="396D270D" w14:textId="77777777" w:rsidTr="00606184">
        <w:trPr>
          <w:trHeight w:val="297"/>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AFA6DCD"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45314FC" w14:textId="77777777" w:rsidR="00CC2C29" w:rsidRPr="00061217" w:rsidRDefault="00CC2C29" w:rsidP="00F56D7F">
            <w:pPr>
              <w:spacing w:after="0" w:line="240" w:lineRule="auto"/>
              <w:ind w:left="121"/>
              <w:jc w:val="both"/>
              <w:rPr>
                <w:rFonts w:eastAsia="Trebuchet MS" w:cstheme="minorHAnsi"/>
                <w:color w:val="FF0000"/>
                <w:sz w:val="18"/>
                <w:szCs w:val="18"/>
              </w:rPr>
            </w:pPr>
            <w:r w:rsidRPr="00061217">
              <w:rPr>
                <w:rFonts w:eastAsia="Trebuchet MS" w:cstheme="minorHAnsi"/>
                <w:color w:val="FF0000"/>
                <w:sz w:val="18"/>
                <w:szCs w:val="18"/>
              </w:rPr>
              <w:t xml:space="preserve">Exemples : autres fonctions, …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258D446"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20 400 €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4D45B44" w14:textId="033D7FE8"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20 400 €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BE37BD"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3 600 € maximum</w:t>
            </w:r>
          </w:p>
        </w:tc>
      </w:tr>
      <w:tr w:rsidR="00CC2C29" w:rsidRPr="00061217" w14:paraId="1A9762D2" w14:textId="77777777" w:rsidTr="00A232CE">
        <w:trPr>
          <w:trHeight w:val="698"/>
        </w:trPr>
        <w:tc>
          <w:tcPr>
            <w:tcW w:w="1271"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2B7FEBF3"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B9507" w14:textId="77777777" w:rsidR="00CC2C29" w:rsidRPr="00061217" w:rsidRDefault="00CC2C29" w:rsidP="00F56D7F">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11FE2" w14:textId="77777777" w:rsidR="00CC2C29" w:rsidRPr="00061217" w:rsidRDefault="00CC2C29"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01FB" w14:textId="77777777" w:rsidR="00CC2C29" w:rsidRPr="00061217" w:rsidRDefault="00CC2C29" w:rsidP="00F56D7F">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5705F511" w14:textId="77777777" w:rsidR="00CC2C29" w:rsidRPr="00061217" w:rsidRDefault="00CC2C29" w:rsidP="00F56D7F">
            <w:pPr>
              <w:spacing w:after="0" w:line="240" w:lineRule="auto"/>
              <w:ind w:left="122"/>
              <w:rPr>
                <w:rFonts w:eastAsia="Trebuchet MS" w:cstheme="minorHAnsi"/>
                <w:color w:val="000000"/>
                <w:sz w:val="18"/>
                <w:szCs w:val="18"/>
              </w:rPr>
            </w:pPr>
          </w:p>
        </w:tc>
      </w:tr>
    </w:tbl>
    <w:p w14:paraId="2F6D7720" w14:textId="77777777" w:rsidR="00CC2C29" w:rsidRDefault="00CC2C29" w:rsidP="00F56D7F">
      <w:pPr>
        <w:spacing w:after="0" w:line="240" w:lineRule="auto"/>
        <w:jc w:val="both"/>
        <w:rPr>
          <w:rFonts w:cstheme="minorHAnsi"/>
          <w:bCs/>
          <w:sz w:val="21"/>
          <w:szCs w:val="21"/>
        </w:rPr>
      </w:pPr>
    </w:p>
    <w:p w14:paraId="149D20EF" w14:textId="02203698" w:rsidR="00A232CE" w:rsidRDefault="00A232CE" w:rsidP="00F56D7F">
      <w:pPr>
        <w:spacing w:after="0" w:line="240" w:lineRule="auto"/>
        <w:jc w:val="both"/>
        <w:rPr>
          <w:rFonts w:cstheme="minorHAnsi"/>
          <w:bCs/>
          <w:sz w:val="21"/>
          <w:szCs w:val="21"/>
        </w:rPr>
      </w:pPr>
      <w:r>
        <w:rPr>
          <w:rFonts w:cstheme="minorHAnsi"/>
          <w:bCs/>
          <w:sz w:val="21"/>
          <w:szCs w:val="21"/>
        </w:rPr>
        <w:br w:type="page"/>
      </w:r>
    </w:p>
    <w:p w14:paraId="28DB061D" w14:textId="77777777" w:rsidR="00A232CE" w:rsidRPr="00A232CE" w:rsidRDefault="00A232CE" w:rsidP="00F56D7F">
      <w:pPr>
        <w:spacing w:after="0" w:line="240" w:lineRule="auto"/>
        <w:jc w:val="both"/>
        <w:rPr>
          <w:rFonts w:cstheme="minorHAnsi"/>
          <w:bCs/>
          <w:sz w:val="21"/>
          <w:szCs w:val="21"/>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CC2C29" w:rsidRPr="00061217" w14:paraId="0F0BBB21"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17BD9980" w14:textId="5246D02C" w:rsidR="00CC2C29" w:rsidRPr="00061217" w:rsidRDefault="00CC2C29" w:rsidP="00405C92">
            <w:pPr>
              <w:widowControl w:val="0"/>
              <w:autoSpaceDE w:val="0"/>
              <w:autoSpaceDN w:val="0"/>
              <w:spacing w:after="0" w:line="240" w:lineRule="auto"/>
              <w:ind w:left="110" w:right="100" w:hanging="5"/>
              <w:jc w:val="center"/>
              <w:rPr>
                <w:rFonts w:eastAsia="Trebuchet MS" w:cstheme="minorHAnsi"/>
                <w:color w:val="000000"/>
                <w:sz w:val="18"/>
                <w:szCs w:val="18"/>
                <w:lang w:eastAsia="en-US"/>
              </w:rPr>
            </w:pPr>
            <w:r w:rsidRPr="00061217">
              <w:rPr>
                <w:rFonts w:eastAsia="Trebuchet MS" w:cstheme="minorHAnsi"/>
                <w:b/>
                <w:color w:val="000000"/>
                <w:sz w:val="18"/>
                <w:szCs w:val="18"/>
                <w:lang w:eastAsia="en-US"/>
              </w:rPr>
              <w:t xml:space="preserve">CADRES D’EMPLOIS DES ________________________________ </w:t>
            </w:r>
            <w:r w:rsidRPr="00061217">
              <w:rPr>
                <w:rFonts w:eastAsia="Trebuchet MS" w:cstheme="minorHAnsi"/>
                <w:b/>
                <w:color w:val="FF0000"/>
                <w:sz w:val="18"/>
                <w:szCs w:val="18"/>
                <w:lang w:eastAsia="en-US"/>
              </w:rPr>
              <w:t>A PRECISER : ASSITANT SOCIO-EDUCATIF, PUERICULTRICES TERRITORIALES, INFIRMIERS TERRITORIAUX EN SOINS GENERAUX ;</w:t>
            </w:r>
            <w:r w:rsidR="002D3B98" w:rsidRPr="00061217">
              <w:rPr>
                <w:rFonts w:eastAsia="Trebuchet MS" w:cstheme="minorHAnsi"/>
                <w:b/>
                <w:color w:val="FF0000"/>
                <w:sz w:val="18"/>
                <w:szCs w:val="18"/>
                <w:lang w:eastAsia="en-US"/>
              </w:rPr>
              <w:t xml:space="preserve"> </w:t>
            </w:r>
            <w:r w:rsidRPr="00061217">
              <w:rPr>
                <w:rFonts w:eastAsia="Trebuchet MS" w:cstheme="minorHAnsi"/>
                <w:b/>
                <w:color w:val="FF0000"/>
                <w:sz w:val="18"/>
                <w:szCs w:val="18"/>
                <w:lang w:eastAsia="en-US"/>
              </w:rPr>
              <w:t>MASSEURS- KINESITHERAPEUTES ET ORTHOPHONISTES TERRITORIAUX (EQUIVALENCE PROVISOIRE) ;</w:t>
            </w:r>
            <w:r w:rsidR="002D3B98" w:rsidRPr="00061217">
              <w:rPr>
                <w:rFonts w:eastAsia="Trebuchet MS" w:cstheme="minorHAnsi"/>
                <w:b/>
                <w:color w:val="FF0000"/>
                <w:sz w:val="18"/>
                <w:szCs w:val="18"/>
                <w:lang w:eastAsia="en-US"/>
              </w:rPr>
              <w:t xml:space="preserve"> </w:t>
            </w:r>
            <w:r w:rsidRPr="00061217">
              <w:rPr>
                <w:rFonts w:eastAsia="Trebuchet MS" w:cstheme="minorHAnsi"/>
                <w:b/>
                <w:color w:val="FF0000"/>
                <w:sz w:val="18"/>
                <w:szCs w:val="18"/>
                <w:lang w:eastAsia="en-US"/>
              </w:rPr>
              <w:t>PODOLOGUES, ERGOTHERAPEUTES, PSYCHOMOTRICIENS, ORTHOPTISTES, TECHNICIENS DE LABORATOIRE MEDICAL, MANIPULATEURS D'ELECTRORADIOLOGIE MEDICALE, PREPARATEURS EN PHARMACIE HOSPITALIERE ET DIETETICIENS TERRITORIAUX (EQUIVALENCE PROVISOIRE)</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5FB68CEE"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 xml:space="preserve">MONTANTS ANNUELS PLAFONDS DE L’IFSE </w:t>
            </w:r>
          </w:p>
        </w:tc>
        <w:tc>
          <w:tcPr>
            <w:tcW w:w="1427" w:type="dxa"/>
            <w:vMerge w:val="restart"/>
            <w:tcBorders>
              <w:top w:val="single" w:sz="4" w:space="0" w:color="000000"/>
              <w:left w:val="single" w:sz="4" w:space="0" w:color="000000"/>
              <w:right w:val="single" w:sz="4" w:space="0" w:color="000000"/>
            </w:tcBorders>
            <w:vAlign w:val="center"/>
          </w:tcPr>
          <w:p w14:paraId="79496099"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CC2C29" w:rsidRPr="00061217" w14:paraId="2A38103B" w14:textId="77777777" w:rsidTr="00606184">
        <w:trPr>
          <w:trHeight w:val="483"/>
        </w:trPr>
        <w:tc>
          <w:tcPr>
            <w:tcW w:w="1271" w:type="dxa"/>
            <w:tcBorders>
              <w:top w:val="single" w:sz="4" w:space="0" w:color="000000"/>
              <w:left w:val="single" w:sz="4" w:space="0" w:color="000000"/>
              <w:bottom w:val="single" w:sz="4" w:space="0" w:color="000000"/>
              <w:right w:val="single" w:sz="4" w:space="0" w:color="000000"/>
            </w:tcBorders>
            <w:vAlign w:val="center"/>
          </w:tcPr>
          <w:p w14:paraId="5016AA0B"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108645A9"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0A2B19D2"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28A5452"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7FD1AF1E"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0549AEBD"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3D36480"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1FC35DC4" w14:textId="77777777" w:rsidR="00CC2C29" w:rsidRPr="00061217" w:rsidRDefault="00CC2C29" w:rsidP="00F56D7F">
            <w:pPr>
              <w:spacing w:after="0" w:line="240" w:lineRule="auto"/>
              <w:ind w:left="121"/>
              <w:jc w:val="both"/>
              <w:rPr>
                <w:rFonts w:eastAsia="Trebuchet MS" w:cstheme="minorHAnsi"/>
                <w:color w:val="FF0000"/>
                <w:sz w:val="18"/>
                <w:szCs w:val="18"/>
              </w:rPr>
            </w:pPr>
            <w:r w:rsidRPr="00061217">
              <w:rPr>
                <w:rFonts w:eastAsia="Trebuchet MS" w:cstheme="minorHAnsi"/>
                <w:color w:val="FF0000"/>
                <w:sz w:val="18"/>
                <w:szCs w:val="18"/>
              </w:rPr>
              <w:t xml:space="preserve">Exemples : direction ou </w:t>
            </w:r>
            <w:r w:rsidRPr="00061217">
              <w:rPr>
                <w:rFonts w:eastAsia="Trebuchet MS" w:cstheme="minorHAnsi"/>
                <w:i/>
                <w:color w:val="FF0000"/>
                <w:sz w:val="18"/>
                <w:szCs w:val="18"/>
              </w:rPr>
              <w:t>responsabilité d’un service, emplois du groupe 2 avec sujétions spéciales (expertise rare et/ou multi domaines, déplacements fréquents ou contraintes professionnelles, pilotage ou coordination ou animation d’équipe…),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4F0E4D2"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19 480 €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887241B" w14:textId="72248997"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19 480 €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380F528"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3 440 € maximum</w:t>
            </w:r>
          </w:p>
        </w:tc>
      </w:tr>
      <w:tr w:rsidR="00CC2C29" w:rsidRPr="00061217" w14:paraId="302BA466" w14:textId="77777777" w:rsidTr="00A232CE">
        <w:trPr>
          <w:trHeight w:val="602"/>
        </w:trPr>
        <w:tc>
          <w:tcPr>
            <w:tcW w:w="1271" w:type="dxa"/>
            <w:vMerge/>
            <w:tcBorders>
              <w:left w:val="single" w:sz="4" w:space="0" w:color="000000"/>
              <w:bottom w:val="single" w:sz="4" w:space="0" w:color="000000"/>
              <w:right w:val="single" w:sz="4" w:space="0" w:color="000000"/>
            </w:tcBorders>
            <w:shd w:val="clear" w:color="auto" w:fill="auto"/>
            <w:vAlign w:val="center"/>
          </w:tcPr>
          <w:p w14:paraId="76C14CC4"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FFAC" w14:textId="77777777" w:rsidR="00CC2C29" w:rsidRPr="00061217" w:rsidRDefault="00CC2C29" w:rsidP="00F56D7F">
            <w:pPr>
              <w:spacing w:after="0" w:line="240" w:lineRule="auto"/>
              <w:ind w:left="121"/>
              <w:jc w:val="both"/>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F6F14"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54D60"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2022" w14:textId="77777777" w:rsidR="00CC2C29" w:rsidRPr="00061217" w:rsidRDefault="00CC2C29" w:rsidP="002D3B98">
            <w:pPr>
              <w:spacing w:after="0" w:line="240" w:lineRule="auto"/>
              <w:ind w:left="121"/>
              <w:jc w:val="center"/>
              <w:rPr>
                <w:rFonts w:eastAsia="Trebuchet MS" w:cstheme="minorHAnsi"/>
                <w:color w:val="000000"/>
                <w:sz w:val="18"/>
                <w:szCs w:val="18"/>
              </w:rPr>
            </w:pPr>
          </w:p>
        </w:tc>
      </w:tr>
      <w:tr w:rsidR="00CC2C29" w:rsidRPr="00061217" w14:paraId="2BD00A61" w14:textId="77777777" w:rsidTr="00606184">
        <w:trPr>
          <w:trHeight w:val="297"/>
        </w:trPr>
        <w:tc>
          <w:tcPr>
            <w:tcW w:w="1271" w:type="dxa"/>
            <w:vMerge w:val="restart"/>
            <w:tcBorders>
              <w:top w:val="single" w:sz="4" w:space="0" w:color="000000"/>
              <w:left w:val="single" w:sz="4" w:space="0" w:color="000000"/>
              <w:right w:val="single" w:sz="4" w:space="0" w:color="000000"/>
            </w:tcBorders>
            <w:shd w:val="clear" w:color="auto" w:fill="BFBFBF" w:themeFill="background1" w:themeFillShade="BF"/>
            <w:vAlign w:val="center"/>
          </w:tcPr>
          <w:p w14:paraId="154EB433"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763C586" w14:textId="77777777" w:rsidR="00CC2C29" w:rsidRPr="00061217" w:rsidRDefault="00CC2C29" w:rsidP="00F56D7F">
            <w:pPr>
              <w:spacing w:after="0" w:line="240" w:lineRule="auto"/>
              <w:ind w:left="121"/>
              <w:jc w:val="both"/>
              <w:rPr>
                <w:rFonts w:eastAsia="Trebuchet MS" w:cstheme="minorHAnsi"/>
                <w:color w:val="FF0000"/>
                <w:sz w:val="18"/>
                <w:szCs w:val="18"/>
              </w:rPr>
            </w:pPr>
            <w:r w:rsidRPr="00061217">
              <w:rPr>
                <w:rFonts w:eastAsia="Trebuchet MS" w:cstheme="minorHAnsi"/>
                <w:color w:val="FF0000"/>
                <w:sz w:val="18"/>
                <w:szCs w:val="18"/>
              </w:rPr>
              <w:t xml:space="preserve">Exemples : autres fonctions, …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9D539D"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15 300 €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39D6EC6" w14:textId="7BE1F6D1"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15 300 €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9AF7960"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2 700 € maximum</w:t>
            </w:r>
          </w:p>
        </w:tc>
      </w:tr>
      <w:tr w:rsidR="00CC2C29" w:rsidRPr="00061217" w14:paraId="4857EBEB" w14:textId="77777777" w:rsidTr="00A232CE">
        <w:trPr>
          <w:trHeight w:val="560"/>
        </w:trPr>
        <w:tc>
          <w:tcPr>
            <w:tcW w:w="1271" w:type="dxa"/>
            <w:vMerge/>
            <w:tcBorders>
              <w:left w:val="single" w:sz="4" w:space="0" w:color="000000"/>
              <w:bottom w:val="single" w:sz="4" w:space="0" w:color="000000"/>
              <w:right w:val="single" w:sz="4" w:space="0" w:color="000000"/>
            </w:tcBorders>
            <w:shd w:val="clear" w:color="auto" w:fill="BFBFBF" w:themeFill="background1" w:themeFillShade="BF"/>
            <w:vAlign w:val="center"/>
          </w:tcPr>
          <w:p w14:paraId="672AEF0C"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2187F5" w14:textId="77777777" w:rsidR="00CC2C29" w:rsidRPr="00061217" w:rsidRDefault="00CC2C29" w:rsidP="00F56D7F">
            <w:pPr>
              <w:spacing w:after="0" w:line="240" w:lineRule="auto"/>
              <w:ind w:left="121"/>
              <w:jc w:val="both"/>
              <w:rPr>
                <w:rFonts w:eastAsia="Trebuchet MS" w:cstheme="minorHAnsi"/>
                <w:color w:val="FF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69B1B9" w14:textId="77777777" w:rsidR="00CC2C29" w:rsidRPr="00061217" w:rsidRDefault="00CC2C29"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D3D974" w14:textId="77777777" w:rsidR="00CC2C29" w:rsidRPr="00061217" w:rsidRDefault="00CC2C29" w:rsidP="00F56D7F">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4A096A" w14:textId="77777777" w:rsidR="00CC2C29" w:rsidRPr="00061217" w:rsidRDefault="00CC2C29" w:rsidP="00F56D7F">
            <w:pPr>
              <w:spacing w:after="0" w:line="240" w:lineRule="auto"/>
              <w:ind w:left="121"/>
              <w:rPr>
                <w:rFonts w:eastAsia="Trebuchet MS" w:cstheme="minorHAnsi"/>
                <w:color w:val="000000"/>
                <w:sz w:val="18"/>
                <w:szCs w:val="18"/>
              </w:rPr>
            </w:pPr>
          </w:p>
        </w:tc>
      </w:tr>
    </w:tbl>
    <w:p w14:paraId="76EF7B8D" w14:textId="77777777" w:rsidR="002D3B98" w:rsidRPr="00A232CE" w:rsidRDefault="002D3B98" w:rsidP="00F56D7F">
      <w:pPr>
        <w:spacing w:after="0" w:line="240" w:lineRule="auto"/>
        <w:jc w:val="both"/>
        <w:rPr>
          <w:rFonts w:cstheme="minorHAnsi"/>
          <w:bCs/>
          <w:sz w:val="21"/>
          <w:szCs w:val="21"/>
        </w:rPr>
      </w:pPr>
    </w:p>
    <w:tbl>
      <w:tblPr>
        <w:tblpPr w:leftFromText="141" w:rightFromText="141" w:vertAnchor="text" w:horzAnchor="margin" w:tblpY="229"/>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CC2C29" w:rsidRPr="00061217" w14:paraId="5BC9FD7F"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39A45862" w14:textId="77777777" w:rsidR="00CC2C29" w:rsidRPr="00061217" w:rsidRDefault="00CC2C29" w:rsidP="00F56D7F">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CADRES D’EMPLOIS DES EDUCATEURS TERRITORIAUX DES JEUNES ENFANTS</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70DF803D"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427" w:type="dxa"/>
            <w:vMerge w:val="restart"/>
            <w:tcBorders>
              <w:top w:val="single" w:sz="4" w:space="0" w:color="000000"/>
              <w:left w:val="single" w:sz="4" w:space="0" w:color="000000"/>
              <w:right w:val="single" w:sz="4" w:space="0" w:color="000000"/>
            </w:tcBorders>
            <w:vAlign w:val="center"/>
          </w:tcPr>
          <w:p w14:paraId="49479FCB"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CC2C29" w:rsidRPr="00061217" w14:paraId="22C2F850" w14:textId="77777777" w:rsidTr="00606184">
        <w:trPr>
          <w:trHeight w:val="603"/>
        </w:trPr>
        <w:tc>
          <w:tcPr>
            <w:tcW w:w="1271" w:type="dxa"/>
            <w:tcBorders>
              <w:top w:val="single" w:sz="4" w:space="0" w:color="000000"/>
              <w:left w:val="single" w:sz="4" w:space="0" w:color="000000"/>
              <w:bottom w:val="single" w:sz="4" w:space="0" w:color="000000"/>
              <w:right w:val="single" w:sz="4" w:space="0" w:color="000000"/>
            </w:tcBorders>
            <w:vAlign w:val="center"/>
          </w:tcPr>
          <w:p w14:paraId="6F0EC74D"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2500D0D5"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2B583899"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280086A"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34CFCB9C"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4F5DB370"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CBCEA55"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6768D7A" w14:textId="77777777"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responsable d’établissement d’accueil du jeune enfant, direction de structure multi-accueil,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D1E6FE9"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14 000 €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3B841BE" w14:textId="7F30D342"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14 000 €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EBEF8DB"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1 680 € maximum</w:t>
            </w:r>
          </w:p>
        </w:tc>
      </w:tr>
      <w:tr w:rsidR="00CC2C29" w:rsidRPr="00061217" w14:paraId="7E781C4E" w14:textId="77777777" w:rsidTr="00606184">
        <w:trPr>
          <w:trHeight w:val="363"/>
        </w:trPr>
        <w:tc>
          <w:tcPr>
            <w:tcW w:w="1271" w:type="dxa"/>
            <w:vMerge/>
            <w:tcBorders>
              <w:left w:val="single" w:sz="4" w:space="0" w:color="000000"/>
              <w:bottom w:val="single" w:sz="4" w:space="0" w:color="000000"/>
              <w:right w:val="single" w:sz="4" w:space="0" w:color="000000"/>
            </w:tcBorders>
            <w:shd w:val="clear" w:color="auto" w:fill="auto"/>
            <w:vAlign w:val="center"/>
          </w:tcPr>
          <w:p w14:paraId="58B9AD46"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92B3F" w14:textId="77777777" w:rsidR="00CC2C29" w:rsidRPr="00061217" w:rsidRDefault="00CC2C29"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D0167"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AD60"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7175D" w14:textId="77777777" w:rsidR="00CC2C29" w:rsidRPr="00061217" w:rsidRDefault="00CC2C29" w:rsidP="002D3B98">
            <w:pPr>
              <w:spacing w:after="0" w:line="240" w:lineRule="auto"/>
              <w:ind w:left="121"/>
              <w:jc w:val="center"/>
              <w:rPr>
                <w:rFonts w:eastAsia="Trebuchet MS" w:cstheme="minorHAnsi"/>
                <w:color w:val="000000"/>
                <w:sz w:val="18"/>
                <w:szCs w:val="18"/>
              </w:rPr>
            </w:pPr>
          </w:p>
        </w:tc>
      </w:tr>
      <w:tr w:rsidR="00CC2C29" w:rsidRPr="00061217" w14:paraId="2FA1D5C0" w14:textId="77777777" w:rsidTr="00606184">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0E2CE26"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80B84B5" w14:textId="77777777"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animation enfance-jeunes avec expertise, coordination,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CEF0C16"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13 500 €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9AF9D68" w14:textId="1C9C52CA"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13 500 €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1366A88"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1 620 € maximum</w:t>
            </w:r>
          </w:p>
        </w:tc>
      </w:tr>
      <w:tr w:rsidR="00CC2C29" w:rsidRPr="00061217" w14:paraId="67E48FCB" w14:textId="77777777" w:rsidTr="00606184">
        <w:trPr>
          <w:trHeight w:val="334"/>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91E144"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BE895" w14:textId="77777777" w:rsidR="00CC2C29" w:rsidRPr="00061217" w:rsidRDefault="00CC2C29"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69823"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741DE" w14:textId="77777777" w:rsidR="00CC2C29" w:rsidRPr="00061217" w:rsidRDefault="00CC2C29" w:rsidP="002D3B98">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6C29B" w14:textId="77777777" w:rsidR="00CC2C29" w:rsidRPr="00061217" w:rsidRDefault="00CC2C29" w:rsidP="002D3B98">
            <w:pPr>
              <w:spacing w:after="0" w:line="240" w:lineRule="auto"/>
              <w:ind w:left="122"/>
              <w:jc w:val="center"/>
              <w:rPr>
                <w:rFonts w:eastAsia="Trebuchet MS" w:cstheme="minorHAnsi"/>
                <w:color w:val="000000"/>
                <w:sz w:val="18"/>
                <w:szCs w:val="18"/>
              </w:rPr>
            </w:pPr>
          </w:p>
        </w:tc>
      </w:tr>
      <w:tr w:rsidR="00CC2C29" w:rsidRPr="00061217" w14:paraId="16B72124" w14:textId="77777777" w:rsidTr="00606184">
        <w:trPr>
          <w:trHeight w:val="298"/>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66D56A2"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3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BA1504D" w14:textId="77777777"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autres fonctions</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9296CE"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13 000 €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B027FD"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13 000 €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FAF5DE"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1 560 € maximum</w:t>
            </w:r>
          </w:p>
        </w:tc>
      </w:tr>
      <w:tr w:rsidR="00CC2C29" w:rsidRPr="00061217" w14:paraId="39070EB9" w14:textId="77777777" w:rsidTr="00606184">
        <w:trPr>
          <w:trHeight w:val="479"/>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A7F0D3E"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BA89D" w14:textId="77777777" w:rsidR="00CC2C29" w:rsidRPr="00061217" w:rsidRDefault="00CC2C29" w:rsidP="00F56D7F">
            <w:pPr>
              <w:spacing w:after="0" w:line="240" w:lineRule="auto"/>
              <w:ind w:left="121"/>
              <w:jc w:val="both"/>
              <w:rPr>
                <w:rFonts w:eastAsia="Trebuchet MS" w:cstheme="minorHAnsi"/>
                <w:color w:val="FF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06580" w14:textId="77777777" w:rsidR="00CC2C29" w:rsidRPr="00061217" w:rsidRDefault="00CC2C29"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2D0DE" w14:textId="77777777" w:rsidR="00CC2C29" w:rsidRPr="00061217" w:rsidRDefault="00CC2C29" w:rsidP="00F56D7F">
            <w:pPr>
              <w:spacing w:after="0" w:line="240" w:lineRule="auto"/>
              <w:ind w:left="121"/>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3A7BF" w14:textId="77777777" w:rsidR="00CC2C29" w:rsidRPr="00061217" w:rsidRDefault="00CC2C29" w:rsidP="00F56D7F">
            <w:pPr>
              <w:spacing w:after="0" w:line="240" w:lineRule="auto"/>
              <w:ind w:left="121"/>
              <w:rPr>
                <w:rFonts w:eastAsia="Trebuchet MS" w:cstheme="minorHAnsi"/>
                <w:color w:val="000000"/>
                <w:sz w:val="18"/>
                <w:szCs w:val="18"/>
              </w:rPr>
            </w:pPr>
          </w:p>
        </w:tc>
      </w:tr>
    </w:tbl>
    <w:p w14:paraId="5F1EAA51" w14:textId="76CDC92F" w:rsidR="00CC2C29" w:rsidRDefault="00CC2C29" w:rsidP="00F56D7F">
      <w:pPr>
        <w:spacing w:after="0" w:line="240" w:lineRule="auto"/>
        <w:rPr>
          <w:rFonts w:cstheme="minorHAnsi"/>
          <w:bCs/>
          <w:sz w:val="21"/>
          <w:szCs w:val="21"/>
        </w:rPr>
      </w:pPr>
      <w:r>
        <w:rPr>
          <w:rFonts w:cstheme="minorHAnsi"/>
          <w:bCs/>
          <w:sz w:val="21"/>
          <w:szCs w:val="21"/>
        </w:rPr>
        <w:br w:type="page"/>
      </w:r>
    </w:p>
    <w:p w14:paraId="4FAC0BC8" w14:textId="77777777" w:rsidR="00CC2C29" w:rsidRDefault="00CC2C29" w:rsidP="00F56D7F">
      <w:pPr>
        <w:spacing w:after="0" w:line="240" w:lineRule="auto"/>
        <w:jc w:val="both"/>
        <w:rPr>
          <w:rFonts w:cstheme="minorHAnsi"/>
          <w:bCs/>
          <w:sz w:val="19"/>
          <w:szCs w:val="19"/>
        </w:rPr>
      </w:pPr>
    </w:p>
    <w:p w14:paraId="0CA1ACDA" w14:textId="77777777" w:rsidR="00AE43C4" w:rsidRPr="002D3B98" w:rsidRDefault="00AE43C4" w:rsidP="00F56D7F">
      <w:pPr>
        <w:spacing w:after="0" w:line="240" w:lineRule="auto"/>
        <w:jc w:val="both"/>
        <w:rPr>
          <w:rFonts w:cstheme="minorHAnsi"/>
          <w:bCs/>
          <w:sz w:val="19"/>
          <w:szCs w:val="19"/>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CC2C29" w:rsidRPr="00061217" w14:paraId="0A9E53DE"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7F7B6529" w14:textId="5D9B9218" w:rsidR="002D3B98" w:rsidRPr="00061217" w:rsidRDefault="00CC2C29" w:rsidP="00405C92">
            <w:pPr>
              <w:spacing w:after="0" w:line="240" w:lineRule="auto"/>
              <w:ind w:left="151"/>
              <w:jc w:val="center"/>
              <w:rPr>
                <w:rFonts w:eastAsia="Trebuchet MS" w:cstheme="minorHAnsi"/>
                <w:b/>
                <w:color w:val="000000"/>
                <w:sz w:val="18"/>
                <w:szCs w:val="18"/>
              </w:rPr>
            </w:pPr>
            <w:r w:rsidRPr="00061217">
              <w:rPr>
                <w:rFonts w:eastAsia="Trebuchet MS" w:cstheme="minorHAnsi"/>
                <w:b/>
                <w:color w:val="000000"/>
                <w:sz w:val="18"/>
                <w:szCs w:val="18"/>
              </w:rPr>
              <w:t>CADRES D’EMPLOIS DES CONSEILLERS DES ACTIVITES PHYSIQUES ET SPORTIVES</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3BE4C550"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 xml:space="preserve">MONTANTS ANNUELS PLAFONDS DE L’IFSE </w:t>
            </w:r>
          </w:p>
        </w:tc>
        <w:tc>
          <w:tcPr>
            <w:tcW w:w="1427" w:type="dxa"/>
            <w:vMerge w:val="restart"/>
            <w:tcBorders>
              <w:top w:val="single" w:sz="4" w:space="0" w:color="000000"/>
              <w:left w:val="single" w:sz="4" w:space="0" w:color="000000"/>
              <w:right w:val="single" w:sz="4" w:space="0" w:color="000000"/>
            </w:tcBorders>
            <w:vAlign w:val="center"/>
          </w:tcPr>
          <w:p w14:paraId="52726BCC"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CC2C29" w:rsidRPr="00061217" w14:paraId="0B588640" w14:textId="77777777" w:rsidTr="00606184">
        <w:trPr>
          <w:trHeight w:val="483"/>
        </w:trPr>
        <w:tc>
          <w:tcPr>
            <w:tcW w:w="1271" w:type="dxa"/>
            <w:tcBorders>
              <w:top w:val="single" w:sz="4" w:space="0" w:color="000000"/>
              <w:left w:val="single" w:sz="4" w:space="0" w:color="000000"/>
              <w:bottom w:val="single" w:sz="4" w:space="0" w:color="000000"/>
              <w:right w:val="single" w:sz="4" w:space="0" w:color="000000"/>
            </w:tcBorders>
            <w:vAlign w:val="center"/>
          </w:tcPr>
          <w:p w14:paraId="77042E8E"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767B05A7"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6894D279"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05B6112"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3CA7C5B5"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78806F4C"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E230264"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01F9890" w14:textId="77777777" w:rsidR="00CC2C29" w:rsidRPr="00061217" w:rsidRDefault="00CC2C29" w:rsidP="00F56D7F">
            <w:pPr>
              <w:spacing w:after="0" w:line="240" w:lineRule="auto"/>
              <w:ind w:left="142"/>
              <w:jc w:val="both"/>
              <w:rPr>
                <w:rFonts w:eastAsia="Trebuchet MS" w:cstheme="minorHAnsi"/>
                <w:color w:val="FF0000"/>
                <w:sz w:val="18"/>
                <w:szCs w:val="18"/>
              </w:rPr>
            </w:pPr>
            <w:r w:rsidRPr="00061217">
              <w:rPr>
                <w:rFonts w:eastAsia="Trebuchet MS" w:cstheme="minorHAnsi"/>
                <w:color w:val="FF0000"/>
                <w:sz w:val="18"/>
                <w:szCs w:val="18"/>
              </w:rPr>
              <w:t xml:space="preserve">Exemples : </w:t>
            </w:r>
            <w:r w:rsidRPr="00061217">
              <w:rPr>
                <w:rFonts w:eastAsia="Trebuchet MS" w:cstheme="minorHAnsi"/>
                <w:i/>
                <w:color w:val="FF0000"/>
                <w:sz w:val="18"/>
                <w:szCs w:val="18"/>
              </w:rPr>
              <w:t>responsable d’un service, emplois du groupe 2 avec sujétions spéciales (expertise rare et/ou multi domaines, déplacements fréquents ou contraintes professionnelles, pilotage ou coordination ou animation d’équipe…),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72C84CF" w14:textId="77777777" w:rsidR="00CC2C29" w:rsidRPr="00061217" w:rsidRDefault="00CC2C29"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28 800 €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1EFD164" w14:textId="48A58E81"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28 800 €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840C989" w14:textId="77777777" w:rsidR="00CC2C29" w:rsidRPr="00061217" w:rsidRDefault="00CC2C29"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5 082 € maximum</w:t>
            </w:r>
          </w:p>
        </w:tc>
      </w:tr>
      <w:tr w:rsidR="00CC2C29" w:rsidRPr="00061217" w14:paraId="38BCDE57" w14:textId="77777777" w:rsidTr="006F3D14">
        <w:trPr>
          <w:trHeight w:val="740"/>
        </w:trPr>
        <w:tc>
          <w:tcPr>
            <w:tcW w:w="1271" w:type="dxa"/>
            <w:vMerge/>
            <w:tcBorders>
              <w:left w:val="single" w:sz="4" w:space="0" w:color="000000"/>
              <w:bottom w:val="single" w:sz="4" w:space="0" w:color="000000"/>
              <w:right w:val="single" w:sz="4" w:space="0" w:color="000000"/>
            </w:tcBorders>
            <w:shd w:val="clear" w:color="auto" w:fill="auto"/>
            <w:vAlign w:val="center"/>
          </w:tcPr>
          <w:p w14:paraId="723AB157"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244D3" w14:textId="77777777" w:rsidR="00CC2C29" w:rsidRPr="00061217" w:rsidRDefault="00CC2C29" w:rsidP="00F56D7F">
            <w:pPr>
              <w:spacing w:after="0" w:line="240" w:lineRule="auto"/>
              <w:ind w:left="121"/>
              <w:jc w:val="both"/>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733FC"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22283"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2DEDE" w14:textId="77777777" w:rsidR="00CC2C29" w:rsidRPr="00061217" w:rsidRDefault="00CC2C29" w:rsidP="002D3B98">
            <w:pPr>
              <w:spacing w:after="0" w:line="240" w:lineRule="auto"/>
              <w:ind w:left="121"/>
              <w:jc w:val="center"/>
              <w:rPr>
                <w:rFonts w:eastAsia="Trebuchet MS" w:cstheme="minorHAnsi"/>
                <w:color w:val="000000"/>
                <w:sz w:val="18"/>
                <w:szCs w:val="18"/>
              </w:rPr>
            </w:pPr>
          </w:p>
        </w:tc>
      </w:tr>
      <w:tr w:rsidR="00CC2C29" w:rsidRPr="00061217" w14:paraId="25CFBDBE" w14:textId="77777777" w:rsidTr="00606184">
        <w:trPr>
          <w:trHeight w:val="297"/>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0AA7477"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642D04C" w14:textId="77777777" w:rsidR="00CC2C29" w:rsidRPr="00061217" w:rsidRDefault="00CC2C29" w:rsidP="00F56D7F">
            <w:pPr>
              <w:spacing w:after="0" w:line="240" w:lineRule="auto"/>
              <w:ind w:left="121"/>
              <w:jc w:val="both"/>
              <w:rPr>
                <w:rFonts w:eastAsia="Trebuchet MS" w:cstheme="minorHAnsi"/>
                <w:color w:val="FF0000"/>
                <w:sz w:val="18"/>
                <w:szCs w:val="18"/>
              </w:rPr>
            </w:pPr>
            <w:r w:rsidRPr="00061217">
              <w:rPr>
                <w:rFonts w:eastAsia="Trebuchet MS" w:cstheme="minorHAnsi"/>
                <w:color w:val="FF0000"/>
                <w:sz w:val="18"/>
                <w:szCs w:val="18"/>
              </w:rPr>
              <w:t xml:space="preserve">Exemples : autres fonctions, …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3DCFFF" w14:textId="77777777" w:rsidR="00CC2C29" w:rsidRPr="00061217" w:rsidRDefault="00CC2C29"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23 000 €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61420D" w14:textId="7F66CC7A"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23 000 €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02FD373" w14:textId="77777777" w:rsidR="00CC2C29" w:rsidRPr="00061217" w:rsidRDefault="00CC2C29"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4 058 € maximum</w:t>
            </w:r>
          </w:p>
        </w:tc>
      </w:tr>
      <w:tr w:rsidR="00CC2C29" w:rsidRPr="00061217" w14:paraId="42AFD5BC" w14:textId="77777777" w:rsidTr="006F3D14">
        <w:trPr>
          <w:trHeight w:val="842"/>
        </w:trPr>
        <w:tc>
          <w:tcPr>
            <w:tcW w:w="1271"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2DAEE922"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27F4A" w14:textId="77777777" w:rsidR="00CC2C29" w:rsidRPr="00061217" w:rsidRDefault="00CC2C29" w:rsidP="00F56D7F">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A0DBA" w14:textId="77777777" w:rsidR="00CC2C29" w:rsidRPr="00061217" w:rsidRDefault="00CC2C29"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D7C3A" w14:textId="77777777" w:rsidR="00CC2C29" w:rsidRPr="00061217" w:rsidRDefault="00CC2C29" w:rsidP="00F56D7F">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7C938705" w14:textId="77777777" w:rsidR="00CC2C29" w:rsidRPr="00061217" w:rsidRDefault="00CC2C29" w:rsidP="00F56D7F">
            <w:pPr>
              <w:spacing w:after="0" w:line="240" w:lineRule="auto"/>
              <w:ind w:left="122"/>
              <w:rPr>
                <w:rFonts w:eastAsia="Trebuchet MS" w:cstheme="minorHAnsi"/>
                <w:color w:val="000000"/>
                <w:sz w:val="18"/>
                <w:szCs w:val="18"/>
              </w:rPr>
            </w:pPr>
          </w:p>
        </w:tc>
      </w:tr>
    </w:tbl>
    <w:p w14:paraId="1D2DC215" w14:textId="77777777" w:rsidR="00CC2C29" w:rsidRPr="002D3B98" w:rsidRDefault="00CC2C29" w:rsidP="00F56D7F">
      <w:pPr>
        <w:spacing w:after="0" w:line="240" w:lineRule="auto"/>
        <w:jc w:val="both"/>
        <w:rPr>
          <w:rFonts w:cstheme="minorHAnsi"/>
          <w:bCs/>
          <w:sz w:val="19"/>
          <w:szCs w:val="19"/>
        </w:rPr>
      </w:pPr>
    </w:p>
    <w:p w14:paraId="518502EB" w14:textId="77777777" w:rsidR="00CC2C29" w:rsidRDefault="00CC2C29" w:rsidP="00F56D7F">
      <w:pPr>
        <w:spacing w:after="0" w:line="240" w:lineRule="auto"/>
        <w:jc w:val="both"/>
        <w:rPr>
          <w:rFonts w:cstheme="minorHAnsi"/>
          <w:bCs/>
          <w:sz w:val="21"/>
          <w:szCs w:val="21"/>
        </w:rPr>
      </w:pPr>
    </w:p>
    <w:p w14:paraId="343EE68A" w14:textId="7E7E2FEE" w:rsidR="002D3B98" w:rsidRPr="00F56D7F" w:rsidRDefault="002D3B98" w:rsidP="002D3B98">
      <w:pPr>
        <w:spacing w:after="0" w:line="240" w:lineRule="auto"/>
        <w:jc w:val="center"/>
        <w:rPr>
          <w:rFonts w:cstheme="minorHAnsi"/>
          <w:b/>
          <w:sz w:val="21"/>
          <w:szCs w:val="21"/>
          <w:u w:val="single"/>
        </w:rPr>
      </w:pPr>
      <w:r w:rsidRPr="00F56D7F">
        <w:rPr>
          <w:rFonts w:cstheme="minorHAnsi"/>
          <w:b/>
          <w:sz w:val="21"/>
          <w:szCs w:val="21"/>
          <w:u w:val="single"/>
        </w:rPr>
        <w:t xml:space="preserve">Catégorie </w:t>
      </w:r>
      <w:r>
        <w:rPr>
          <w:rFonts w:cstheme="minorHAnsi"/>
          <w:b/>
          <w:sz w:val="21"/>
          <w:szCs w:val="21"/>
          <w:u w:val="single"/>
        </w:rPr>
        <w:t>B</w:t>
      </w:r>
    </w:p>
    <w:p w14:paraId="49BF10E5" w14:textId="77777777" w:rsidR="002D3B98" w:rsidRDefault="002D3B98" w:rsidP="00F56D7F">
      <w:pPr>
        <w:spacing w:after="0" w:line="240" w:lineRule="auto"/>
        <w:jc w:val="both"/>
        <w:rPr>
          <w:rFonts w:cstheme="minorHAnsi"/>
          <w:bCs/>
          <w:sz w:val="21"/>
          <w:szCs w:val="21"/>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061217" w:rsidRPr="00061217" w14:paraId="3C6E20F4"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0F3D3E52" w14:textId="77777777" w:rsidR="00061217" w:rsidRDefault="00061217" w:rsidP="00405C92">
            <w:pPr>
              <w:spacing w:after="0" w:line="240" w:lineRule="auto"/>
              <w:ind w:left="151"/>
              <w:jc w:val="center"/>
              <w:rPr>
                <w:rFonts w:eastAsia="Trebuchet MS" w:cstheme="minorHAnsi"/>
                <w:b/>
                <w:color w:val="000000"/>
                <w:sz w:val="18"/>
                <w:szCs w:val="18"/>
              </w:rPr>
            </w:pPr>
            <w:r w:rsidRPr="00061217">
              <w:rPr>
                <w:rFonts w:eastAsia="Trebuchet MS" w:cstheme="minorHAnsi"/>
                <w:b/>
                <w:color w:val="000000"/>
                <w:sz w:val="18"/>
                <w:szCs w:val="18"/>
              </w:rPr>
              <w:t>CADRES D’EMPLOIS DES _________________________________</w:t>
            </w:r>
          </w:p>
          <w:p w14:paraId="68BC3860" w14:textId="1A69244C" w:rsidR="00061217" w:rsidRPr="00061217" w:rsidRDefault="00061217" w:rsidP="00405C92">
            <w:pPr>
              <w:spacing w:after="0" w:line="240" w:lineRule="auto"/>
              <w:ind w:left="151"/>
              <w:jc w:val="center"/>
              <w:rPr>
                <w:rFonts w:eastAsia="Trebuchet MS" w:cstheme="minorHAnsi"/>
                <w:color w:val="000000"/>
                <w:sz w:val="18"/>
                <w:szCs w:val="18"/>
              </w:rPr>
            </w:pPr>
            <w:r w:rsidRPr="00061217">
              <w:rPr>
                <w:rFonts w:eastAsia="Trebuchet MS" w:cstheme="minorHAnsi"/>
                <w:b/>
                <w:color w:val="FF0000"/>
                <w:sz w:val="18"/>
                <w:szCs w:val="18"/>
              </w:rPr>
              <w:t>(À PRECISER : REDACTEURS TERRITORIAUX, ANIMATEURS TERRITORIAUX, EDUCATEURS TERRITORIAUX DES ACTIVITES PHYSIQUES ET SPORTIVES)</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17CBBCE1" w14:textId="77777777" w:rsidR="00061217" w:rsidRPr="00061217" w:rsidRDefault="00061217" w:rsidP="00606184">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427" w:type="dxa"/>
            <w:vMerge w:val="restart"/>
            <w:tcBorders>
              <w:top w:val="single" w:sz="4" w:space="0" w:color="000000"/>
              <w:left w:val="single" w:sz="4" w:space="0" w:color="000000"/>
              <w:right w:val="single" w:sz="4" w:space="0" w:color="000000"/>
            </w:tcBorders>
            <w:vAlign w:val="center"/>
          </w:tcPr>
          <w:p w14:paraId="7E19BCD5" w14:textId="77777777" w:rsidR="00061217" w:rsidRPr="00061217" w:rsidRDefault="00061217" w:rsidP="00606184">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061217" w:rsidRPr="00061217" w14:paraId="405D63D2" w14:textId="77777777" w:rsidTr="00606184">
        <w:trPr>
          <w:trHeight w:val="603"/>
        </w:trPr>
        <w:tc>
          <w:tcPr>
            <w:tcW w:w="1271" w:type="dxa"/>
            <w:tcBorders>
              <w:top w:val="single" w:sz="4" w:space="0" w:color="000000"/>
              <w:left w:val="single" w:sz="4" w:space="0" w:color="000000"/>
              <w:bottom w:val="single" w:sz="4" w:space="0" w:color="000000"/>
              <w:right w:val="single" w:sz="4" w:space="0" w:color="000000"/>
            </w:tcBorders>
            <w:vAlign w:val="center"/>
          </w:tcPr>
          <w:p w14:paraId="67F307EE" w14:textId="77777777" w:rsidR="00061217" w:rsidRPr="00061217" w:rsidRDefault="00061217" w:rsidP="00606184">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718426C0" w14:textId="77777777" w:rsidR="00061217" w:rsidRPr="00061217" w:rsidRDefault="00061217" w:rsidP="00606184">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75CF862A" w14:textId="77777777" w:rsidR="00061217" w:rsidRPr="00061217" w:rsidRDefault="00061217" w:rsidP="00606184">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55AE12F" w14:textId="77777777" w:rsidR="00061217" w:rsidRPr="00061217" w:rsidRDefault="00061217" w:rsidP="00606184">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7A7D9F83" w14:textId="77777777" w:rsidR="00061217" w:rsidRPr="00061217" w:rsidRDefault="00061217" w:rsidP="00606184">
            <w:pPr>
              <w:spacing w:after="0" w:line="240" w:lineRule="auto"/>
              <w:ind w:left="143" w:right="68"/>
              <w:jc w:val="center"/>
              <w:rPr>
                <w:rFonts w:eastAsia="Trebuchet MS" w:cstheme="minorHAnsi"/>
                <w:b/>
                <w:color w:val="000000"/>
                <w:sz w:val="18"/>
                <w:szCs w:val="18"/>
              </w:rPr>
            </w:pPr>
          </w:p>
        </w:tc>
      </w:tr>
      <w:tr w:rsidR="00061217" w:rsidRPr="00061217" w14:paraId="490C93F3"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9CB333F" w14:textId="77777777" w:rsidR="00061217" w:rsidRPr="00061217" w:rsidRDefault="00061217" w:rsidP="006061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379EE6C" w14:textId="77777777" w:rsidR="00061217" w:rsidRPr="00061217" w:rsidRDefault="00061217" w:rsidP="00606184">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Direction d’une structure, responsable de services, secrétaire de mairie,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7BC8CB6"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17 480 €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76EF609"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8 030 €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6E1A1E4"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2 380 € maximum</w:t>
            </w:r>
          </w:p>
        </w:tc>
      </w:tr>
      <w:tr w:rsidR="00061217" w:rsidRPr="00061217" w14:paraId="6FDEE6D7" w14:textId="77777777" w:rsidTr="006F3D14">
        <w:trPr>
          <w:trHeight w:val="772"/>
        </w:trPr>
        <w:tc>
          <w:tcPr>
            <w:tcW w:w="1271" w:type="dxa"/>
            <w:vMerge/>
            <w:tcBorders>
              <w:left w:val="single" w:sz="4" w:space="0" w:color="000000"/>
              <w:bottom w:val="single" w:sz="4" w:space="0" w:color="000000"/>
              <w:right w:val="single" w:sz="4" w:space="0" w:color="000000"/>
            </w:tcBorders>
            <w:shd w:val="clear" w:color="auto" w:fill="auto"/>
            <w:vAlign w:val="center"/>
          </w:tcPr>
          <w:p w14:paraId="0294AF51" w14:textId="77777777" w:rsidR="00061217" w:rsidRPr="00061217" w:rsidRDefault="00061217"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6855" w14:textId="77777777" w:rsidR="00061217" w:rsidRPr="00061217" w:rsidRDefault="00061217" w:rsidP="00606184">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D374E" w14:textId="77777777" w:rsidR="00061217" w:rsidRPr="00061217" w:rsidRDefault="00061217" w:rsidP="00061217">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FA58C" w14:textId="77777777" w:rsidR="00061217" w:rsidRPr="00061217" w:rsidRDefault="00061217" w:rsidP="00061217">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EA93A" w14:textId="77777777" w:rsidR="00061217" w:rsidRPr="00061217" w:rsidRDefault="00061217" w:rsidP="00061217">
            <w:pPr>
              <w:spacing w:after="0" w:line="240" w:lineRule="auto"/>
              <w:ind w:left="121"/>
              <w:jc w:val="center"/>
              <w:rPr>
                <w:rFonts w:eastAsia="Trebuchet MS" w:cstheme="minorHAnsi"/>
                <w:color w:val="000000"/>
                <w:sz w:val="18"/>
                <w:szCs w:val="18"/>
              </w:rPr>
            </w:pPr>
          </w:p>
        </w:tc>
      </w:tr>
      <w:tr w:rsidR="00061217" w:rsidRPr="00061217" w14:paraId="6564CAAD" w14:textId="77777777" w:rsidTr="00606184">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54ABEF7" w14:textId="77777777" w:rsidR="00061217" w:rsidRPr="00061217" w:rsidRDefault="00061217" w:rsidP="006061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F8CE31F" w14:textId="77777777" w:rsidR="00061217" w:rsidRPr="00061217" w:rsidRDefault="00061217" w:rsidP="00606184">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Adjoint au responsable de structure, chef de bassin emplois du groupe 3 avec sujétions spéciales (expertise rare et/ou multi domaines, déplacements fréquents ou contraintes professionnelles, pilotage ou coordination ou animation d’équipe…),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AF1EA7D"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16 015 €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DBD892A"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7 220 €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B43DC3D"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2 185 € maximum</w:t>
            </w:r>
          </w:p>
        </w:tc>
      </w:tr>
      <w:tr w:rsidR="00061217" w:rsidRPr="00061217" w14:paraId="0778F59E" w14:textId="77777777" w:rsidTr="006F3D14">
        <w:trPr>
          <w:trHeight w:val="804"/>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C049BA" w14:textId="77777777" w:rsidR="00061217" w:rsidRPr="00061217" w:rsidRDefault="00061217"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96093" w14:textId="77777777" w:rsidR="00061217" w:rsidRPr="00061217" w:rsidRDefault="00061217" w:rsidP="00606184">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AD8D9" w14:textId="77777777" w:rsidR="00061217" w:rsidRPr="00061217" w:rsidRDefault="00061217" w:rsidP="00061217">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B09B" w14:textId="77777777" w:rsidR="00061217" w:rsidRPr="00061217" w:rsidRDefault="00061217" w:rsidP="00061217">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D17DB" w14:textId="77777777" w:rsidR="00061217" w:rsidRPr="00061217" w:rsidRDefault="00061217" w:rsidP="00061217">
            <w:pPr>
              <w:spacing w:after="0" w:line="240" w:lineRule="auto"/>
              <w:ind w:left="122"/>
              <w:jc w:val="center"/>
              <w:rPr>
                <w:rFonts w:eastAsia="Trebuchet MS" w:cstheme="minorHAnsi"/>
                <w:color w:val="000000"/>
                <w:sz w:val="18"/>
                <w:szCs w:val="18"/>
              </w:rPr>
            </w:pPr>
          </w:p>
        </w:tc>
      </w:tr>
      <w:tr w:rsidR="00061217" w:rsidRPr="00061217" w14:paraId="24AD659C" w14:textId="77777777" w:rsidTr="00606184">
        <w:trPr>
          <w:trHeight w:val="298"/>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67365B2" w14:textId="77777777" w:rsidR="00061217" w:rsidRPr="00061217" w:rsidRDefault="00061217" w:rsidP="006061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3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4113973" w14:textId="77777777" w:rsidR="00061217" w:rsidRPr="00061217" w:rsidRDefault="00061217" w:rsidP="00606184">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Poste d’instruction avec expertise, assistant de direction, gestionnaire, chargé de conseil, encadrant d’usagers (enfants,</w:t>
            </w:r>
            <w:r w:rsidRPr="00061217">
              <w:rPr>
                <w:rFonts w:cstheme="minorHAnsi"/>
                <w:i/>
                <w:iCs/>
                <w:color w:val="FF0000"/>
                <w:sz w:val="18"/>
                <w:szCs w:val="18"/>
              </w:rPr>
              <w:t xml:space="preserve"> </w:t>
            </w:r>
            <w:r w:rsidRPr="00061217">
              <w:rPr>
                <w:rFonts w:eastAsia="Trebuchet MS" w:cstheme="minorHAnsi"/>
                <w:i/>
                <w:iCs/>
                <w:color w:val="FF0000"/>
                <w:sz w:val="18"/>
                <w:szCs w:val="18"/>
              </w:rPr>
              <w:t xml:space="preserve">personnes âgées…), …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D5DE2C"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14 650 €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B91F51"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6 670 €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F33E65"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1 995 € maximum</w:t>
            </w:r>
          </w:p>
        </w:tc>
      </w:tr>
      <w:tr w:rsidR="00061217" w:rsidRPr="00061217" w14:paraId="57EAC804" w14:textId="77777777" w:rsidTr="006F3D14">
        <w:trPr>
          <w:trHeight w:val="972"/>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2B1FDF00" w14:textId="77777777" w:rsidR="00061217" w:rsidRPr="00061217" w:rsidRDefault="00061217"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BAC7DD" w14:textId="77777777" w:rsidR="00061217" w:rsidRPr="00061217" w:rsidRDefault="00061217" w:rsidP="00606184">
            <w:pPr>
              <w:spacing w:after="0" w:line="240" w:lineRule="auto"/>
              <w:ind w:left="121"/>
              <w:jc w:val="both"/>
              <w:rPr>
                <w:rFonts w:eastAsia="Trebuchet MS" w:cstheme="minorHAnsi"/>
                <w:i/>
                <w:iCs/>
                <w:color w:val="FF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9219FE" w14:textId="77777777" w:rsidR="00061217" w:rsidRPr="00061217" w:rsidRDefault="00061217" w:rsidP="00606184">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BDB4C" w14:textId="77777777" w:rsidR="00061217" w:rsidRPr="00061217" w:rsidRDefault="00061217" w:rsidP="00606184">
            <w:pPr>
              <w:spacing w:after="0" w:line="240" w:lineRule="auto"/>
              <w:ind w:left="121"/>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18D686" w14:textId="77777777" w:rsidR="00061217" w:rsidRPr="00061217" w:rsidRDefault="00061217" w:rsidP="00606184">
            <w:pPr>
              <w:spacing w:after="0" w:line="240" w:lineRule="auto"/>
              <w:ind w:left="121"/>
              <w:rPr>
                <w:rFonts w:eastAsia="Trebuchet MS" w:cstheme="minorHAnsi"/>
                <w:color w:val="000000"/>
                <w:sz w:val="18"/>
                <w:szCs w:val="18"/>
              </w:rPr>
            </w:pPr>
          </w:p>
        </w:tc>
      </w:tr>
    </w:tbl>
    <w:p w14:paraId="3DAE0D56" w14:textId="77777777" w:rsidR="002D3B98" w:rsidRDefault="002D3B98" w:rsidP="00F56D7F">
      <w:pPr>
        <w:spacing w:after="0" w:line="240" w:lineRule="auto"/>
        <w:jc w:val="both"/>
        <w:rPr>
          <w:rFonts w:cstheme="minorHAnsi"/>
          <w:bCs/>
          <w:sz w:val="21"/>
          <w:szCs w:val="21"/>
        </w:rPr>
      </w:pPr>
    </w:p>
    <w:p w14:paraId="518789E6" w14:textId="5AB328E4" w:rsidR="00AE43C4" w:rsidRDefault="00AE43C4" w:rsidP="00F56D7F">
      <w:pPr>
        <w:spacing w:after="0" w:line="240" w:lineRule="auto"/>
        <w:jc w:val="both"/>
        <w:rPr>
          <w:rFonts w:cstheme="minorHAnsi"/>
          <w:bCs/>
          <w:sz w:val="21"/>
          <w:szCs w:val="21"/>
        </w:rPr>
      </w:pPr>
      <w:r>
        <w:rPr>
          <w:rFonts w:cstheme="minorHAnsi"/>
          <w:bCs/>
          <w:sz w:val="21"/>
          <w:szCs w:val="21"/>
        </w:rPr>
        <w:br w:type="page"/>
      </w:r>
    </w:p>
    <w:p w14:paraId="2634AACA" w14:textId="77777777" w:rsidR="00AE43C4" w:rsidRDefault="00AE43C4" w:rsidP="00F56D7F">
      <w:pPr>
        <w:spacing w:after="0" w:line="240" w:lineRule="auto"/>
        <w:jc w:val="both"/>
        <w:rPr>
          <w:rFonts w:cstheme="minorHAnsi"/>
          <w:bCs/>
          <w:sz w:val="21"/>
          <w:szCs w:val="21"/>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061217" w:rsidRPr="00061217" w14:paraId="1B8BB267"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741F04DC" w14:textId="77777777" w:rsidR="00061217" w:rsidRPr="00061217" w:rsidRDefault="00061217" w:rsidP="00606184">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CADRES D’EMPLOIS DES TECHNICIENS TERRITORIAUX</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650A545F" w14:textId="77777777" w:rsidR="00061217" w:rsidRPr="00061217" w:rsidRDefault="00061217" w:rsidP="00606184">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427" w:type="dxa"/>
            <w:vMerge w:val="restart"/>
            <w:tcBorders>
              <w:top w:val="single" w:sz="4" w:space="0" w:color="000000"/>
              <w:left w:val="single" w:sz="4" w:space="0" w:color="000000"/>
              <w:right w:val="single" w:sz="4" w:space="0" w:color="000000"/>
            </w:tcBorders>
            <w:vAlign w:val="center"/>
          </w:tcPr>
          <w:p w14:paraId="5853A271" w14:textId="77777777" w:rsidR="00061217" w:rsidRPr="00061217" w:rsidRDefault="00061217" w:rsidP="00606184">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061217" w:rsidRPr="00061217" w14:paraId="270A907C" w14:textId="77777777" w:rsidTr="00606184">
        <w:trPr>
          <w:trHeight w:val="603"/>
        </w:trPr>
        <w:tc>
          <w:tcPr>
            <w:tcW w:w="1271" w:type="dxa"/>
            <w:tcBorders>
              <w:top w:val="single" w:sz="4" w:space="0" w:color="000000"/>
              <w:left w:val="single" w:sz="4" w:space="0" w:color="000000"/>
              <w:bottom w:val="single" w:sz="4" w:space="0" w:color="000000"/>
              <w:right w:val="single" w:sz="4" w:space="0" w:color="000000"/>
            </w:tcBorders>
            <w:vAlign w:val="center"/>
          </w:tcPr>
          <w:p w14:paraId="5947DBBA" w14:textId="77777777" w:rsidR="00061217" w:rsidRPr="00061217" w:rsidRDefault="00061217" w:rsidP="00606184">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34C56542" w14:textId="77777777" w:rsidR="00061217" w:rsidRPr="00061217" w:rsidRDefault="00061217" w:rsidP="00606184">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13CA6407" w14:textId="77777777" w:rsidR="00061217" w:rsidRPr="00061217" w:rsidRDefault="00061217" w:rsidP="00606184">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66C2C38" w14:textId="77777777" w:rsidR="00061217" w:rsidRPr="00061217" w:rsidRDefault="00061217" w:rsidP="00606184">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0EE94BB8" w14:textId="77777777" w:rsidR="00061217" w:rsidRPr="00061217" w:rsidRDefault="00061217" w:rsidP="00606184">
            <w:pPr>
              <w:spacing w:after="0" w:line="240" w:lineRule="auto"/>
              <w:ind w:left="143" w:right="68"/>
              <w:jc w:val="center"/>
              <w:rPr>
                <w:rFonts w:eastAsia="Trebuchet MS" w:cstheme="minorHAnsi"/>
                <w:b/>
                <w:color w:val="000000"/>
                <w:sz w:val="18"/>
                <w:szCs w:val="18"/>
              </w:rPr>
            </w:pPr>
          </w:p>
        </w:tc>
      </w:tr>
      <w:tr w:rsidR="00061217" w:rsidRPr="00061217" w14:paraId="4A4FDC6F"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B55B931" w14:textId="77777777" w:rsidR="00061217" w:rsidRPr="00061217" w:rsidRDefault="00061217" w:rsidP="006061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2AE65F8" w14:textId="77777777" w:rsidR="00061217" w:rsidRPr="00061217" w:rsidRDefault="00061217" w:rsidP="00606184">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responsable des services techniques,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78A9469"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19 660 €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A6C7EA1"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13 760 €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F42A20E"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2 680 € maximum</w:t>
            </w:r>
          </w:p>
        </w:tc>
      </w:tr>
      <w:tr w:rsidR="00061217" w:rsidRPr="00061217" w14:paraId="1D06FB5D" w14:textId="77777777" w:rsidTr="00606184">
        <w:trPr>
          <w:trHeight w:val="297"/>
        </w:trPr>
        <w:tc>
          <w:tcPr>
            <w:tcW w:w="1271" w:type="dxa"/>
            <w:vMerge/>
            <w:tcBorders>
              <w:left w:val="single" w:sz="4" w:space="0" w:color="000000"/>
              <w:bottom w:val="single" w:sz="4" w:space="0" w:color="000000"/>
              <w:right w:val="single" w:sz="4" w:space="0" w:color="000000"/>
            </w:tcBorders>
            <w:shd w:val="clear" w:color="auto" w:fill="auto"/>
            <w:vAlign w:val="center"/>
          </w:tcPr>
          <w:p w14:paraId="74C876FF" w14:textId="77777777" w:rsidR="00061217" w:rsidRPr="00061217" w:rsidRDefault="00061217"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0B53" w14:textId="77777777" w:rsidR="00061217" w:rsidRPr="00061217" w:rsidRDefault="00061217" w:rsidP="00606184">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13E33" w14:textId="77777777" w:rsidR="00061217" w:rsidRPr="00061217" w:rsidRDefault="00061217" w:rsidP="001C06B5">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C1C92" w14:textId="77777777" w:rsidR="00061217" w:rsidRPr="00061217" w:rsidRDefault="00061217" w:rsidP="001C06B5">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0D20C" w14:textId="77777777" w:rsidR="00061217" w:rsidRPr="00061217" w:rsidRDefault="00061217" w:rsidP="001C06B5">
            <w:pPr>
              <w:spacing w:after="0" w:line="240" w:lineRule="auto"/>
              <w:ind w:left="121"/>
              <w:jc w:val="center"/>
              <w:rPr>
                <w:rFonts w:eastAsia="Trebuchet MS" w:cstheme="minorHAnsi"/>
                <w:color w:val="000000"/>
                <w:sz w:val="18"/>
                <w:szCs w:val="18"/>
              </w:rPr>
            </w:pPr>
          </w:p>
        </w:tc>
      </w:tr>
      <w:tr w:rsidR="00061217" w:rsidRPr="00061217" w14:paraId="363CC43E" w14:textId="77777777" w:rsidTr="00606184">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FE5F2EE" w14:textId="77777777" w:rsidR="00061217" w:rsidRPr="00061217" w:rsidRDefault="00061217" w:rsidP="006061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3A56DA1" w14:textId="77777777" w:rsidR="00061217" w:rsidRPr="00061217" w:rsidRDefault="00061217" w:rsidP="00606184">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adjoint au responsable des services techniques,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C6B72D0"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18 580 €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1204750"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13 005 €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E5CB948"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2 535 € maximum</w:t>
            </w:r>
          </w:p>
        </w:tc>
      </w:tr>
      <w:tr w:rsidR="00061217" w:rsidRPr="00061217" w14:paraId="2B1A7E5D" w14:textId="77777777" w:rsidTr="00606184">
        <w:trPr>
          <w:trHeight w:val="339"/>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414422" w14:textId="77777777" w:rsidR="00061217" w:rsidRPr="00061217" w:rsidRDefault="00061217"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F9C5F" w14:textId="77777777" w:rsidR="00061217" w:rsidRPr="00061217" w:rsidRDefault="00061217" w:rsidP="00606184">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EE86A" w14:textId="77777777" w:rsidR="00061217" w:rsidRPr="00061217" w:rsidRDefault="00061217" w:rsidP="001C06B5">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706AC" w14:textId="77777777" w:rsidR="00061217" w:rsidRPr="00061217" w:rsidRDefault="00061217" w:rsidP="001C06B5">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7B7FF" w14:textId="77777777" w:rsidR="00061217" w:rsidRPr="00061217" w:rsidRDefault="00061217" w:rsidP="001C06B5">
            <w:pPr>
              <w:spacing w:after="0" w:line="240" w:lineRule="auto"/>
              <w:ind w:left="122"/>
              <w:jc w:val="center"/>
              <w:rPr>
                <w:rFonts w:eastAsia="Trebuchet MS" w:cstheme="minorHAnsi"/>
                <w:color w:val="000000"/>
                <w:sz w:val="18"/>
                <w:szCs w:val="18"/>
              </w:rPr>
            </w:pPr>
          </w:p>
        </w:tc>
      </w:tr>
      <w:tr w:rsidR="00061217" w:rsidRPr="00061217" w14:paraId="7DF06C20" w14:textId="77777777" w:rsidTr="00606184">
        <w:trPr>
          <w:trHeight w:val="298"/>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26E8FA0" w14:textId="77777777" w:rsidR="00061217" w:rsidRPr="00061217" w:rsidRDefault="00061217" w:rsidP="006061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3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688BECC" w14:textId="77777777" w:rsidR="00061217" w:rsidRPr="00061217" w:rsidRDefault="00061217" w:rsidP="00606184">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poste d’instruction avec expertise, autres fonctions…</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0C717F"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17 500 €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6B09BA"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12 250 €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60F054"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2 385 € maximum</w:t>
            </w:r>
          </w:p>
        </w:tc>
      </w:tr>
      <w:tr w:rsidR="00061217" w:rsidRPr="00061217" w14:paraId="39054CD8" w14:textId="77777777" w:rsidTr="00606184">
        <w:trPr>
          <w:trHeight w:val="351"/>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B710EE0" w14:textId="77777777" w:rsidR="00061217" w:rsidRPr="00061217" w:rsidRDefault="00061217"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4559C" w14:textId="77777777" w:rsidR="00061217" w:rsidRPr="00061217" w:rsidRDefault="00061217" w:rsidP="00606184">
            <w:pPr>
              <w:spacing w:after="0" w:line="240" w:lineRule="auto"/>
              <w:ind w:left="121"/>
              <w:jc w:val="both"/>
              <w:rPr>
                <w:rFonts w:eastAsia="Trebuchet MS" w:cstheme="minorHAnsi"/>
                <w:i/>
                <w:iCs/>
                <w:color w:val="FF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4F7EC" w14:textId="77777777" w:rsidR="00061217" w:rsidRPr="00061217" w:rsidRDefault="00061217" w:rsidP="00606184">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7DFB1" w14:textId="77777777" w:rsidR="00061217" w:rsidRPr="00061217" w:rsidRDefault="00061217" w:rsidP="00606184">
            <w:pPr>
              <w:spacing w:after="0" w:line="240" w:lineRule="auto"/>
              <w:ind w:left="121"/>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D63AB" w14:textId="77777777" w:rsidR="00061217" w:rsidRPr="00061217" w:rsidRDefault="00061217" w:rsidP="00606184">
            <w:pPr>
              <w:spacing w:after="0" w:line="240" w:lineRule="auto"/>
              <w:ind w:left="121"/>
              <w:rPr>
                <w:rFonts w:eastAsia="Trebuchet MS" w:cstheme="minorHAnsi"/>
                <w:color w:val="000000"/>
                <w:sz w:val="18"/>
                <w:szCs w:val="18"/>
              </w:rPr>
            </w:pPr>
          </w:p>
        </w:tc>
      </w:tr>
    </w:tbl>
    <w:p w14:paraId="1DB99893" w14:textId="77777777" w:rsidR="00061217" w:rsidRPr="000D042F" w:rsidRDefault="00061217" w:rsidP="00F56D7F">
      <w:pPr>
        <w:spacing w:after="0" w:line="240" w:lineRule="auto"/>
        <w:jc w:val="both"/>
        <w:rPr>
          <w:rFonts w:cstheme="minorHAnsi"/>
          <w:bCs/>
          <w:sz w:val="16"/>
          <w:szCs w:val="16"/>
        </w:rPr>
      </w:pPr>
    </w:p>
    <w:tbl>
      <w:tblPr>
        <w:tblStyle w:val="Grilledutableau"/>
        <w:tblW w:w="10343" w:type="dxa"/>
        <w:tblLook w:val="04A0" w:firstRow="1" w:lastRow="0" w:firstColumn="1" w:lastColumn="0" w:noHBand="0" w:noVBand="1"/>
      </w:tblPr>
      <w:tblGrid>
        <w:gridCol w:w="1271"/>
        <w:gridCol w:w="3969"/>
        <w:gridCol w:w="1701"/>
        <w:gridCol w:w="1843"/>
        <w:gridCol w:w="1559"/>
      </w:tblGrid>
      <w:tr w:rsidR="001C06B5" w:rsidRPr="001C06B5" w14:paraId="0FDADA87" w14:textId="77777777" w:rsidTr="00606184">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34147127" w14:textId="77777777" w:rsidR="001C06B5" w:rsidRDefault="001C06B5" w:rsidP="00405C92">
            <w:pPr>
              <w:jc w:val="center"/>
              <w:rPr>
                <w:rFonts w:eastAsia="Trebuchet MS" w:cstheme="minorHAnsi"/>
                <w:b/>
                <w:color w:val="000000"/>
                <w:sz w:val="18"/>
                <w:szCs w:val="18"/>
              </w:rPr>
            </w:pPr>
            <w:r w:rsidRPr="001C06B5">
              <w:rPr>
                <w:rFonts w:eastAsia="Trebuchet MS" w:cstheme="minorHAnsi"/>
                <w:b/>
                <w:color w:val="000000"/>
                <w:sz w:val="18"/>
                <w:szCs w:val="18"/>
              </w:rPr>
              <w:t>CADRES D’EMPLOIS DES ________________________________</w:t>
            </w:r>
          </w:p>
          <w:p w14:paraId="19FC4422" w14:textId="7E92E5DD" w:rsidR="001C06B5" w:rsidRPr="001C06B5" w:rsidRDefault="001C06B5" w:rsidP="00405C92">
            <w:pPr>
              <w:jc w:val="center"/>
              <w:rPr>
                <w:rFonts w:cstheme="minorHAnsi"/>
                <w:b/>
                <w:sz w:val="18"/>
                <w:szCs w:val="18"/>
              </w:rPr>
            </w:pPr>
            <w:r w:rsidRPr="001C06B5">
              <w:rPr>
                <w:rFonts w:eastAsia="Trebuchet MS" w:cstheme="minorHAnsi"/>
                <w:b/>
                <w:color w:val="FF0000"/>
                <w:sz w:val="18"/>
                <w:szCs w:val="18"/>
              </w:rPr>
              <w:t>(À PRECISER : ASSISTANTS DE CONSERVATION DU PATRIMOINE ET DES BIBLIOTHEQUES)</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DCE9C85" w14:textId="77777777" w:rsidR="001C06B5" w:rsidRPr="001C06B5" w:rsidRDefault="001C06B5" w:rsidP="00606184">
            <w:pPr>
              <w:jc w:val="center"/>
              <w:rPr>
                <w:rFonts w:cstheme="minorHAnsi"/>
                <w:b/>
                <w:sz w:val="18"/>
                <w:szCs w:val="18"/>
              </w:rPr>
            </w:pPr>
            <w:r w:rsidRPr="001C06B5">
              <w:rPr>
                <w:rFonts w:eastAsia="Trebuchet MS" w:cstheme="minorHAnsi"/>
                <w:b/>
                <w:color w:val="000000"/>
                <w:sz w:val="18"/>
                <w:szCs w:val="18"/>
              </w:rPr>
              <w:t>MONTANTS ANNUELS PLAFONDS DE L’IFSE</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57A827" w14:textId="77777777" w:rsidR="001C06B5" w:rsidRPr="001C06B5" w:rsidRDefault="001C06B5" w:rsidP="00606184">
            <w:pPr>
              <w:jc w:val="center"/>
              <w:rPr>
                <w:rFonts w:cstheme="minorHAnsi"/>
                <w:b/>
                <w:sz w:val="18"/>
                <w:szCs w:val="18"/>
              </w:rPr>
            </w:pPr>
            <w:r w:rsidRPr="001C06B5">
              <w:rPr>
                <w:rFonts w:eastAsia="Trebuchet MS" w:cstheme="minorHAnsi"/>
                <w:b/>
                <w:color w:val="000000"/>
                <w:sz w:val="18"/>
                <w:szCs w:val="18"/>
              </w:rPr>
              <w:t>MONTANTS ANNUELS PLAFONDS DU CIA</w:t>
            </w:r>
          </w:p>
        </w:tc>
      </w:tr>
      <w:tr w:rsidR="001C06B5" w:rsidRPr="001C06B5" w14:paraId="1BF49820" w14:textId="77777777" w:rsidTr="00606184">
        <w:tc>
          <w:tcPr>
            <w:tcW w:w="1271" w:type="dxa"/>
            <w:tcBorders>
              <w:top w:val="single" w:sz="4" w:space="0" w:color="auto"/>
              <w:left w:val="single" w:sz="4" w:space="0" w:color="auto"/>
              <w:bottom w:val="single" w:sz="4" w:space="0" w:color="auto"/>
              <w:right w:val="single" w:sz="4" w:space="0" w:color="auto"/>
            </w:tcBorders>
            <w:vAlign w:val="center"/>
            <w:hideMark/>
          </w:tcPr>
          <w:p w14:paraId="59FE3858" w14:textId="77777777" w:rsidR="001C06B5" w:rsidRPr="001C06B5" w:rsidRDefault="001C06B5" w:rsidP="00606184">
            <w:pPr>
              <w:jc w:val="center"/>
              <w:rPr>
                <w:rFonts w:cstheme="minorHAnsi"/>
                <w:b/>
                <w:sz w:val="18"/>
                <w:szCs w:val="18"/>
              </w:rPr>
            </w:pPr>
            <w:r w:rsidRPr="001C06B5">
              <w:rPr>
                <w:rFonts w:eastAsia="Trebuchet MS" w:cstheme="minorHAnsi"/>
                <w:b/>
                <w:color w:val="000000"/>
                <w:sz w:val="18"/>
                <w:szCs w:val="18"/>
              </w:rPr>
              <w:t>GROUPES DE FONCTIONS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C476DE" w14:textId="77777777" w:rsidR="001C06B5" w:rsidRPr="001C06B5" w:rsidRDefault="001C06B5" w:rsidP="00606184">
            <w:pPr>
              <w:jc w:val="center"/>
              <w:rPr>
                <w:rFonts w:cstheme="minorHAnsi"/>
                <w:b/>
                <w:sz w:val="18"/>
                <w:szCs w:val="18"/>
              </w:rPr>
            </w:pPr>
            <w:r w:rsidRPr="001C06B5">
              <w:rPr>
                <w:rFonts w:eastAsia="Trebuchet MS" w:cstheme="minorHAnsi"/>
                <w:b/>
                <w:color w:val="000000"/>
                <w:sz w:val="18"/>
                <w:szCs w:val="18"/>
              </w:rPr>
              <w:t>EMPLOIS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10CF87" w14:textId="77777777" w:rsidR="001C06B5" w:rsidRPr="001C06B5" w:rsidRDefault="001C06B5" w:rsidP="00606184">
            <w:pPr>
              <w:jc w:val="center"/>
              <w:rPr>
                <w:rFonts w:cstheme="minorHAnsi"/>
                <w:b/>
                <w:sz w:val="18"/>
                <w:szCs w:val="18"/>
              </w:rPr>
            </w:pPr>
            <w:r w:rsidRPr="001C06B5">
              <w:rPr>
                <w:rFonts w:eastAsia="Trebuchet MS" w:cstheme="minorHAnsi"/>
                <w:b/>
                <w:color w:val="000000"/>
                <w:sz w:val="18"/>
                <w:szCs w:val="18"/>
              </w:rPr>
              <w:t>NON LOGE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F666AD" w14:textId="77777777" w:rsidR="001C06B5" w:rsidRPr="001C06B5" w:rsidRDefault="001C06B5" w:rsidP="00606184">
            <w:pPr>
              <w:jc w:val="center"/>
              <w:rPr>
                <w:rFonts w:cstheme="minorHAnsi"/>
                <w:b/>
                <w:sz w:val="18"/>
                <w:szCs w:val="18"/>
              </w:rPr>
            </w:pPr>
            <w:r w:rsidRPr="001C06B5">
              <w:rPr>
                <w:rFonts w:eastAsia="Trebuchet MS" w:cstheme="minorHAnsi"/>
                <w:b/>
                <w:color w:val="000000"/>
                <w:sz w:val="18"/>
                <w:szCs w:val="18"/>
              </w:rPr>
              <w:t>LOGE POUR NECESSITE ABSOLUE DE SERVICE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DE5C5" w14:textId="77777777" w:rsidR="001C06B5" w:rsidRPr="001C06B5" w:rsidRDefault="001C06B5" w:rsidP="00606184">
            <w:pPr>
              <w:rPr>
                <w:rFonts w:cstheme="minorHAnsi"/>
                <w:b/>
                <w:sz w:val="18"/>
                <w:szCs w:val="18"/>
              </w:rPr>
            </w:pPr>
          </w:p>
        </w:tc>
      </w:tr>
      <w:tr w:rsidR="001C06B5" w:rsidRPr="001C06B5" w14:paraId="75B15C33"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7CCA23" w14:textId="77777777" w:rsidR="001C06B5" w:rsidRPr="001C06B5" w:rsidRDefault="001C06B5" w:rsidP="00606184">
            <w:pPr>
              <w:ind w:left="55"/>
              <w:rPr>
                <w:rFonts w:eastAsia="Trebuchet MS" w:cstheme="minorHAnsi"/>
                <w:color w:val="000000"/>
                <w:sz w:val="18"/>
                <w:szCs w:val="18"/>
              </w:rPr>
            </w:pPr>
            <w:r w:rsidRPr="001C06B5">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7B635144" w14:textId="77777777" w:rsidR="001C06B5" w:rsidRPr="001C06B5" w:rsidRDefault="001C06B5" w:rsidP="00606184">
            <w:pPr>
              <w:ind w:left="55"/>
              <w:jc w:val="both"/>
              <w:rPr>
                <w:rFonts w:eastAsia="Trebuchet MS" w:cstheme="minorHAnsi"/>
                <w:i/>
                <w:iCs/>
                <w:color w:val="FF0000"/>
                <w:sz w:val="18"/>
                <w:szCs w:val="18"/>
              </w:rPr>
            </w:pPr>
            <w:r w:rsidRPr="001C06B5">
              <w:rPr>
                <w:rFonts w:eastAsia="Trebuchet MS" w:cstheme="minorHAnsi"/>
                <w:i/>
                <w:iCs/>
                <w:color w:val="FF0000"/>
                <w:sz w:val="18"/>
                <w:szCs w:val="18"/>
              </w:rPr>
              <w:t>Exemples : Responsable de service, contribution d’actions culturelles et éducatives, participation aux responsabilités dans le traitement, la mise en valeur, la conservation des collections et la recherche documentaire,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2C319285" w14:textId="77777777" w:rsidR="001C06B5" w:rsidRPr="001C06B5" w:rsidRDefault="001C06B5" w:rsidP="00753BFF">
            <w:pPr>
              <w:jc w:val="center"/>
              <w:rPr>
                <w:rFonts w:eastAsia="Trebuchet MS" w:cstheme="minorHAnsi"/>
                <w:color w:val="000000"/>
                <w:sz w:val="18"/>
                <w:szCs w:val="18"/>
              </w:rPr>
            </w:pPr>
            <w:r w:rsidRPr="001C06B5">
              <w:rPr>
                <w:rFonts w:eastAsia="Trebuchet MS" w:cstheme="minorHAnsi"/>
                <w:color w:val="000000"/>
                <w:sz w:val="18"/>
                <w:szCs w:val="18"/>
              </w:rPr>
              <w:t>16 720 €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04CEB2B1" w14:textId="55421BF7" w:rsidR="001C06B5" w:rsidRPr="001C06B5" w:rsidRDefault="00E36A84" w:rsidP="001C06B5">
            <w:pPr>
              <w:ind w:left="122"/>
              <w:jc w:val="center"/>
              <w:rPr>
                <w:rFonts w:eastAsia="Trebuchet MS" w:cstheme="minorHAnsi"/>
                <w:color w:val="000000"/>
                <w:sz w:val="18"/>
                <w:szCs w:val="18"/>
              </w:rPr>
            </w:pPr>
            <w:r w:rsidRPr="001C06B5">
              <w:rPr>
                <w:rFonts w:eastAsia="Trebuchet MS" w:cstheme="minorHAnsi"/>
                <w:color w:val="000000"/>
                <w:sz w:val="18"/>
                <w:szCs w:val="18"/>
              </w:rPr>
              <w:t>16 720 €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08A9D086" w14:textId="77777777" w:rsidR="001C06B5" w:rsidRPr="001C06B5" w:rsidRDefault="001C06B5" w:rsidP="00753BFF">
            <w:pPr>
              <w:jc w:val="center"/>
              <w:rPr>
                <w:rFonts w:eastAsia="Trebuchet MS" w:cstheme="minorHAnsi"/>
                <w:color w:val="000000"/>
                <w:sz w:val="18"/>
                <w:szCs w:val="18"/>
              </w:rPr>
            </w:pPr>
            <w:r w:rsidRPr="001C06B5">
              <w:rPr>
                <w:rFonts w:eastAsia="Trebuchet MS" w:cstheme="minorHAnsi"/>
                <w:color w:val="000000"/>
                <w:sz w:val="18"/>
                <w:szCs w:val="18"/>
              </w:rPr>
              <w:t>2 280 € maximum</w:t>
            </w:r>
          </w:p>
        </w:tc>
      </w:tr>
      <w:tr w:rsidR="001C06B5" w:rsidRPr="001C06B5" w14:paraId="417A8046" w14:textId="77777777" w:rsidTr="00606184">
        <w:trPr>
          <w:trHeight w:val="5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B0139" w14:textId="77777777" w:rsidR="001C06B5" w:rsidRPr="001C06B5" w:rsidRDefault="001C06B5" w:rsidP="00606184">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7CDAA25F" w14:textId="77777777" w:rsidR="001C06B5" w:rsidRPr="001C06B5" w:rsidRDefault="001C06B5" w:rsidP="00606184">
            <w:pPr>
              <w:jc w:val="both"/>
              <w:rPr>
                <w:rFonts w:cstheme="minorHAnsi"/>
                <w:b/>
                <w:i/>
                <w:i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A941F54" w14:textId="77777777" w:rsidR="001C06B5" w:rsidRPr="001C06B5" w:rsidRDefault="001C06B5" w:rsidP="001C06B5">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F82CD6E" w14:textId="77777777" w:rsidR="001C06B5" w:rsidRPr="001C06B5" w:rsidRDefault="001C06B5" w:rsidP="001C06B5">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80FCEB9" w14:textId="77777777" w:rsidR="001C06B5" w:rsidRPr="001C06B5" w:rsidRDefault="001C06B5" w:rsidP="001C06B5">
            <w:pPr>
              <w:jc w:val="center"/>
              <w:rPr>
                <w:rFonts w:cstheme="minorHAnsi"/>
                <w:b/>
                <w:sz w:val="18"/>
                <w:szCs w:val="18"/>
              </w:rPr>
            </w:pPr>
          </w:p>
        </w:tc>
      </w:tr>
      <w:tr w:rsidR="001C06B5" w:rsidRPr="001C06B5" w14:paraId="347DBA4D" w14:textId="77777777" w:rsidTr="001C06B5">
        <w:trPr>
          <w:trHeight w:val="510"/>
        </w:trPr>
        <w:tc>
          <w:tcPr>
            <w:tcW w:w="127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1397DAF1" w14:textId="77777777" w:rsidR="001C06B5" w:rsidRPr="001C06B5" w:rsidRDefault="001C06B5" w:rsidP="00606184">
            <w:pPr>
              <w:ind w:left="55"/>
              <w:rPr>
                <w:rFonts w:eastAsia="Trebuchet MS" w:cstheme="minorHAnsi"/>
                <w:color w:val="000000"/>
                <w:sz w:val="18"/>
                <w:szCs w:val="18"/>
              </w:rPr>
            </w:pPr>
            <w:r w:rsidRPr="001C06B5">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3B71D67" w14:textId="77777777" w:rsidR="001C06B5" w:rsidRPr="001C06B5" w:rsidRDefault="001C06B5" w:rsidP="00606184">
            <w:pPr>
              <w:ind w:left="55"/>
              <w:jc w:val="both"/>
              <w:rPr>
                <w:rFonts w:eastAsia="Trebuchet MS" w:cstheme="minorHAnsi"/>
                <w:i/>
                <w:iCs/>
                <w:color w:val="FF0000"/>
                <w:sz w:val="18"/>
                <w:szCs w:val="18"/>
              </w:rPr>
            </w:pPr>
            <w:r w:rsidRPr="001C06B5">
              <w:rPr>
                <w:rFonts w:eastAsia="Trebuchet MS" w:cstheme="minorHAnsi"/>
                <w:i/>
                <w:iCs/>
                <w:color w:val="FF0000"/>
                <w:sz w:val="18"/>
                <w:szCs w:val="18"/>
              </w:rPr>
              <w:t>Exemples : Adjoint au responsable d’un service, contribution d’actions culturelles et éducatives, participation aux responsabilités dans le traitement, la mise en valeur, la conservation des collections et la recherche documentaire,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2EFC7B1" w14:textId="77777777" w:rsidR="001C06B5" w:rsidRPr="001C06B5" w:rsidRDefault="001C06B5" w:rsidP="00753BFF">
            <w:pPr>
              <w:jc w:val="center"/>
              <w:rPr>
                <w:rFonts w:eastAsia="Trebuchet MS" w:cstheme="minorHAnsi"/>
                <w:color w:val="000000"/>
                <w:sz w:val="18"/>
                <w:szCs w:val="18"/>
              </w:rPr>
            </w:pPr>
            <w:r w:rsidRPr="001C06B5">
              <w:rPr>
                <w:rFonts w:eastAsia="Trebuchet MS" w:cstheme="minorHAnsi"/>
                <w:color w:val="000000"/>
                <w:sz w:val="18"/>
                <w:szCs w:val="18"/>
              </w:rPr>
              <w:t>14 960 €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3CCB1E3" w14:textId="31259170" w:rsidR="001C06B5" w:rsidRPr="001C06B5" w:rsidRDefault="00E36A84" w:rsidP="001C06B5">
            <w:pPr>
              <w:ind w:left="122"/>
              <w:jc w:val="center"/>
              <w:rPr>
                <w:rFonts w:eastAsia="Trebuchet MS" w:cstheme="minorHAnsi"/>
                <w:color w:val="000000"/>
                <w:sz w:val="18"/>
                <w:szCs w:val="18"/>
              </w:rPr>
            </w:pPr>
            <w:r w:rsidRPr="001C06B5">
              <w:rPr>
                <w:rFonts w:eastAsia="Trebuchet MS" w:cstheme="minorHAnsi"/>
                <w:color w:val="000000"/>
                <w:sz w:val="18"/>
                <w:szCs w:val="18"/>
              </w:rPr>
              <w:t>14 960 €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ED10A1B" w14:textId="77777777" w:rsidR="001C06B5" w:rsidRPr="001C06B5" w:rsidRDefault="001C06B5" w:rsidP="00753BFF">
            <w:pPr>
              <w:jc w:val="center"/>
              <w:rPr>
                <w:rFonts w:eastAsia="Trebuchet MS" w:cstheme="minorHAnsi"/>
                <w:color w:val="000000"/>
                <w:sz w:val="18"/>
                <w:szCs w:val="18"/>
              </w:rPr>
            </w:pPr>
            <w:r w:rsidRPr="001C06B5">
              <w:rPr>
                <w:rFonts w:eastAsia="Trebuchet MS" w:cstheme="minorHAnsi"/>
                <w:color w:val="000000"/>
                <w:sz w:val="18"/>
                <w:szCs w:val="18"/>
              </w:rPr>
              <w:t>2 040 € maximum</w:t>
            </w:r>
          </w:p>
        </w:tc>
      </w:tr>
      <w:tr w:rsidR="001C06B5" w:rsidRPr="001C06B5" w14:paraId="2876097E" w14:textId="77777777" w:rsidTr="001C06B5">
        <w:trPr>
          <w:trHeight w:val="510"/>
        </w:trPr>
        <w:tc>
          <w:tcPr>
            <w:tcW w:w="127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AF9B17E" w14:textId="77777777" w:rsidR="001C06B5" w:rsidRPr="001C06B5" w:rsidRDefault="001C06B5" w:rsidP="00606184">
            <w:pPr>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B1E7D" w14:textId="77777777" w:rsidR="001C06B5" w:rsidRPr="001C06B5" w:rsidRDefault="001C06B5" w:rsidP="001C06B5">
            <w:pPr>
              <w:jc w:val="both"/>
              <w:rPr>
                <w:rFonts w:cstheme="minorHAnsi"/>
                <w:b/>
                <w:i/>
                <w:i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D9AF1" w14:textId="77777777" w:rsidR="001C06B5" w:rsidRPr="001C06B5" w:rsidRDefault="001C06B5" w:rsidP="001C06B5">
            <w:pPr>
              <w:jc w:val="center"/>
              <w:rPr>
                <w:rFonts w:cstheme="minorHAnsi"/>
                <w:b/>
                <w:i/>
                <w:iCs/>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0137" w14:textId="77777777" w:rsidR="001C06B5" w:rsidRPr="001C06B5" w:rsidRDefault="001C06B5" w:rsidP="001C06B5">
            <w:pPr>
              <w:jc w:val="center"/>
              <w:rPr>
                <w:rFonts w:cstheme="minorHAnsi"/>
                <w:b/>
                <w:i/>
                <w:iC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189F3" w14:textId="77777777" w:rsidR="001C06B5" w:rsidRPr="001C06B5" w:rsidRDefault="001C06B5" w:rsidP="001C06B5">
            <w:pPr>
              <w:jc w:val="center"/>
              <w:rPr>
                <w:rFonts w:cstheme="minorHAnsi"/>
                <w:b/>
                <w:i/>
                <w:iCs/>
                <w:sz w:val="18"/>
                <w:szCs w:val="18"/>
              </w:rPr>
            </w:pPr>
          </w:p>
        </w:tc>
      </w:tr>
    </w:tbl>
    <w:p w14:paraId="2D005E9C" w14:textId="77777777" w:rsidR="001C06B5" w:rsidRPr="000D042F" w:rsidRDefault="001C06B5" w:rsidP="00F56D7F">
      <w:pPr>
        <w:spacing w:after="0" w:line="240" w:lineRule="auto"/>
        <w:jc w:val="both"/>
        <w:rPr>
          <w:rFonts w:cstheme="minorHAnsi"/>
          <w:bCs/>
          <w:sz w:val="16"/>
          <w:szCs w:val="16"/>
        </w:rPr>
      </w:pPr>
    </w:p>
    <w:tbl>
      <w:tblPr>
        <w:tblStyle w:val="Grilledutableau"/>
        <w:tblW w:w="10343" w:type="dxa"/>
        <w:tblLook w:val="04A0" w:firstRow="1" w:lastRow="0" w:firstColumn="1" w:lastColumn="0" w:noHBand="0" w:noVBand="1"/>
      </w:tblPr>
      <w:tblGrid>
        <w:gridCol w:w="1271"/>
        <w:gridCol w:w="3969"/>
        <w:gridCol w:w="1701"/>
        <w:gridCol w:w="1843"/>
        <w:gridCol w:w="1559"/>
      </w:tblGrid>
      <w:tr w:rsidR="00405C92" w:rsidRPr="00405C92" w14:paraId="54B16236" w14:textId="77777777" w:rsidTr="00606184">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7CF07E3A" w14:textId="77777777" w:rsidR="00405C92" w:rsidRDefault="00405C92" w:rsidP="00405C92">
            <w:pPr>
              <w:jc w:val="center"/>
              <w:rPr>
                <w:rFonts w:eastAsia="Trebuchet MS" w:cstheme="minorHAnsi"/>
                <w:b/>
                <w:color w:val="000000"/>
                <w:sz w:val="18"/>
                <w:szCs w:val="18"/>
              </w:rPr>
            </w:pPr>
            <w:r w:rsidRPr="00405C92">
              <w:rPr>
                <w:rFonts w:eastAsia="Trebuchet MS" w:cstheme="minorHAnsi"/>
                <w:b/>
                <w:color w:val="000000"/>
                <w:sz w:val="18"/>
                <w:szCs w:val="18"/>
              </w:rPr>
              <w:t>CADRES D’EMPLOIS DES ________________________________</w:t>
            </w:r>
          </w:p>
          <w:p w14:paraId="6FE998EF" w14:textId="5353BBF3" w:rsidR="00405C92" w:rsidRPr="00405C92" w:rsidRDefault="00405C92" w:rsidP="00405C92">
            <w:pPr>
              <w:jc w:val="center"/>
              <w:rPr>
                <w:rFonts w:cstheme="minorHAnsi"/>
                <w:b/>
                <w:sz w:val="18"/>
                <w:szCs w:val="18"/>
              </w:rPr>
            </w:pPr>
            <w:r w:rsidRPr="00405C92">
              <w:rPr>
                <w:rFonts w:eastAsia="Trebuchet MS" w:cstheme="minorHAnsi"/>
                <w:b/>
                <w:color w:val="FF0000"/>
                <w:sz w:val="18"/>
                <w:szCs w:val="18"/>
              </w:rPr>
              <w:t>(À PRECISER :</w:t>
            </w:r>
            <w:r w:rsidRPr="00405C92">
              <w:rPr>
                <w:rFonts w:eastAsia="Times New Roman" w:cstheme="minorHAnsi"/>
                <w:b/>
                <w:bCs/>
                <w:iCs/>
                <w:color w:val="FF0000"/>
                <w:sz w:val="18"/>
                <w:szCs w:val="18"/>
              </w:rPr>
              <w:t xml:space="preserve"> </w:t>
            </w:r>
            <w:r w:rsidRPr="00405C92">
              <w:rPr>
                <w:rFonts w:eastAsia="Trebuchet MS" w:cstheme="minorHAnsi"/>
                <w:b/>
                <w:color w:val="FF0000"/>
                <w:sz w:val="18"/>
                <w:szCs w:val="18"/>
              </w:rPr>
              <w:t>INFIRMIERS TERRITORIAUX (CAT. B), AUXILIAIRE DE PUERICULTURE TERRITORIAUX, AIDES-SOIGNANTS TERRITORIAUX, TECHNICIENS PARAMEDICAUX TERRITORIAUX, MONITEURS EDUCATEURS ET INTERVENANTS FAMILIAUX)</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6F9D0D4B" w14:textId="77777777" w:rsidR="00405C92" w:rsidRPr="00405C92" w:rsidRDefault="00405C92" w:rsidP="00606184">
            <w:pPr>
              <w:jc w:val="center"/>
              <w:rPr>
                <w:rFonts w:cstheme="minorHAnsi"/>
                <w:b/>
                <w:sz w:val="18"/>
                <w:szCs w:val="18"/>
              </w:rPr>
            </w:pPr>
            <w:r w:rsidRPr="00405C92">
              <w:rPr>
                <w:rFonts w:eastAsia="Trebuchet MS" w:cstheme="minorHAnsi"/>
                <w:b/>
                <w:color w:val="000000"/>
                <w:sz w:val="18"/>
                <w:szCs w:val="18"/>
              </w:rPr>
              <w:t>MONTANTS ANNUELS PLAFONDS DE L’IFSE</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713FBD7" w14:textId="77777777" w:rsidR="00405C92" w:rsidRPr="00405C92" w:rsidRDefault="00405C92" w:rsidP="00606184">
            <w:pPr>
              <w:jc w:val="center"/>
              <w:rPr>
                <w:rFonts w:cstheme="minorHAnsi"/>
                <w:b/>
                <w:sz w:val="18"/>
                <w:szCs w:val="18"/>
              </w:rPr>
            </w:pPr>
            <w:r w:rsidRPr="00405C92">
              <w:rPr>
                <w:rFonts w:eastAsia="Trebuchet MS" w:cstheme="minorHAnsi"/>
                <w:b/>
                <w:color w:val="000000"/>
                <w:sz w:val="18"/>
                <w:szCs w:val="18"/>
              </w:rPr>
              <w:t>MONTANTS ANNUELS PLAFONDS DU CIA</w:t>
            </w:r>
          </w:p>
        </w:tc>
      </w:tr>
      <w:tr w:rsidR="00405C92" w:rsidRPr="00405C92" w14:paraId="4C04875D" w14:textId="77777777" w:rsidTr="00606184">
        <w:tc>
          <w:tcPr>
            <w:tcW w:w="1271" w:type="dxa"/>
            <w:tcBorders>
              <w:top w:val="single" w:sz="4" w:space="0" w:color="auto"/>
              <w:left w:val="single" w:sz="4" w:space="0" w:color="auto"/>
              <w:bottom w:val="single" w:sz="4" w:space="0" w:color="auto"/>
              <w:right w:val="single" w:sz="4" w:space="0" w:color="auto"/>
            </w:tcBorders>
            <w:vAlign w:val="center"/>
            <w:hideMark/>
          </w:tcPr>
          <w:p w14:paraId="34119C3E" w14:textId="77777777" w:rsidR="00405C92" w:rsidRPr="00405C92" w:rsidRDefault="00405C92" w:rsidP="00606184">
            <w:pPr>
              <w:jc w:val="center"/>
              <w:rPr>
                <w:rFonts w:cstheme="minorHAnsi"/>
                <w:b/>
                <w:sz w:val="18"/>
                <w:szCs w:val="18"/>
              </w:rPr>
            </w:pPr>
            <w:r w:rsidRPr="00405C92">
              <w:rPr>
                <w:rFonts w:eastAsia="Trebuchet MS" w:cstheme="minorHAnsi"/>
                <w:b/>
                <w:color w:val="000000"/>
                <w:sz w:val="18"/>
                <w:szCs w:val="18"/>
              </w:rPr>
              <w:t>GROUPES DE FONCTIONS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2A3BC35" w14:textId="77777777" w:rsidR="00405C92" w:rsidRPr="00405C92" w:rsidRDefault="00405C92" w:rsidP="00606184">
            <w:pPr>
              <w:jc w:val="center"/>
              <w:rPr>
                <w:rFonts w:cstheme="minorHAnsi"/>
                <w:b/>
                <w:sz w:val="18"/>
                <w:szCs w:val="18"/>
              </w:rPr>
            </w:pPr>
            <w:r w:rsidRPr="00405C92">
              <w:rPr>
                <w:rFonts w:eastAsia="Trebuchet MS" w:cstheme="minorHAnsi"/>
                <w:b/>
                <w:color w:val="000000"/>
                <w:sz w:val="18"/>
                <w:szCs w:val="18"/>
              </w:rPr>
              <w:t>EMPLOIS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78143E" w14:textId="77777777" w:rsidR="00405C92" w:rsidRPr="00405C92" w:rsidRDefault="00405C92" w:rsidP="00606184">
            <w:pPr>
              <w:jc w:val="center"/>
              <w:rPr>
                <w:rFonts w:cstheme="minorHAnsi"/>
                <w:b/>
                <w:sz w:val="18"/>
                <w:szCs w:val="18"/>
              </w:rPr>
            </w:pPr>
            <w:r w:rsidRPr="00405C92">
              <w:rPr>
                <w:rFonts w:eastAsia="Trebuchet MS" w:cstheme="minorHAnsi"/>
                <w:b/>
                <w:color w:val="000000"/>
                <w:sz w:val="18"/>
                <w:szCs w:val="18"/>
              </w:rPr>
              <w:t>NON LOGE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AD8A4E" w14:textId="77777777" w:rsidR="00405C92" w:rsidRPr="00405C92" w:rsidRDefault="00405C92" w:rsidP="00606184">
            <w:pPr>
              <w:jc w:val="center"/>
              <w:rPr>
                <w:rFonts w:cstheme="minorHAnsi"/>
                <w:b/>
                <w:sz w:val="18"/>
                <w:szCs w:val="18"/>
              </w:rPr>
            </w:pPr>
            <w:r w:rsidRPr="00405C92">
              <w:rPr>
                <w:rFonts w:eastAsia="Trebuchet MS" w:cstheme="minorHAnsi"/>
                <w:b/>
                <w:color w:val="000000"/>
                <w:sz w:val="18"/>
                <w:szCs w:val="18"/>
              </w:rPr>
              <w:t>LOGE POUR NECESSITE ABSOLUE DE SERVICE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FAEE0" w14:textId="77777777" w:rsidR="00405C92" w:rsidRPr="00405C92" w:rsidRDefault="00405C92" w:rsidP="00606184">
            <w:pPr>
              <w:rPr>
                <w:rFonts w:cstheme="minorHAnsi"/>
                <w:b/>
                <w:sz w:val="18"/>
                <w:szCs w:val="18"/>
              </w:rPr>
            </w:pPr>
          </w:p>
        </w:tc>
      </w:tr>
      <w:tr w:rsidR="00405C92" w:rsidRPr="00405C92" w14:paraId="11E54113"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C9D945" w14:textId="77777777" w:rsidR="00405C92" w:rsidRPr="00405C92" w:rsidRDefault="00405C92" w:rsidP="00606184">
            <w:pPr>
              <w:ind w:left="55"/>
              <w:rPr>
                <w:rFonts w:eastAsia="Trebuchet MS" w:cstheme="minorHAnsi"/>
                <w:color w:val="000000"/>
                <w:sz w:val="18"/>
                <w:szCs w:val="18"/>
              </w:rPr>
            </w:pPr>
            <w:r w:rsidRPr="00405C92">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2EA107C8" w14:textId="77777777" w:rsidR="00405C92" w:rsidRPr="00405C92" w:rsidRDefault="00405C92" w:rsidP="00606184">
            <w:pPr>
              <w:ind w:left="55"/>
              <w:jc w:val="both"/>
              <w:rPr>
                <w:rFonts w:eastAsia="Trebuchet MS" w:cstheme="minorHAnsi"/>
                <w:i/>
                <w:iCs/>
                <w:color w:val="FF0000"/>
                <w:sz w:val="18"/>
                <w:szCs w:val="18"/>
              </w:rPr>
            </w:pPr>
            <w:r w:rsidRPr="00405C92">
              <w:rPr>
                <w:rFonts w:eastAsia="Trebuchet MS" w:cstheme="minorHAnsi"/>
                <w:i/>
                <w:iCs/>
                <w:color w:val="FF0000"/>
                <w:sz w:val="18"/>
                <w:szCs w:val="18"/>
              </w:rPr>
              <w:t>Exemples : Responsable de service, emplois du groupe 2 avec sujétions spéciales (expertise rare et/ou multi domaines, déplacements fréquents ou contraintes professionnelles, pilotage ou coordination ou animation d’équipe…),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72B443B8" w14:textId="77777777" w:rsidR="00405C92" w:rsidRPr="00405C92" w:rsidRDefault="00405C92" w:rsidP="00753BFF">
            <w:pPr>
              <w:jc w:val="center"/>
              <w:rPr>
                <w:rFonts w:eastAsia="Trebuchet MS" w:cstheme="minorHAnsi"/>
                <w:color w:val="000000"/>
                <w:sz w:val="18"/>
                <w:szCs w:val="18"/>
              </w:rPr>
            </w:pPr>
            <w:r w:rsidRPr="00405C92">
              <w:rPr>
                <w:rFonts w:eastAsia="Trebuchet MS" w:cstheme="minorHAnsi"/>
                <w:color w:val="000000"/>
                <w:sz w:val="18"/>
                <w:szCs w:val="18"/>
              </w:rPr>
              <w:t>9 000 €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0896CF4D" w14:textId="7DF4D7B1" w:rsidR="00405C92" w:rsidRPr="00405C92" w:rsidRDefault="00405C92" w:rsidP="00753BFF">
            <w:pPr>
              <w:jc w:val="center"/>
              <w:rPr>
                <w:rFonts w:eastAsia="Trebuchet MS" w:cstheme="minorHAnsi"/>
                <w:color w:val="000000"/>
                <w:sz w:val="18"/>
                <w:szCs w:val="18"/>
              </w:rPr>
            </w:pPr>
            <w:r w:rsidRPr="00405C92">
              <w:rPr>
                <w:rFonts w:eastAsia="Trebuchet MS" w:cstheme="minorHAnsi"/>
                <w:color w:val="000000"/>
                <w:sz w:val="18"/>
                <w:szCs w:val="18"/>
              </w:rPr>
              <w:t>5 150 €</w:t>
            </w:r>
            <w:r w:rsidR="00753BFF">
              <w:rPr>
                <w:rFonts w:eastAsia="Trebuchet MS" w:cstheme="minorHAnsi"/>
                <w:color w:val="000000"/>
                <w:sz w:val="18"/>
                <w:szCs w:val="18"/>
              </w:rPr>
              <w:t xml:space="preserve">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1C9B6E5A" w14:textId="77777777" w:rsidR="00405C92" w:rsidRPr="00405C92" w:rsidRDefault="00405C92" w:rsidP="00753BFF">
            <w:pPr>
              <w:jc w:val="center"/>
              <w:rPr>
                <w:rFonts w:eastAsia="Trebuchet MS" w:cstheme="minorHAnsi"/>
                <w:color w:val="000000"/>
                <w:sz w:val="18"/>
                <w:szCs w:val="18"/>
              </w:rPr>
            </w:pPr>
            <w:r w:rsidRPr="00405C92">
              <w:rPr>
                <w:rFonts w:eastAsia="Trebuchet MS" w:cstheme="minorHAnsi"/>
                <w:color w:val="000000"/>
                <w:sz w:val="18"/>
                <w:szCs w:val="18"/>
              </w:rPr>
              <w:t>1 230 € maximum</w:t>
            </w:r>
          </w:p>
        </w:tc>
      </w:tr>
      <w:tr w:rsidR="00405C92" w:rsidRPr="00405C92" w14:paraId="192CF9FF" w14:textId="77777777" w:rsidTr="00606184">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E293B" w14:textId="77777777" w:rsidR="00405C92" w:rsidRPr="00405C92" w:rsidRDefault="00405C92" w:rsidP="00606184">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0B80802C" w14:textId="77777777" w:rsidR="00405C92" w:rsidRPr="00405C92" w:rsidRDefault="00405C92" w:rsidP="00606184">
            <w:pPr>
              <w:jc w:val="both"/>
              <w:rPr>
                <w:rFonts w:cstheme="minorHAnsi"/>
                <w:b/>
                <w:i/>
                <w:i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BC1D340" w14:textId="77777777" w:rsidR="00405C92" w:rsidRPr="00405C92" w:rsidRDefault="00405C92" w:rsidP="00405C92">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5D23217" w14:textId="77777777" w:rsidR="00405C92" w:rsidRPr="00405C92" w:rsidRDefault="00405C92" w:rsidP="00405C92">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BD86F26" w14:textId="77777777" w:rsidR="00405C92" w:rsidRPr="00405C92" w:rsidRDefault="00405C92" w:rsidP="00405C92">
            <w:pPr>
              <w:jc w:val="center"/>
              <w:rPr>
                <w:rFonts w:cstheme="minorHAnsi"/>
                <w:b/>
                <w:sz w:val="18"/>
                <w:szCs w:val="18"/>
              </w:rPr>
            </w:pPr>
          </w:p>
        </w:tc>
      </w:tr>
      <w:tr w:rsidR="00405C92" w:rsidRPr="00405C92" w14:paraId="41026F24" w14:textId="77777777" w:rsidTr="00606184">
        <w:trPr>
          <w:trHeight w:val="510"/>
        </w:trPr>
        <w:tc>
          <w:tcPr>
            <w:tcW w:w="127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6D7F6268" w14:textId="77777777" w:rsidR="00405C92" w:rsidRPr="00405C92" w:rsidRDefault="00405C92" w:rsidP="00606184">
            <w:pPr>
              <w:ind w:left="55"/>
              <w:rPr>
                <w:rFonts w:eastAsia="Trebuchet MS" w:cstheme="minorHAnsi"/>
                <w:color w:val="000000"/>
                <w:sz w:val="18"/>
                <w:szCs w:val="18"/>
              </w:rPr>
            </w:pPr>
            <w:r w:rsidRPr="00405C92">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AEF2784" w14:textId="77777777" w:rsidR="00405C92" w:rsidRPr="00405C92" w:rsidRDefault="00405C92" w:rsidP="00606184">
            <w:pPr>
              <w:ind w:left="55"/>
              <w:jc w:val="both"/>
              <w:rPr>
                <w:rFonts w:eastAsia="Trebuchet MS" w:cstheme="minorHAnsi"/>
                <w:i/>
                <w:iCs/>
                <w:color w:val="FF0000"/>
                <w:sz w:val="18"/>
                <w:szCs w:val="18"/>
              </w:rPr>
            </w:pPr>
            <w:r w:rsidRPr="00405C92">
              <w:rPr>
                <w:rFonts w:eastAsia="Trebuchet MS" w:cstheme="minorHAnsi"/>
                <w:i/>
                <w:iCs/>
                <w:color w:val="FF0000"/>
                <w:sz w:val="18"/>
                <w:szCs w:val="18"/>
              </w:rPr>
              <w:t>Exemples : Adjoint au responsable d’un service,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3CBD6FB" w14:textId="77777777" w:rsidR="00405C92" w:rsidRPr="00405C92" w:rsidRDefault="00405C92" w:rsidP="00753BFF">
            <w:pPr>
              <w:jc w:val="center"/>
              <w:rPr>
                <w:rFonts w:eastAsia="Trebuchet MS" w:cstheme="minorHAnsi"/>
                <w:color w:val="000000"/>
                <w:sz w:val="18"/>
                <w:szCs w:val="18"/>
              </w:rPr>
            </w:pPr>
            <w:r w:rsidRPr="00405C92">
              <w:rPr>
                <w:rFonts w:eastAsia="Trebuchet MS" w:cstheme="minorHAnsi"/>
                <w:color w:val="000000"/>
                <w:sz w:val="18"/>
                <w:szCs w:val="18"/>
              </w:rPr>
              <w:t>8 010 €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E0347D4" w14:textId="37C9BC77" w:rsidR="00405C92" w:rsidRPr="00405C92" w:rsidRDefault="00405C92" w:rsidP="00753BFF">
            <w:pPr>
              <w:jc w:val="center"/>
              <w:rPr>
                <w:rFonts w:eastAsia="Trebuchet MS" w:cstheme="minorHAnsi"/>
                <w:color w:val="000000"/>
                <w:sz w:val="18"/>
                <w:szCs w:val="18"/>
              </w:rPr>
            </w:pPr>
            <w:r w:rsidRPr="00405C92">
              <w:rPr>
                <w:rFonts w:eastAsia="Trebuchet MS" w:cstheme="minorHAnsi"/>
                <w:color w:val="000000"/>
                <w:sz w:val="18"/>
                <w:szCs w:val="18"/>
              </w:rPr>
              <w:t>4 860 €</w:t>
            </w:r>
            <w:r w:rsidR="00753BFF">
              <w:rPr>
                <w:rFonts w:eastAsia="Trebuchet MS" w:cstheme="minorHAnsi"/>
                <w:color w:val="000000"/>
                <w:sz w:val="18"/>
                <w:szCs w:val="18"/>
              </w:rPr>
              <w:t xml:space="preserve">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EE77863" w14:textId="77777777" w:rsidR="00405C92" w:rsidRPr="00405C92" w:rsidRDefault="00405C92" w:rsidP="00753BFF">
            <w:pPr>
              <w:jc w:val="center"/>
              <w:rPr>
                <w:rFonts w:eastAsia="Trebuchet MS" w:cstheme="minorHAnsi"/>
                <w:color w:val="000000"/>
                <w:sz w:val="18"/>
                <w:szCs w:val="18"/>
              </w:rPr>
            </w:pPr>
            <w:r w:rsidRPr="00405C92">
              <w:rPr>
                <w:rFonts w:eastAsia="Trebuchet MS" w:cstheme="minorHAnsi"/>
                <w:color w:val="000000"/>
                <w:sz w:val="18"/>
                <w:szCs w:val="18"/>
              </w:rPr>
              <w:t>1 090 € maximum</w:t>
            </w:r>
          </w:p>
        </w:tc>
      </w:tr>
      <w:tr w:rsidR="00405C92" w:rsidRPr="00405C92" w14:paraId="3EF77C74" w14:textId="77777777" w:rsidTr="00606184">
        <w:trPr>
          <w:trHeight w:val="463"/>
        </w:trPr>
        <w:tc>
          <w:tcPr>
            <w:tcW w:w="127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56E979D" w14:textId="77777777" w:rsidR="00405C92" w:rsidRPr="00405C92" w:rsidRDefault="00405C92" w:rsidP="00606184">
            <w:pPr>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BB2C37" w14:textId="77777777" w:rsidR="00405C92" w:rsidRPr="00405C92" w:rsidRDefault="00405C92" w:rsidP="00606184">
            <w:pPr>
              <w:ind w:left="55"/>
              <w:jc w:val="both"/>
              <w:rPr>
                <w:rFonts w:eastAsia="Trebuchet MS" w:cstheme="minorHAnsi"/>
                <w:i/>
                <w:iCs/>
                <w:color w:val="FF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9C0D13" w14:textId="77777777" w:rsidR="00405C92" w:rsidRPr="00405C92" w:rsidRDefault="00405C92" w:rsidP="00606184">
            <w:pPr>
              <w:ind w:left="121"/>
              <w:rPr>
                <w:rFonts w:eastAsia="Trebuchet MS" w:cstheme="minorHAnsi"/>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AE7C99" w14:textId="77777777" w:rsidR="00405C92" w:rsidRPr="00405C92" w:rsidRDefault="00405C92" w:rsidP="00606184">
            <w:pPr>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EEEC99" w14:textId="77777777" w:rsidR="00405C92" w:rsidRPr="00405C92" w:rsidRDefault="00405C92" w:rsidP="00606184">
            <w:pPr>
              <w:ind w:left="122"/>
              <w:rPr>
                <w:rFonts w:eastAsia="Trebuchet MS" w:cstheme="minorHAnsi"/>
                <w:color w:val="000000"/>
                <w:sz w:val="18"/>
                <w:szCs w:val="18"/>
              </w:rPr>
            </w:pPr>
          </w:p>
        </w:tc>
      </w:tr>
    </w:tbl>
    <w:p w14:paraId="60551B3E" w14:textId="0B1ED3B5" w:rsidR="00AE43C4" w:rsidRDefault="00AE43C4" w:rsidP="00F56D7F">
      <w:pPr>
        <w:spacing w:after="0" w:line="240" w:lineRule="auto"/>
        <w:jc w:val="both"/>
        <w:rPr>
          <w:rFonts w:cstheme="minorHAnsi"/>
          <w:bCs/>
          <w:sz w:val="10"/>
          <w:szCs w:val="10"/>
        </w:rPr>
      </w:pPr>
      <w:r>
        <w:rPr>
          <w:rFonts w:cstheme="minorHAnsi"/>
          <w:bCs/>
          <w:sz w:val="10"/>
          <w:szCs w:val="10"/>
        </w:rPr>
        <w:br w:type="page"/>
      </w:r>
    </w:p>
    <w:p w14:paraId="38AC730A" w14:textId="77777777" w:rsidR="006D3528" w:rsidRPr="00AE43C4" w:rsidRDefault="006D3528" w:rsidP="00F56D7F">
      <w:pPr>
        <w:spacing w:after="0" w:line="240" w:lineRule="auto"/>
        <w:jc w:val="both"/>
        <w:rPr>
          <w:rFonts w:cstheme="minorHAnsi"/>
          <w:bCs/>
          <w:sz w:val="21"/>
          <w:szCs w:val="21"/>
        </w:rPr>
      </w:pPr>
    </w:p>
    <w:p w14:paraId="4BAC5E81" w14:textId="3B59E317" w:rsidR="00405C92" w:rsidRPr="00F56D7F" w:rsidRDefault="00405C92" w:rsidP="00405C92">
      <w:pPr>
        <w:spacing w:after="0" w:line="240" w:lineRule="auto"/>
        <w:jc w:val="center"/>
        <w:rPr>
          <w:rFonts w:cstheme="minorHAnsi"/>
          <w:b/>
          <w:sz w:val="21"/>
          <w:szCs w:val="21"/>
          <w:u w:val="single"/>
        </w:rPr>
      </w:pPr>
      <w:r w:rsidRPr="00F56D7F">
        <w:rPr>
          <w:rFonts w:cstheme="minorHAnsi"/>
          <w:b/>
          <w:sz w:val="21"/>
          <w:szCs w:val="21"/>
          <w:u w:val="single"/>
        </w:rPr>
        <w:t xml:space="preserve">Catégorie </w:t>
      </w:r>
      <w:r>
        <w:rPr>
          <w:rFonts w:cstheme="minorHAnsi"/>
          <w:b/>
          <w:sz w:val="21"/>
          <w:szCs w:val="21"/>
          <w:u w:val="single"/>
        </w:rPr>
        <w:t>C</w:t>
      </w:r>
    </w:p>
    <w:p w14:paraId="2EB24FFC" w14:textId="77777777" w:rsidR="00405C92" w:rsidRPr="00AE43C4" w:rsidRDefault="00405C92" w:rsidP="00405C92">
      <w:pPr>
        <w:spacing w:after="0" w:line="240" w:lineRule="auto"/>
        <w:jc w:val="both"/>
        <w:rPr>
          <w:rFonts w:cstheme="minorHAnsi"/>
          <w:bCs/>
          <w:sz w:val="21"/>
          <w:szCs w:val="21"/>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405C92" w:rsidRPr="00060FF3" w14:paraId="7167248F"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70E40413" w14:textId="77777777" w:rsidR="00405C92" w:rsidRPr="00060FF3" w:rsidRDefault="00405C92" w:rsidP="00405C92">
            <w:pPr>
              <w:spacing w:after="0" w:line="240" w:lineRule="auto"/>
              <w:ind w:left="151"/>
              <w:jc w:val="center"/>
              <w:rPr>
                <w:rFonts w:eastAsia="Trebuchet MS" w:cstheme="minorHAnsi"/>
                <w:b/>
                <w:color w:val="000000"/>
                <w:sz w:val="18"/>
                <w:szCs w:val="18"/>
              </w:rPr>
            </w:pPr>
            <w:r w:rsidRPr="00060FF3">
              <w:rPr>
                <w:rFonts w:eastAsia="Trebuchet MS" w:cstheme="minorHAnsi"/>
                <w:b/>
                <w:color w:val="000000"/>
                <w:sz w:val="18"/>
                <w:szCs w:val="18"/>
              </w:rPr>
              <w:t>CADRES D’EMPLOIS DES _________________________________</w:t>
            </w:r>
          </w:p>
          <w:p w14:paraId="75896C55" w14:textId="43B7809A" w:rsidR="00405C92" w:rsidRPr="00060FF3" w:rsidRDefault="00060FF3" w:rsidP="00060FF3">
            <w:pPr>
              <w:spacing w:after="0" w:line="240" w:lineRule="auto"/>
              <w:ind w:left="151"/>
              <w:jc w:val="center"/>
              <w:rPr>
                <w:rFonts w:eastAsia="Trebuchet MS" w:cstheme="minorHAnsi"/>
                <w:color w:val="000000"/>
                <w:sz w:val="18"/>
                <w:szCs w:val="18"/>
              </w:rPr>
            </w:pPr>
            <w:r w:rsidRPr="00060FF3">
              <w:rPr>
                <w:rFonts w:eastAsia="Trebuchet MS" w:cstheme="minorHAnsi"/>
                <w:b/>
                <w:color w:val="FF0000"/>
                <w:sz w:val="18"/>
                <w:szCs w:val="18"/>
              </w:rPr>
              <w:t>(À PRECISER : ADJOINTS ADMINISTRATIFS, AGENTS SOCIAUX, ATSEM, OPERATEUR DES APS, ADJOINTS D’ANIMATION, ADJOINTS DU PATRIMOINE, ADJOINTS TECHNIQUES, AGENTS DE MAITRISE, ADJOINTS TECHNIQUES TERRITORIAUX DES ETABLISSEMENTS D’ENSEIGNEMENT, AUXILIAIRES DE SOINS TERRITORIAUX)</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340DDCC2" w14:textId="77777777" w:rsidR="00405C92" w:rsidRPr="00060FF3" w:rsidRDefault="00405C92" w:rsidP="00606184">
            <w:pPr>
              <w:spacing w:after="0" w:line="240" w:lineRule="auto"/>
              <w:ind w:left="133"/>
              <w:jc w:val="center"/>
              <w:rPr>
                <w:rFonts w:eastAsia="Trebuchet MS" w:cstheme="minorHAnsi"/>
                <w:color w:val="000000"/>
                <w:sz w:val="18"/>
                <w:szCs w:val="18"/>
              </w:rPr>
            </w:pPr>
            <w:r w:rsidRPr="00060FF3">
              <w:rPr>
                <w:rFonts w:eastAsia="Trebuchet MS" w:cstheme="minorHAnsi"/>
                <w:b/>
                <w:color w:val="000000"/>
                <w:sz w:val="18"/>
                <w:szCs w:val="18"/>
              </w:rPr>
              <w:t>MONTANTS ANNUELS PLAFONDS DE L’IFSE</w:t>
            </w:r>
          </w:p>
        </w:tc>
        <w:tc>
          <w:tcPr>
            <w:tcW w:w="1427" w:type="dxa"/>
            <w:vMerge w:val="restart"/>
            <w:tcBorders>
              <w:top w:val="single" w:sz="4" w:space="0" w:color="000000"/>
              <w:left w:val="single" w:sz="4" w:space="0" w:color="000000"/>
              <w:right w:val="single" w:sz="4" w:space="0" w:color="000000"/>
            </w:tcBorders>
            <w:vAlign w:val="center"/>
          </w:tcPr>
          <w:p w14:paraId="12DADD44" w14:textId="77777777" w:rsidR="00405C92" w:rsidRPr="00060FF3" w:rsidRDefault="00405C92" w:rsidP="00606184">
            <w:pPr>
              <w:spacing w:after="0" w:line="240" w:lineRule="auto"/>
              <w:ind w:left="133"/>
              <w:jc w:val="center"/>
              <w:rPr>
                <w:rFonts w:eastAsia="Trebuchet MS" w:cstheme="minorHAnsi"/>
                <w:b/>
                <w:color w:val="000000"/>
                <w:sz w:val="18"/>
                <w:szCs w:val="18"/>
              </w:rPr>
            </w:pPr>
            <w:r w:rsidRPr="00060FF3">
              <w:rPr>
                <w:rFonts w:eastAsia="Trebuchet MS" w:cstheme="minorHAnsi"/>
                <w:b/>
                <w:color w:val="000000"/>
                <w:sz w:val="18"/>
                <w:szCs w:val="18"/>
              </w:rPr>
              <w:t xml:space="preserve">MONTANTS ANNUELS PLAFONDS DU CIA </w:t>
            </w:r>
          </w:p>
        </w:tc>
      </w:tr>
      <w:tr w:rsidR="00405C92" w:rsidRPr="00060FF3" w14:paraId="70D05757" w14:textId="77777777" w:rsidTr="00606184">
        <w:trPr>
          <w:trHeight w:val="639"/>
        </w:trPr>
        <w:tc>
          <w:tcPr>
            <w:tcW w:w="1271" w:type="dxa"/>
            <w:tcBorders>
              <w:top w:val="single" w:sz="4" w:space="0" w:color="000000"/>
              <w:left w:val="single" w:sz="4" w:space="0" w:color="000000"/>
              <w:bottom w:val="single" w:sz="4" w:space="0" w:color="000000"/>
              <w:right w:val="single" w:sz="4" w:space="0" w:color="000000"/>
            </w:tcBorders>
            <w:vAlign w:val="center"/>
          </w:tcPr>
          <w:p w14:paraId="1CF27E42" w14:textId="77777777" w:rsidR="00405C92" w:rsidRPr="00060FF3" w:rsidRDefault="00405C92" w:rsidP="00606184">
            <w:pPr>
              <w:spacing w:after="0" w:line="240" w:lineRule="auto"/>
              <w:ind w:left="27"/>
              <w:jc w:val="center"/>
              <w:rPr>
                <w:rFonts w:eastAsia="Trebuchet MS" w:cstheme="minorHAnsi"/>
                <w:color w:val="000000"/>
                <w:sz w:val="18"/>
                <w:szCs w:val="18"/>
              </w:rPr>
            </w:pPr>
            <w:r w:rsidRPr="00060FF3">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1DE26AA4" w14:textId="77777777" w:rsidR="00405C92" w:rsidRPr="00060FF3" w:rsidRDefault="00405C92" w:rsidP="00606184">
            <w:pPr>
              <w:spacing w:after="0" w:line="240" w:lineRule="auto"/>
              <w:ind w:left="94"/>
              <w:jc w:val="center"/>
              <w:rPr>
                <w:rFonts w:eastAsia="Trebuchet MS" w:cstheme="minorHAnsi"/>
                <w:color w:val="000000"/>
                <w:sz w:val="18"/>
                <w:szCs w:val="18"/>
              </w:rPr>
            </w:pPr>
            <w:r w:rsidRPr="00060FF3">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1E60E" w14:textId="77777777" w:rsidR="00405C92" w:rsidRPr="00060FF3" w:rsidRDefault="00405C92" w:rsidP="00606184">
            <w:pPr>
              <w:spacing w:after="0" w:line="240" w:lineRule="auto"/>
              <w:ind w:left="94"/>
              <w:jc w:val="center"/>
              <w:rPr>
                <w:rFonts w:eastAsia="Trebuchet MS" w:cstheme="minorHAnsi"/>
                <w:color w:val="000000"/>
                <w:sz w:val="18"/>
                <w:szCs w:val="18"/>
              </w:rPr>
            </w:pPr>
            <w:r w:rsidRPr="00060FF3">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9835DB6" w14:textId="77777777" w:rsidR="00405C92" w:rsidRPr="00060FF3" w:rsidRDefault="00405C92" w:rsidP="00606184">
            <w:pPr>
              <w:spacing w:after="0" w:line="240" w:lineRule="auto"/>
              <w:ind w:left="143" w:right="68"/>
              <w:jc w:val="center"/>
              <w:rPr>
                <w:rFonts w:eastAsia="Trebuchet MS" w:cstheme="minorHAnsi"/>
                <w:color w:val="000000"/>
                <w:sz w:val="18"/>
                <w:szCs w:val="18"/>
              </w:rPr>
            </w:pPr>
            <w:r w:rsidRPr="00060FF3">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7FAED28D" w14:textId="77777777" w:rsidR="00405C92" w:rsidRPr="00060FF3" w:rsidRDefault="00405C92" w:rsidP="00606184">
            <w:pPr>
              <w:spacing w:after="0" w:line="240" w:lineRule="auto"/>
              <w:ind w:left="143" w:right="68"/>
              <w:jc w:val="center"/>
              <w:rPr>
                <w:rFonts w:eastAsia="Trebuchet MS" w:cstheme="minorHAnsi"/>
                <w:b/>
                <w:color w:val="000000"/>
                <w:sz w:val="18"/>
                <w:szCs w:val="18"/>
              </w:rPr>
            </w:pPr>
          </w:p>
        </w:tc>
      </w:tr>
      <w:tr w:rsidR="00405C92" w:rsidRPr="00060FF3" w14:paraId="2867E6B8"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3B3A902" w14:textId="77777777" w:rsidR="00405C92" w:rsidRPr="00060FF3" w:rsidRDefault="00405C92" w:rsidP="00606184">
            <w:pPr>
              <w:spacing w:after="0" w:line="240" w:lineRule="auto"/>
              <w:ind w:left="55"/>
              <w:rPr>
                <w:rFonts w:eastAsia="Trebuchet MS" w:cstheme="minorHAnsi"/>
                <w:color w:val="000000"/>
                <w:sz w:val="18"/>
                <w:szCs w:val="18"/>
              </w:rPr>
            </w:pPr>
            <w:r w:rsidRPr="00060FF3">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1E6763B5" w14:textId="5410736D" w:rsidR="00405C92" w:rsidRPr="00060FF3" w:rsidRDefault="00060FF3" w:rsidP="00606184">
            <w:pPr>
              <w:spacing w:after="0" w:line="240" w:lineRule="auto"/>
              <w:ind w:left="142"/>
              <w:jc w:val="both"/>
              <w:rPr>
                <w:rFonts w:eastAsia="Trebuchet MS" w:cstheme="minorHAnsi"/>
                <w:i/>
                <w:iCs/>
                <w:color w:val="FF0000"/>
                <w:sz w:val="18"/>
                <w:szCs w:val="18"/>
              </w:rPr>
            </w:pPr>
            <w:r w:rsidRPr="00060FF3">
              <w:rPr>
                <w:rFonts w:eastAsia="Trebuchet MS" w:cstheme="minorHAnsi"/>
                <w:i/>
                <w:iCs/>
                <w:color w:val="FF0000"/>
                <w:sz w:val="18"/>
                <w:szCs w:val="18"/>
              </w:rPr>
              <w:t>Exemples : secrétaire de mairie, responsable d’un service, responsable sécurité, encadrement de proximité et d’usagers, emplois du groupe 2 avec sujétions spéciales (expertise rare et/ou multi domaines, déplacements fréquents ou contraintes professionnelles, pilotage ou coordination ou animation d’équipe…)</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F68D025" w14:textId="77777777" w:rsidR="00405C92" w:rsidRPr="00060FF3" w:rsidRDefault="00405C92" w:rsidP="00753BFF">
            <w:pPr>
              <w:spacing w:after="0" w:line="240" w:lineRule="auto"/>
              <w:jc w:val="center"/>
              <w:rPr>
                <w:rFonts w:eastAsia="Trebuchet MS" w:cstheme="minorHAnsi"/>
                <w:color w:val="000000"/>
                <w:sz w:val="18"/>
                <w:szCs w:val="18"/>
              </w:rPr>
            </w:pPr>
            <w:r w:rsidRPr="00060FF3">
              <w:rPr>
                <w:rFonts w:eastAsia="Trebuchet MS" w:cstheme="minorHAnsi"/>
                <w:color w:val="000000"/>
                <w:sz w:val="18"/>
                <w:szCs w:val="18"/>
              </w:rPr>
              <w:t>11 340 €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30620E3" w14:textId="77777777" w:rsidR="00405C92" w:rsidRPr="00060FF3" w:rsidRDefault="00405C92" w:rsidP="00753BFF">
            <w:pPr>
              <w:spacing w:after="0" w:line="240" w:lineRule="auto"/>
              <w:jc w:val="center"/>
              <w:rPr>
                <w:rFonts w:eastAsia="Trebuchet MS" w:cstheme="minorHAnsi"/>
                <w:color w:val="000000"/>
                <w:sz w:val="18"/>
                <w:szCs w:val="18"/>
              </w:rPr>
            </w:pPr>
            <w:r w:rsidRPr="00060FF3">
              <w:rPr>
                <w:rFonts w:eastAsia="Trebuchet MS" w:cstheme="minorHAnsi"/>
                <w:color w:val="000000"/>
                <w:sz w:val="18"/>
                <w:szCs w:val="18"/>
              </w:rPr>
              <w:t>7 090 €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D2891A3" w14:textId="77777777" w:rsidR="00405C92" w:rsidRPr="00060FF3" w:rsidRDefault="00405C92" w:rsidP="00753BFF">
            <w:pPr>
              <w:spacing w:after="0" w:line="240" w:lineRule="auto"/>
              <w:jc w:val="center"/>
              <w:rPr>
                <w:rFonts w:eastAsia="Trebuchet MS" w:cstheme="minorHAnsi"/>
                <w:color w:val="000000"/>
                <w:sz w:val="18"/>
                <w:szCs w:val="18"/>
              </w:rPr>
            </w:pPr>
            <w:r w:rsidRPr="00060FF3">
              <w:rPr>
                <w:rFonts w:eastAsia="Trebuchet MS" w:cstheme="minorHAnsi"/>
                <w:color w:val="000000"/>
                <w:sz w:val="18"/>
                <w:szCs w:val="18"/>
              </w:rPr>
              <w:t>1 260 € maximum</w:t>
            </w:r>
          </w:p>
        </w:tc>
      </w:tr>
      <w:tr w:rsidR="00405C92" w:rsidRPr="00060FF3" w14:paraId="4FAA75E6" w14:textId="77777777" w:rsidTr="006F3D14">
        <w:trPr>
          <w:trHeight w:val="808"/>
        </w:trPr>
        <w:tc>
          <w:tcPr>
            <w:tcW w:w="1271" w:type="dxa"/>
            <w:vMerge/>
            <w:tcBorders>
              <w:left w:val="single" w:sz="4" w:space="0" w:color="000000"/>
              <w:bottom w:val="single" w:sz="4" w:space="0" w:color="000000"/>
              <w:right w:val="single" w:sz="4" w:space="0" w:color="000000"/>
            </w:tcBorders>
            <w:shd w:val="clear" w:color="auto" w:fill="auto"/>
            <w:vAlign w:val="center"/>
          </w:tcPr>
          <w:p w14:paraId="350AE5C7" w14:textId="77777777" w:rsidR="00405C92" w:rsidRPr="00060FF3" w:rsidRDefault="00405C92"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DE153" w14:textId="77777777" w:rsidR="00405C92" w:rsidRPr="00060FF3" w:rsidRDefault="00405C92" w:rsidP="00606184">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A2BC8" w14:textId="77777777" w:rsidR="00405C92" w:rsidRPr="00060FF3" w:rsidRDefault="00405C92" w:rsidP="00405C92">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E7099" w14:textId="77777777" w:rsidR="00405C92" w:rsidRPr="00060FF3" w:rsidRDefault="00405C92" w:rsidP="00405C92">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2685D" w14:textId="77777777" w:rsidR="00405C92" w:rsidRPr="00060FF3" w:rsidRDefault="00405C92" w:rsidP="00405C92">
            <w:pPr>
              <w:spacing w:after="0" w:line="240" w:lineRule="auto"/>
              <w:ind w:left="121"/>
              <w:jc w:val="center"/>
              <w:rPr>
                <w:rFonts w:eastAsia="Trebuchet MS" w:cstheme="minorHAnsi"/>
                <w:color w:val="000000"/>
                <w:sz w:val="18"/>
                <w:szCs w:val="18"/>
              </w:rPr>
            </w:pPr>
          </w:p>
        </w:tc>
      </w:tr>
      <w:tr w:rsidR="00405C92" w:rsidRPr="00060FF3" w14:paraId="4DEF87B9" w14:textId="77777777" w:rsidTr="00606184">
        <w:trPr>
          <w:trHeight w:val="223"/>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979E8A5" w14:textId="77777777" w:rsidR="00405C92" w:rsidRPr="00060FF3" w:rsidRDefault="00405C92" w:rsidP="00606184">
            <w:pPr>
              <w:spacing w:after="0" w:line="240" w:lineRule="auto"/>
              <w:ind w:left="55"/>
              <w:rPr>
                <w:rFonts w:eastAsia="Trebuchet MS" w:cstheme="minorHAnsi"/>
                <w:color w:val="000000"/>
                <w:sz w:val="18"/>
                <w:szCs w:val="18"/>
              </w:rPr>
            </w:pPr>
            <w:r w:rsidRPr="00060FF3">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34DEF7F4" w14:textId="53B35DB0" w:rsidR="00405C92" w:rsidRPr="00060FF3" w:rsidRDefault="00060FF3" w:rsidP="00606184">
            <w:pPr>
              <w:spacing w:after="0" w:line="240" w:lineRule="auto"/>
              <w:ind w:left="121"/>
              <w:jc w:val="both"/>
              <w:rPr>
                <w:rFonts w:eastAsia="Trebuchet MS" w:cstheme="minorHAnsi"/>
                <w:i/>
                <w:iCs/>
                <w:color w:val="FF0000"/>
                <w:sz w:val="18"/>
                <w:szCs w:val="18"/>
              </w:rPr>
            </w:pPr>
            <w:r w:rsidRPr="00060FF3">
              <w:rPr>
                <w:rFonts w:eastAsia="Trebuchet MS" w:cstheme="minorHAnsi"/>
                <w:i/>
                <w:iCs/>
                <w:color w:val="FF0000"/>
                <w:sz w:val="18"/>
                <w:szCs w:val="18"/>
              </w:rPr>
              <w:t xml:space="preserve">Exemples : </w:t>
            </w:r>
            <w:r w:rsidRPr="00060FF3">
              <w:rPr>
                <w:rFonts w:cstheme="minorHAnsi"/>
                <w:i/>
                <w:iCs/>
                <w:color w:val="FF0000"/>
                <w:sz w:val="18"/>
                <w:szCs w:val="18"/>
              </w:rPr>
              <w:t>chargé d’accueil, agent d’exécution, ,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DB28B3" w14:textId="77777777" w:rsidR="00405C92" w:rsidRPr="00060FF3" w:rsidRDefault="00405C92" w:rsidP="00753BFF">
            <w:pPr>
              <w:spacing w:after="0" w:line="240" w:lineRule="auto"/>
              <w:jc w:val="center"/>
              <w:rPr>
                <w:rFonts w:eastAsia="Trebuchet MS" w:cstheme="minorHAnsi"/>
                <w:color w:val="000000"/>
                <w:sz w:val="18"/>
                <w:szCs w:val="18"/>
              </w:rPr>
            </w:pPr>
            <w:r w:rsidRPr="00060FF3">
              <w:rPr>
                <w:rFonts w:eastAsia="Trebuchet MS" w:cstheme="minorHAnsi"/>
                <w:color w:val="000000"/>
                <w:sz w:val="18"/>
                <w:szCs w:val="18"/>
              </w:rPr>
              <w:t>10 800 €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AB54BCC" w14:textId="77777777" w:rsidR="00405C92" w:rsidRPr="00060FF3" w:rsidRDefault="00405C92" w:rsidP="00753BFF">
            <w:pPr>
              <w:spacing w:after="0" w:line="240" w:lineRule="auto"/>
              <w:jc w:val="center"/>
              <w:rPr>
                <w:rFonts w:eastAsia="Trebuchet MS" w:cstheme="minorHAnsi"/>
                <w:color w:val="000000"/>
                <w:sz w:val="18"/>
                <w:szCs w:val="18"/>
              </w:rPr>
            </w:pPr>
            <w:r w:rsidRPr="00060FF3">
              <w:rPr>
                <w:rFonts w:eastAsia="Trebuchet MS" w:cstheme="minorHAnsi"/>
                <w:color w:val="000000"/>
                <w:sz w:val="18"/>
                <w:szCs w:val="18"/>
              </w:rPr>
              <w:t>6 750 €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82992BF" w14:textId="77777777" w:rsidR="00405C92" w:rsidRPr="00060FF3" w:rsidRDefault="00405C92" w:rsidP="00753BFF">
            <w:pPr>
              <w:spacing w:after="0" w:line="240" w:lineRule="auto"/>
              <w:jc w:val="center"/>
              <w:rPr>
                <w:rFonts w:eastAsia="Trebuchet MS" w:cstheme="minorHAnsi"/>
                <w:color w:val="000000"/>
                <w:sz w:val="18"/>
                <w:szCs w:val="18"/>
              </w:rPr>
            </w:pPr>
            <w:r w:rsidRPr="00060FF3">
              <w:rPr>
                <w:rFonts w:eastAsia="Trebuchet MS" w:cstheme="minorHAnsi"/>
                <w:color w:val="000000"/>
                <w:sz w:val="18"/>
                <w:szCs w:val="18"/>
              </w:rPr>
              <w:t>1 200 € maximum</w:t>
            </w:r>
          </w:p>
        </w:tc>
      </w:tr>
      <w:tr w:rsidR="00405C92" w:rsidRPr="00060FF3" w14:paraId="24215262" w14:textId="77777777" w:rsidTr="006F3D14">
        <w:trPr>
          <w:trHeight w:val="750"/>
        </w:trPr>
        <w:tc>
          <w:tcPr>
            <w:tcW w:w="1271"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793691FB" w14:textId="77777777" w:rsidR="00405C92" w:rsidRPr="00060FF3" w:rsidRDefault="00405C92"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B38DA" w14:textId="77777777" w:rsidR="00405C92" w:rsidRPr="00060FF3" w:rsidRDefault="00405C92" w:rsidP="00606184">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0E7FA" w14:textId="77777777" w:rsidR="00405C92" w:rsidRPr="00060FF3" w:rsidRDefault="00405C92" w:rsidP="00606184">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02110" w14:textId="77777777" w:rsidR="00405C92" w:rsidRPr="00060FF3" w:rsidRDefault="00405C92" w:rsidP="00606184">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3A2121FA" w14:textId="77777777" w:rsidR="00405C92" w:rsidRPr="00060FF3" w:rsidRDefault="00405C92" w:rsidP="00606184">
            <w:pPr>
              <w:spacing w:after="0" w:line="240" w:lineRule="auto"/>
              <w:ind w:left="122"/>
              <w:rPr>
                <w:rFonts w:eastAsia="Trebuchet MS" w:cstheme="minorHAnsi"/>
                <w:color w:val="000000"/>
                <w:sz w:val="18"/>
                <w:szCs w:val="18"/>
              </w:rPr>
            </w:pPr>
          </w:p>
        </w:tc>
      </w:tr>
    </w:tbl>
    <w:p w14:paraId="07A89E05" w14:textId="20D18C27" w:rsidR="006E5E2D" w:rsidRPr="00AE43C4" w:rsidRDefault="006E5E2D" w:rsidP="00AE43C4">
      <w:pPr>
        <w:spacing w:after="0" w:line="240" w:lineRule="auto"/>
        <w:rPr>
          <w:rFonts w:cstheme="minorHAnsi"/>
          <w:sz w:val="21"/>
          <w:szCs w:val="21"/>
        </w:rPr>
      </w:pPr>
    </w:p>
    <w:p w14:paraId="124D6890" w14:textId="395FEA4B" w:rsidR="00B83CE9" w:rsidRPr="00B83CE9" w:rsidRDefault="00B83CE9" w:rsidP="00B83CE9">
      <w:pPr>
        <w:pStyle w:val="Paragraphedeliste"/>
        <w:widowControl w:val="0"/>
        <w:spacing w:after="0" w:line="240" w:lineRule="auto"/>
        <w:ind w:left="0"/>
        <w:contextualSpacing w:val="0"/>
        <w:rPr>
          <w:rFonts w:cstheme="minorHAnsi"/>
          <w:b/>
          <w:sz w:val="21"/>
          <w:szCs w:val="21"/>
        </w:rPr>
      </w:pPr>
      <w:r>
        <w:rPr>
          <w:rFonts w:cstheme="minorHAnsi"/>
          <w:b/>
          <w:sz w:val="21"/>
          <w:szCs w:val="21"/>
          <w:u w:val="single"/>
        </w:rPr>
        <w:t>ARTICLE 3</w:t>
      </w:r>
      <w:r w:rsidRPr="00D2765B">
        <w:rPr>
          <w:rFonts w:cstheme="minorHAnsi"/>
          <w:b/>
          <w:sz w:val="21"/>
          <w:szCs w:val="21"/>
        </w:rPr>
        <w:t xml:space="preserve"> : </w:t>
      </w:r>
      <w:r w:rsidRPr="00B83CE9">
        <w:rPr>
          <w:rFonts w:cstheme="minorHAnsi"/>
          <w:b/>
          <w:sz w:val="21"/>
          <w:szCs w:val="21"/>
        </w:rPr>
        <w:t xml:space="preserve">Conditions d’attribution et </w:t>
      </w:r>
      <w:r w:rsidR="004741C5">
        <w:rPr>
          <w:rFonts w:cstheme="minorHAnsi"/>
          <w:b/>
          <w:sz w:val="21"/>
          <w:szCs w:val="21"/>
        </w:rPr>
        <w:t>périodicité de</w:t>
      </w:r>
      <w:r w:rsidRPr="00B83CE9">
        <w:rPr>
          <w:rFonts w:cstheme="minorHAnsi"/>
          <w:b/>
          <w:sz w:val="21"/>
          <w:szCs w:val="21"/>
        </w:rPr>
        <w:t xml:space="preserve"> versement de l’IFSE et du CIA</w:t>
      </w:r>
    </w:p>
    <w:p w14:paraId="18E412BE" w14:textId="3EB11F00" w:rsidR="00B83CE9" w:rsidRPr="00B83CE9" w:rsidRDefault="00B83CE9" w:rsidP="00B83CE9">
      <w:pPr>
        <w:spacing w:after="0" w:line="240" w:lineRule="auto"/>
        <w:ind w:left="993" w:hanging="993"/>
        <w:jc w:val="both"/>
        <w:rPr>
          <w:rFonts w:cstheme="minorHAnsi"/>
          <w:bCs/>
          <w:sz w:val="21"/>
          <w:szCs w:val="21"/>
        </w:rPr>
      </w:pPr>
    </w:p>
    <w:p w14:paraId="09489DC0" w14:textId="4A13B187" w:rsidR="008D4619" w:rsidRPr="002B7F8B" w:rsidRDefault="00B83CE9" w:rsidP="00F56D7F">
      <w:pPr>
        <w:pStyle w:val="Paragraphedeliste"/>
        <w:widowControl w:val="0"/>
        <w:spacing w:after="0" w:line="240" w:lineRule="auto"/>
        <w:ind w:left="0"/>
        <w:contextualSpacing w:val="0"/>
        <w:jc w:val="both"/>
        <w:rPr>
          <w:rFonts w:cstheme="minorHAnsi"/>
          <w:sz w:val="21"/>
          <w:szCs w:val="21"/>
        </w:rPr>
      </w:pPr>
      <w:r w:rsidRPr="00B83CE9">
        <w:rPr>
          <w:rFonts w:cstheme="minorHAnsi"/>
          <w:b/>
          <w:sz w:val="21"/>
          <w:szCs w:val="21"/>
        </w:rPr>
        <w:t>L</w:t>
      </w:r>
      <w:r w:rsidR="00EA03D9" w:rsidRPr="00B83CE9">
        <w:rPr>
          <w:rFonts w:cstheme="minorHAnsi"/>
          <w:b/>
          <w:sz w:val="21"/>
          <w:szCs w:val="21"/>
        </w:rPr>
        <w:t>es</w:t>
      </w:r>
      <w:r w:rsidR="00EA03D9" w:rsidRPr="00B83CE9">
        <w:rPr>
          <w:rFonts w:cstheme="minorHAnsi"/>
          <w:bCs/>
          <w:sz w:val="21"/>
          <w:szCs w:val="21"/>
        </w:rPr>
        <w:t xml:space="preserve"> </w:t>
      </w:r>
      <w:r w:rsidR="00EA03D9" w:rsidRPr="00B83CE9">
        <w:rPr>
          <w:rFonts w:cstheme="minorHAnsi"/>
          <w:b/>
          <w:sz w:val="21"/>
          <w:szCs w:val="21"/>
        </w:rPr>
        <w:t>attributions individuelles d’IFSE</w:t>
      </w:r>
      <w:r w:rsidR="0083528E" w:rsidRPr="00B83CE9">
        <w:rPr>
          <w:rFonts w:cstheme="minorHAnsi"/>
          <w:bCs/>
          <w:sz w:val="21"/>
          <w:szCs w:val="21"/>
        </w:rPr>
        <w:t xml:space="preserve"> </w:t>
      </w:r>
      <w:r w:rsidRPr="00B83CE9">
        <w:rPr>
          <w:rFonts w:cstheme="minorHAnsi"/>
          <w:bCs/>
          <w:sz w:val="21"/>
          <w:szCs w:val="21"/>
        </w:rPr>
        <w:t xml:space="preserve">sont effectuées </w:t>
      </w:r>
      <w:r w:rsidR="00C45B8D" w:rsidRPr="00B83CE9">
        <w:rPr>
          <w:rFonts w:cstheme="minorHAnsi"/>
          <w:bCs/>
          <w:sz w:val="21"/>
          <w:szCs w:val="21"/>
        </w:rPr>
        <w:t>à</w:t>
      </w:r>
      <w:r w:rsidR="00C45B8D" w:rsidRPr="002B7F8B">
        <w:rPr>
          <w:rFonts w:cstheme="minorHAnsi"/>
          <w:sz w:val="21"/>
          <w:szCs w:val="21"/>
        </w:rPr>
        <w:t xml:space="preserve"> partir</w:t>
      </w:r>
      <w:r w:rsidR="0083528E" w:rsidRPr="002B7F8B">
        <w:rPr>
          <w:rFonts w:cstheme="minorHAnsi"/>
          <w:sz w:val="21"/>
          <w:szCs w:val="21"/>
        </w:rPr>
        <w:t xml:space="preserve"> du groupe de fonction</w:t>
      </w:r>
      <w:r w:rsidR="007D2255" w:rsidRPr="002B7F8B">
        <w:rPr>
          <w:rFonts w:cstheme="minorHAnsi"/>
          <w:sz w:val="21"/>
          <w:szCs w:val="21"/>
        </w:rPr>
        <w:t>s</w:t>
      </w:r>
      <w:r>
        <w:rPr>
          <w:rFonts w:cstheme="minorHAnsi"/>
          <w:sz w:val="21"/>
          <w:szCs w:val="21"/>
        </w:rPr>
        <w:t>,</w:t>
      </w:r>
      <w:r w:rsidR="0083528E" w:rsidRPr="002B7F8B">
        <w:rPr>
          <w:rFonts w:cstheme="minorHAnsi"/>
          <w:sz w:val="21"/>
          <w:szCs w:val="21"/>
        </w:rPr>
        <w:t xml:space="preserve"> et</w:t>
      </w:r>
      <w:r w:rsidR="00C45B8D" w:rsidRPr="002B7F8B">
        <w:rPr>
          <w:rFonts w:cstheme="minorHAnsi"/>
          <w:sz w:val="21"/>
          <w:szCs w:val="21"/>
        </w:rPr>
        <w:t xml:space="preserve"> </w:t>
      </w:r>
      <w:r w:rsidR="00D30FA1" w:rsidRPr="002B7F8B">
        <w:rPr>
          <w:rFonts w:cstheme="minorHAnsi"/>
          <w:sz w:val="21"/>
          <w:szCs w:val="21"/>
        </w:rPr>
        <w:t>selon les</w:t>
      </w:r>
      <w:r w:rsidR="00EE2DB9" w:rsidRPr="002B7F8B">
        <w:rPr>
          <w:rFonts w:cstheme="minorHAnsi"/>
          <w:sz w:val="21"/>
          <w:szCs w:val="21"/>
        </w:rPr>
        <w:t xml:space="preserve"> sujétions liées à l’emploi occupé</w:t>
      </w:r>
      <w:r>
        <w:rPr>
          <w:rFonts w:cstheme="minorHAnsi"/>
          <w:sz w:val="21"/>
          <w:szCs w:val="21"/>
        </w:rPr>
        <w:t xml:space="preserve"> </w:t>
      </w:r>
      <w:r w:rsidR="00337E53" w:rsidRPr="002B7F8B">
        <w:rPr>
          <w:rFonts w:cstheme="minorHAnsi"/>
          <w:sz w:val="21"/>
          <w:szCs w:val="21"/>
        </w:rPr>
        <w:t xml:space="preserve">et </w:t>
      </w:r>
      <w:r w:rsidR="00EA03D9" w:rsidRPr="002B7F8B">
        <w:rPr>
          <w:rFonts w:cstheme="minorHAnsi"/>
          <w:sz w:val="21"/>
          <w:szCs w:val="21"/>
        </w:rPr>
        <w:t xml:space="preserve">l’expérience professionnelle acquise par l’agent </w:t>
      </w:r>
      <w:r w:rsidR="00312D5C" w:rsidRPr="002B7F8B">
        <w:rPr>
          <w:rFonts w:cstheme="minorHAnsi"/>
          <w:sz w:val="21"/>
          <w:szCs w:val="21"/>
        </w:rPr>
        <w:t>bénéficiaire</w:t>
      </w:r>
      <w:r w:rsidR="00226291" w:rsidRPr="002B7F8B">
        <w:rPr>
          <w:rFonts w:cstheme="minorHAnsi"/>
          <w:sz w:val="21"/>
          <w:szCs w:val="21"/>
        </w:rPr>
        <w:t xml:space="preserve"> définie suivant les critères</w:t>
      </w:r>
      <w:r w:rsidR="00EE2DB9" w:rsidRPr="002B7F8B">
        <w:rPr>
          <w:rFonts w:cstheme="minorHAnsi"/>
          <w:sz w:val="21"/>
          <w:szCs w:val="21"/>
        </w:rPr>
        <w:t xml:space="preserve"> </w:t>
      </w:r>
      <w:r w:rsidR="00226291" w:rsidRPr="002B7F8B">
        <w:rPr>
          <w:rFonts w:cstheme="minorHAnsi"/>
          <w:sz w:val="21"/>
          <w:szCs w:val="21"/>
        </w:rPr>
        <w:t>suivants :</w:t>
      </w:r>
    </w:p>
    <w:p w14:paraId="41D874BD" w14:textId="3BCF6183" w:rsidR="00256AA5" w:rsidRPr="002B7F8B" w:rsidRDefault="00226291" w:rsidP="00F56D7F">
      <w:pPr>
        <w:pStyle w:val="Paragraphedeliste"/>
        <w:widowControl w:val="0"/>
        <w:spacing w:after="0" w:line="240" w:lineRule="auto"/>
        <w:ind w:left="0"/>
        <w:contextualSpacing w:val="0"/>
        <w:rPr>
          <w:rFonts w:cstheme="minorHAnsi"/>
          <w:sz w:val="21"/>
          <w:szCs w:val="21"/>
        </w:rPr>
      </w:pPr>
      <w:r w:rsidRPr="002B7F8B">
        <w:rPr>
          <w:rFonts w:cstheme="minorHAnsi"/>
          <w:sz w:val="21"/>
          <w:szCs w:val="21"/>
        </w:rPr>
        <w:t>…………………………………………………………………………………</w:t>
      </w:r>
      <w:r w:rsidR="00EE2DB9" w:rsidRPr="002B7F8B">
        <w:rPr>
          <w:rFonts w:cstheme="minorHAnsi"/>
          <w:sz w:val="21"/>
          <w:szCs w:val="21"/>
        </w:rPr>
        <w:t>………</w:t>
      </w:r>
      <w:r w:rsidR="003904A4" w:rsidRPr="002B7F8B">
        <w:rPr>
          <w:rFonts w:cstheme="minorHAnsi"/>
          <w:sz w:val="21"/>
          <w:szCs w:val="21"/>
        </w:rPr>
        <w:t>...</w:t>
      </w:r>
      <w:r w:rsidR="00EE2DB9" w:rsidRPr="002B7F8B">
        <w:rPr>
          <w:rFonts w:cstheme="minorHAnsi"/>
          <w:sz w:val="21"/>
          <w:szCs w:val="21"/>
        </w:rPr>
        <w:t>……</w:t>
      </w:r>
      <w:r w:rsidR="00337E53" w:rsidRPr="002B7F8B">
        <w:rPr>
          <w:rFonts w:cstheme="minorHAnsi"/>
          <w:sz w:val="21"/>
          <w:szCs w:val="21"/>
        </w:rPr>
        <w:t>……</w:t>
      </w:r>
      <w:r w:rsidR="001C6256" w:rsidRPr="002B7F8B">
        <w:rPr>
          <w:rFonts w:cstheme="minorHAnsi"/>
          <w:sz w:val="21"/>
          <w:szCs w:val="21"/>
        </w:rPr>
        <w:t>…..</w:t>
      </w:r>
      <w:r w:rsidR="00EE2DB9" w:rsidRPr="002B7F8B">
        <w:rPr>
          <w:rFonts w:cstheme="minorHAnsi"/>
          <w:sz w:val="21"/>
          <w:szCs w:val="21"/>
        </w:rPr>
        <w:t>…</w:t>
      </w:r>
      <w:r w:rsidR="008D4619" w:rsidRPr="002B7F8B">
        <w:rPr>
          <w:rFonts w:cstheme="minorHAnsi"/>
          <w:sz w:val="21"/>
          <w:szCs w:val="21"/>
        </w:rPr>
        <w:t>……………...</w:t>
      </w:r>
      <w:r w:rsidR="00B83CE9">
        <w:rPr>
          <w:rFonts w:cstheme="minorHAnsi"/>
          <w:sz w:val="21"/>
          <w:szCs w:val="21"/>
        </w:rPr>
        <w:t>..................................................</w:t>
      </w:r>
      <w:r w:rsidRPr="002B7F8B">
        <w:rPr>
          <w:rFonts w:cstheme="minorHAnsi"/>
          <w:sz w:val="21"/>
          <w:szCs w:val="21"/>
        </w:rPr>
        <w:t xml:space="preserve"> </w:t>
      </w:r>
    </w:p>
    <w:p w14:paraId="3925F3EA" w14:textId="77777777" w:rsidR="00B83CE9" w:rsidRPr="002B7F8B" w:rsidRDefault="00B83CE9" w:rsidP="00B83CE9">
      <w:pPr>
        <w:pStyle w:val="Paragraphedeliste"/>
        <w:widowControl w:val="0"/>
        <w:spacing w:after="0" w:line="240" w:lineRule="auto"/>
        <w:ind w:left="0"/>
        <w:contextualSpacing w:val="0"/>
        <w:rPr>
          <w:rFonts w:cstheme="minorHAnsi"/>
          <w:sz w:val="21"/>
          <w:szCs w:val="21"/>
        </w:rPr>
      </w:pPr>
      <w:r w:rsidRPr="002B7F8B">
        <w:rPr>
          <w:rFonts w:cstheme="minorHAnsi"/>
          <w:sz w:val="21"/>
          <w:szCs w:val="21"/>
        </w:rPr>
        <w:t>…………………………………………………………………………………………...……………..………………...</w:t>
      </w:r>
      <w:r>
        <w:rPr>
          <w:rFonts w:cstheme="minorHAnsi"/>
          <w:sz w:val="21"/>
          <w:szCs w:val="21"/>
        </w:rPr>
        <w:t>..................................................</w:t>
      </w:r>
      <w:r w:rsidRPr="002B7F8B">
        <w:rPr>
          <w:rFonts w:cstheme="minorHAnsi"/>
          <w:sz w:val="21"/>
          <w:szCs w:val="21"/>
        </w:rPr>
        <w:t xml:space="preserve"> </w:t>
      </w:r>
    </w:p>
    <w:p w14:paraId="000B3C44" w14:textId="77777777" w:rsidR="00B83CE9" w:rsidRPr="002B7F8B" w:rsidRDefault="00B83CE9" w:rsidP="00B83CE9">
      <w:pPr>
        <w:pStyle w:val="Paragraphedeliste"/>
        <w:widowControl w:val="0"/>
        <w:spacing w:after="0" w:line="240" w:lineRule="auto"/>
        <w:ind w:left="0"/>
        <w:contextualSpacing w:val="0"/>
        <w:rPr>
          <w:rFonts w:cstheme="minorHAnsi"/>
          <w:sz w:val="21"/>
          <w:szCs w:val="21"/>
        </w:rPr>
      </w:pPr>
      <w:r w:rsidRPr="002B7F8B">
        <w:rPr>
          <w:rFonts w:cstheme="minorHAnsi"/>
          <w:sz w:val="21"/>
          <w:szCs w:val="21"/>
        </w:rPr>
        <w:t>…………………………………………………………………………………………...……………..………………...</w:t>
      </w:r>
      <w:r>
        <w:rPr>
          <w:rFonts w:cstheme="minorHAnsi"/>
          <w:sz w:val="21"/>
          <w:szCs w:val="21"/>
        </w:rPr>
        <w:t>..................................................</w:t>
      </w:r>
      <w:r w:rsidRPr="002B7F8B">
        <w:rPr>
          <w:rFonts w:cstheme="minorHAnsi"/>
          <w:sz w:val="21"/>
          <w:szCs w:val="21"/>
        </w:rPr>
        <w:t xml:space="preserve"> </w:t>
      </w:r>
    </w:p>
    <w:p w14:paraId="29A487A2" w14:textId="77777777" w:rsidR="00276ACD" w:rsidRPr="002B7F8B" w:rsidRDefault="00276ACD" w:rsidP="00F56D7F">
      <w:pPr>
        <w:pStyle w:val="Paragraphedeliste"/>
        <w:spacing w:after="0" w:line="240" w:lineRule="auto"/>
        <w:ind w:left="0"/>
        <w:rPr>
          <w:rFonts w:cstheme="minorHAnsi"/>
          <w:sz w:val="21"/>
          <w:szCs w:val="21"/>
        </w:rPr>
      </w:pPr>
    </w:p>
    <w:p w14:paraId="27F4118B" w14:textId="77777777" w:rsidR="00090B10" w:rsidRPr="002B7F8B" w:rsidRDefault="00C660D6" w:rsidP="00F56D7F">
      <w:pPr>
        <w:pStyle w:val="Paragraphedeliste"/>
        <w:spacing w:after="0" w:line="240" w:lineRule="auto"/>
        <w:ind w:left="0"/>
        <w:rPr>
          <w:rFonts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668992" behindDoc="0" locked="0" layoutInCell="1" allowOverlap="1" wp14:anchorId="5FC2EFF3" wp14:editId="3CBF5D30">
                <wp:simplePos x="0" y="0"/>
                <wp:positionH relativeFrom="column">
                  <wp:posOffset>59055</wp:posOffset>
                </wp:positionH>
                <wp:positionV relativeFrom="paragraph">
                  <wp:posOffset>8255</wp:posOffset>
                </wp:positionV>
                <wp:extent cx="6210300" cy="693420"/>
                <wp:effectExtent l="0" t="0" r="19050" b="11430"/>
                <wp:wrapNone/>
                <wp:docPr id="8"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693420"/>
                        </a:xfrm>
                        <a:prstGeom prst="roundRect">
                          <a:avLst>
                            <a:gd name="adj" fmla="val 16667"/>
                          </a:avLst>
                        </a:prstGeom>
                        <a:solidFill>
                          <a:schemeClr val="accent2">
                            <a:lumMod val="20000"/>
                            <a:lumOff val="80000"/>
                          </a:schemeClr>
                        </a:solidFill>
                        <a:ln w="12700">
                          <a:solidFill>
                            <a:schemeClr val="accent2">
                              <a:lumMod val="20000"/>
                              <a:lumOff val="80000"/>
                            </a:schemeClr>
                          </a:solidFill>
                          <a:miter lim="800000"/>
                          <a:headEnd/>
                          <a:tailEnd/>
                        </a:ln>
                      </wps:spPr>
                      <wps:txbx>
                        <w:txbxContent>
                          <w:p w14:paraId="5B24D363" w14:textId="77777777" w:rsidR="001E5F09" w:rsidRPr="00B83CE9" w:rsidRDefault="001E5F09" w:rsidP="00172763">
                            <w:pPr>
                              <w:pStyle w:val="Paragraphedeliste"/>
                              <w:spacing w:after="0" w:line="240" w:lineRule="auto"/>
                              <w:ind w:left="0"/>
                              <w:jc w:val="both"/>
                              <w:rPr>
                                <w:rFonts w:eastAsia="Arial" w:cstheme="minorHAnsi"/>
                                <w:color w:val="FF0000"/>
                                <w:sz w:val="21"/>
                                <w:szCs w:val="21"/>
                              </w:rPr>
                            </w:pPr>
                            <w:r w:rsidRPr="00B83CE9">
                              <w:rPr>
                                <w:rFonts w:cstheme="minorHAnsi"/>
                                <w:b/>
                                <w:color w:val="FF0000"/>
                                <w:sz w:val="21"/>
                                <w:szCs w:val="21"/>
                              </w:rPr>
                              <w:t>Exemples de critères :</w:t>
                            </w:r>
                            <w:r w:rsidRPr="00B83CE9">
                              <w:rPr>
                                <w:rFonts w:cstheme="minorHAnsi"/>
                                <w:color w:val="FF0000"/>
                                <w:sz w:val="21"/>
                                <w:szCs w:val="21"/>
                              </w:rPr>
                              <w:t xml:space="preserve"> </w:t>
                            </w:r>
                            <w:r w:rsidRPr="00B83CE9">
                              <w:rPr>
                                <w:rFonts w:eastAsia="Arial" w:cstheme="minorHAnsi"/>
                                <w:color w:val="FF0000"/>
                                <w:sz w:val="21"/>
                                <w:szCs w:val="21"/>
                              </w:rPr>
                              <w:t>la capacité à exploiter l’expérience acquise, le parcours de l’agent avant l’arrivée sur son poste, la connaissance de l’environnement de travail, l’approfondissement des savoirs techniques et des pratiques, la conduite de projets, le tutorat, les formations suivies…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FC2EFF3" id="Rectangle à coins arrondis 11" o:spid="_x0000_s1034" style="position:absolute;margin-left:4.65pt;margin-top:.65pt;width:489pt;height:5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" fillcolor="#f2dbdb [661]" strokecolor="#f2dbdb [661]" strokeweight="1pt">
                <v:stroke joinstyle="miter"/>
                <v:path arrowok="t"/>
                <v:textbox>
                  <w:txbxContent>
                    <w:p w14:paraId="5B24D363" w14:textId="77777777" w:rsidR="001E5F09" w:rsidRPr="00B83CE9" w:rsidRDefault="001E5F09" w:rsidP="00172763">
                      <w:pPr>
                        <w:pStyle w:val="Paragraphedeliste"/>
                        <w:spacing w:after="0" w:line="240" w:lineRule="auto"/>
                        <w:ind w:left="0"/>
                        <w:jc w:val="both"/>
                        <w:rPr>
                          <w:rFonts w:eastAsia="Arial" w:cstheme="minorHAnsi"/>
                          <w:color w:val="FF0000"/>
                          <w:sz w:val="21"/>
                          <w:szCs w:val="21"/>
                        </w:rPr>
                      </w:pPr>
                      <w:r w:rsidRPr="00B83CE9">
                        <w:rPr>
                          <w:rFonts w:cstheme="minorHAnsi"/>
                          <w:b/>
                          <w:color w:val="FF0000"/>
                          <w:sz w:val="21"/>
                          <w:szCs w:val="21"/>
                        </w:rPr>
                        <w:t>Exemples de critères :</w:t>
                      </w:r>
                      <w:r w:rsidRPr="00B83CE9">
                        <w:rPr>
                          <w:rFonts w:cstheme="minorHAnsi"/>
                          <w:color w:val="FF0000"/>
                          <w:sz w:val="21"/>
                          <w:szCs w:val="21"/>
                        </w:rPr>
                        <w:t xml:space="preserve"> </w:t>
                      </w:r>
                      <w:r w:rsidRPr="00B83CE9">
                        <w:rPr>
                          <w:rFonts w:eastAsia="Arial" w:cstheme="minorHAnsi"/>
                          <w:color w:val="FF0000"/>
                          <w:sz w:val="21"/>
                          <w:szCs w:val="21"/>
                        </w:rPr>
                        <w:t>la capacité à exploiter l’expérience acquise, le parcours de l’agent avant l’arrivée sur son poste, la connaissance de l’environnement de travail, l’approfondissement des savoirs techniques et des pratiques, la conduite de projets, le tutorat, les formations suivies… ;</w:t>
                      </w:r>
                    </w:p>
                  </w:txbxContent>
                </v:textbox>
              </v:roundrect>
            </w:pict>
          </mc:Fallback>
        </mc:AlternateContent>
      </w:r>
    </w:p>
    <w:p w14:paraId="5951CF9C" w14:textId="77777777" w:rsidR="008D4619" w:rsidRPr="002B7F8B" w:rsidRDefault="008D4619" w:rsidP="00F56D7F">
      <w:pPr>
        <w:pStyle w:val="Paragraphedeliste"/>
        <w:spacing w:after="0" w:line="240" w:lineRule="auto"/>
        <w:ind w:left="0"/>
        <w:rPr>
          <w:rFonts w:cstheme="minorHAnsi"/>
          <w:sz w:val="21"/>
          <w:szCs w:val="21"/>
        </w:rPr>
      </w:pPr>
    </w:p>
    <w:p w14:paraId="32966828" w14:textId="77777777" w:rsidR="008D4619" w:rsidRPr="002B7F8B" w:rsidRDefault="008D4619" w:rsidP="00F56D7F">
      <w:pPr>
        <w:pStyle w:val="Paragraphedeliste"/>
        <w:spacing w:after="0" w:line="240" w:lineRule="auto"/>
        <w:ind w:left="0"/>
        <w:rPr>
          <w:rFonts w:cstheme="minorHAnsi"/>
          <w:sz w:val="21"/>
          <w:szCs w:val="21"/>
        </w:rPr>
      </w:pPr>
    </w:p>
    <w:p w14:paraId="4F268578" w14:textId="77777777" w:rsidR="008D4619" w:rsidRPr="002B7F8B" w:rsidRDefault="008D4619" w:rsidP="00F56D7F">
      <w:pPr>
        <w:pStyle w:val="Paragraphedeliste"/>
        <w:spacing w:after="0" w:line="240" w:lineRule="auto"/>
        <w:ind w:left="0"/>
        <w:rPr>
          <w:rFonts w:cstheme="minorHAnsi"/>
          <w:sz w:val="21"/>
          <w:szCs w:val="21"/>
        </w:rPr>
      </w:pPr>
    </w:p>
    <w:p w14:paraId="13DB3C9D" w14:textId="77777777" w:rsidR="008D4619" w:rsidRPr="002B7F8B" w:rsidRDefault="008D4619" w:rsidP="00F56D7F">
      <w:pPr>
        <w:pStyle w:val="Paragraphedeliste"/>
        <w:spacing w:after="0" w:line="240" w:lineRule="auto"/>
        <w:ind w:left="0"/>
        <w:rPr>
          <w:rFonts w:cstheme="minorHAnsi"/>
          <w:sz w:val="21"/>
          <w:szCs w:val="21"/>
        </w:rPr>
      </w:pPr>
    </w:p>
    <w:p w14:paraId="11811CAA" w14:textId="77777777" w:rsidR="00C660D6" w:rsidRPr="00B83CE9" w:rsidRDefault="00C660D6" w:rsidP="00F56D7F">
      <w:pPr>
        <w:pStyle w:val="Paragraphedeliste"/>
        <w:spacing w:after="0" w:line="240" w:lineRule="auto"/>
        <w:ind w:left="0"/>
        <w:jc w:val="both"/>
        <w:rPr>
          <w:rFonts w:eastAsia="Arial" w:cstheme="minorHAnsi"/>
          <w:bCs/>
          <w:sz w:val="21"/>
          <w:szCs w:val="21"/>
        </w:rPr>
      </w:pPr>
    </w:p>
    <w:p w14:paraId="1A0E5D8B" w14:textId="0C02BDAB" w:rsidR="00894D86" w:rsidRPr="00B83CE9" w:rsidRDefault="00B83CE9" w:rsidP="00F56D7F">
      <w:pPr>
        <w:pStyle w:val="Paragraphedeliste"/>
        <w:spacing w:after="0" w:line="240" w:lineRule="auto"/>
        <w:ind w:left="0"/>
        <w:jc w:val="both"/>
        <w:rPr>
          <w:rFonts w:eastAsia="Arial" w:cstheme="minorHAnsi"/>
          <w:bCs/>
          <w:sz w:val="21"/>
          <w:szCs w:val="21"/>
        </w:rPr>
      </w:pPr>
      <w:r w:rsidRPr="00B83CE9">
        <w:rPr>
          <w:rFonts w:eastAsia="Arial" w:cstheme="minorHAnsi"/>
          <w:bCs/>
          <w:sz w:val="21"/>
          <w:szCs w:val="21"/>
        </w:rPr>
        <w:t>L</w:t>
      </w:r>
      <w:r w:rsidR="00466F35" w:rsidRPr="00B83CE9">
        <w:rPr>
          <w:rFonts w:eastAsia="Arial" w:cstheme="minorHAnsi"/>
          <w:bCs/>
          <w:sz w:val="21"/>
          <w:szCs w:val="21"/>
        </w:rPr>
        <w:t xml:space="preserve">’IFSE </w:t>
      </w:r>
      <w:r w:rsidR="00626991" w:rsidRPr="00B83CE9">
        <w:rPr>
          <w:rFonts w:eastAsia="Arial" w:cstheme="minorHAnsi"/>
          <w:bCs/>
          <w:sz w:val="21"/>
          <w:szCs w:val="21"/>
        </w:rPr>
        <w:t>fera</w:t>
      </w:r>
      <w:r w:rsidR="00466F35" w:rsidRPr="00B83CE9">
        <w:rPr>
          <w:rFonts w:eastAsia="Arial" w:cstheme="minorHAnsi"/>
          <w:bCs/>
          <w:sz w:val="21"/>
          <w:szCs w:val="21"/>
        </w:rPr>
        <w:t xml:space="preserve"> </w:t>
      </w:r>
      <w:r w:rsidR="00894D86" w:rsidRPr="00B83CE9">
        <w:rPr>
          <w:rFonts w:eastAsia="Arial" w:cstheme="minorHAnsi"/>
          <w:bCs/>
          <w:sz w:val="21"/>
          <w:szCs w:val="21"/>
        </w:rPr>
        <w:t>l’objet d’un réexamen :</w:t>
      </w:r>
    </w:p>
    <w:p w14:paraId="671D26CD" w14:textId="77777777" w:rsidR="00EE2DB9" w:rsidRPr="002B7F8B" w:rsidRDefault="00894D86" w:rsidP="00F56D7F">
      <w:pPr>
        <w:pStyle w:val="Paragraphedeliste"/>
        <w:numPr>
          <w:ilvl w:val="0"/>
          <w:numId w:val="1"/>
        </w:numPr>
        <w:spacing w:after="0" w:line="240" w:lineRule="auto"/>
        <w:jc w:val="both"/>
        <w:rPr>
          <w:rFonts w:eastAsia="Arial" w:cstheme="minorHAnsi"/>
          <w:sz w:val="21"/>
          <w:szCs w:val="21"/>
        </w:rPr>
      </w:pPr>
      <w:r w:rsidRPr="002B7F8B">
        <w:rPr>
          <w:rFonts w:eastAsia="Arial" w:cstheme="minorHAnsi"/>
          <w:sz w:val="21"/>
          <w:szCs w:val="21"/>
        </w:rPr>
        <w:t>en cas de changement de fonctions ;</w:t>
      </w:r>
    </w:p>
    <w:p w14:paraId="646686BF" w14:textId="77777777" w:rsidR="00894D86" w:rsidRPr="002B7F8B" w:rsidRDefault="00894D86" w:rsidP="00F56D7F">
      <w:pPr>
        <w:pStyle w:val="Paragraphedeliste"/>
        <w:numPr>
          <w:ilvl w:val="0"/>
          <w:numId w:val="1"/>
        </w:numPr>
        <w:spacing w:after="0" w:line="240" w:lineRule="auto"/>
        <w:jc w:val="both"/>
        <w:rPr>
          <w:rFonts w:eastAsia="Arial" w:cstheme="minorHAnsi"/>
          <w:sz w:val="21"/>
          <w:szCs w:val="21"/>
        </w:rPr>
      </w:pPr>
      <w:r w:rsidRPr="002B7F8B">
        <w:rPr>
          <w:rFonts w:eastAsia="Arial" w:cstheme="minorHAnsi"/>
          <w:sz w:val="21"/>
          <w:szCs w:val="21"/>
        </w:rPr>
        <w:t>au moins tous les quatre ans</w:t>
      </w:r>
      <w:r w:rsidRPr="002B7F8B">
        <w:rPr>
          <w:rFonts w:eastAsia="Arial" w:cstheme="minorHAnsi"/>
          <w:i/>
          <w:sz w:val="21"/>
          <w:szCs w:val="21"/>
        </w:rPr>
        <w:t>,</w:t>
      </w:r>
      <w:r w:rsidRPr="002B7F8B">
        <w:rPr>
          <w:rFonts w:eastAsia="Arial" w:cstheme="minorHAnsi"/>
          <w:sz w:val="21"/>
          <w:szCs w:val="21"/>
        </w:rPr>
        <w:t xml:space="preserve"> en l’absence de changement de fonctions et au vu de l’expérience acquise par l’agent ;</w:t>
      </w:r>
    </w:p>
    <w:p w14:paraId="4C4C4C64" w14:textId="77777777" w:rsidR="00894D86" w:rsidRPr="002B7F8B" w:rsidRDefault="00894D86" w:rsidP="00F56D7F">
      <w:pPr>
        <w:pStyle w:val="Paragraphedeliste"/>
        <w:numPr>
          <w:ilvl w:val="0"/>
          <w:numId w:val="1"/>
        </w:numPr>
        <w:spacing w:after="0" w:line="240" w:lineRule="auto"/>
        <w:jc w:val="both"/>
        <w:rPr>
          <w:rFonts w:eastAsia="Arial" w:cstheme="minorHAnsi"/>
          <w:sz w:val="21"/>
          <w:szCs w:val="21"/>
        </w:rPr>
      </w:pPr>
      <w:r w:rsidRPr="002B7F8B">
        <w:rPr>
          <w:rFonts w:eastAsia="Arial" w:cstheme="minorHAnsi"/>
          <w:sz w:val="21"/>
          <w:szCs w:val="21"/>
        </w:rPr>
        <w:t>en cas de changement de grade à la suite d’une promotion</w:t>
      </w:r>
      <w:r w:rsidR="00F57125" w:rsidRPr="002B7F8B">
        <w:rPr>
          <w:rFonts w:eastAsia="Arial" w:cstheme="minorHAnsi"/>
          <w:sz w:val="21"/>
          <w:szCs w:val="21"/>
        </w:rPr>
        <w:t>.</w:t>
      </w:r>
    </w:p>
    <w:p w14:paraId="05485530" w14:textId="549AE69D" w:rsidR="00172763" w:rsidRPr="002B7F8B" w:rsidRDefault="003D4580" w:rsidP="00F56D7F">
      <w:pPr>
        <w:spacing w:after="0" w:line="240" w:lineRule="auto"/>
        <w:ind w:right="52"/>
        <w:rPr>
          <w:rFonts w:eastAsia="Arial"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726336" behindDoc="0" locked="0" layoutInCell="1" allowOverlap="1" wp14:anchorId="3BA5FC7F" wp14:editId="4003D431">
                <wp:simplePos x="0" y="0"/>
                <wp:positionH relativeFrom="column">
                  <wp:posOffset>72390</wp:posOffset>
                </wp:positionH>
                <wp:positionV relativeFrom="paragraph">
                  <wp:posOffset>150496</wp:posOffset>
                </wp:positionV>
                <wp:extent cx="6210300" cy="1181100"/>
                <wp:effectExtent l="0" t="0" r="19050" b="19050"/>
                <wp:wrapNone/>
                <wp:docPr id="7" name="Rectangle à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1181100"/>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3FAAEE91" w14:textId="77777777" w:rsidR="001E5F09" w:rsidRPr="00B83CE9" w:rsidRDefault="001E5F09" w:rsidP="0077128E">
                            <w:pPr>
                              <w:spacing w:after="0" w:line="240" w:lineRule="auto"/>
                              <w:jc w:val="both"/>
                              <w:rPr>
                                <w:rFonts w:cstheme="minorHAnsi"/>
                                <w:color w:val="0070C0"/>
                                <w:sz w:val="21"/>
                                <w:szCs w:val="21"/>
                              </w:rPr>
                            </w:pPr>
                            <w:r w:rsidRPr="00B83CE9">
                              <w:rPr>
                                <w:rFonts w:cstheme="minorHAnsi"/>
                                <w:color w:val="0070C0"/>
                                <w:sz w:val="21"/>
                                <w:szCs w:val="21"/>
                              </w:rPr>
                              <w:t>Il peut être</w:t>
                            </w:r>
                            <w:r w:rsidRPr="00B83CE9">
                              <w:rPr>
                                <w:rFonts w:cstheme="minorHAnsi"/>
                                <w:bCs/>
                                <w:color w:val="0070C0"/>
                                <w:sz w:val="21"/>
                                <w:szCs w:val="21"/>
                              </w:rPr>
                              <w:t xml:space="preserve"> rappelé</w:t>
                            </w:r>
                            <w:r w:rsidRPr="00B83CE9">
                              <w:rPr>
                                <w:rFonts w:cstheme="minorHAnsi"/>
                                <w:color w:val="0070C0"/>
                                <w:sz w:val="21"/>
                                <w:szCs w:val="21"/>
                              </w:rPr>
                              <w:t xml:space="preserve"> que l‘IFSE est cumulable avec :</w:t>
                            </w:r>
                          </w:p>
                          <w:p w14:paraId="1B8EF59D"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l’indemnisation des dépenses engagées au titre des fonctions exercées (exemple : frais de déplacement) ;</w:t>
                            </w:r>
                          </w:p>
                          <w:p w14:paraId="56713FB5"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les dispositifs d’intéressement collectif ;</w:t>
                            </w:r>
                          </w:p>
                          <w:p w14:paraId="51A5DB05"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les sujétions ponctuelles directement liées à la durée du travail (heures supplémentaires, astreintes, permanences…) ;</w:t>
                            </w:r>
                          </w:p>
                          <w:p w14:paraId="62D0279B"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BA5FC7F" id="Rectangle à coins arrondis 12" o:spid="_x0000_s1035" style="position:absolute;margin-left:5.7pt;margin-top:11.85pt;width:489pt;height:93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" fillcolor="#bdd7ee" strokecolor="#dbe5f1 [660]" strokeweight="1pt">
                <v:stroke joinstyle="miter"/>
                <v:path arrowok="t"/>
                <v:textbox>
                  <w:txbxContent>
                    <w:p w14:paraId="3FAAEE91" w14:textId="77777777" w:rsidR="001E5F09" w:rsidRPr="00B83CE9" w:rsidRDefault="001E5F09" w:rsidP="0077128E">
                      <w:pPr>
                        <w:spacing w:after="0" w:line="240" w:lineRule="auto"/>
                        <w:jc w:val="both"/>
                        <w:rPr>
                          <w:rFonts w:cstheme="minorHAnsi"/>
                          <w:color w:val="0070C0"/>
                          <w:sz w:val="21"/>
                          <w:szCs w:val="21"/>
                        </w:rPr>
                      </w:pPr>
                      <w:r w:rsidRPr="00B83CE9">
                        <w:rPr>
                          <w:rFonts w:cstheme="minorHAnsi"/>
                          <w:color w:val="0070C0"/>
                          <w:sz w:val="21"/>
                          <w:szCs w:val="21"/>
                        </w:rPr>
                        <w:t>Il peut être</w:t>
                      </w:r>
                      <w:r w:rsidRPr="00B83CE9">
                        <w:rPr>
                          <w:rFonts w:cstheme="minorHAnsi"/>
                          <w:bCs/>
                          <w:color w:val="0070C0"/>
                          <w:sz w:val="21"/>
                          <w:szCs w:val="21"/>
                        </w:rPr>
                        <w:t xml:space="preserve"> rappelé</w:t>
                      </w:r>
                      <w:r w:rsidRPr="00B83CE9">
                        <w:rPr>
                          <w:rFonts w:cstheme="minorHAnsi"/>
                          <w:color w:val="0070C0"/>
                          <w:sz w:val="21"/>
                          <w:szCs w:val="21"/>
                        </w:rPr>
                        <w:t xml:space="preserve"> que l‘IFSE est cumulable avec :</w:t>
                      </w:r>
                    </w:p>
                    <w:p w14:paraId="1B8EF59D"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l’indemnisation des dépenses engagées au titre des fonctions exercées (exemple : frais de déplacement) ;</w:t>
                      </w:r>
                    </w:p>
                    <w:p w14:paraId="56713FB5"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les dispositifs d’intéressement collectif ;</w:t>
                      </w:r>
                    </w:p>
                    <w:p w14:paraId="51A5DB05"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les sujétions ponctuelles directement liées à la durée du travail (heures supplémentaires, astreintes, permanences…) ;</w:t>
                      </w:r>
                    </w:p>
                    <w:p w14:paraId="62D0279B"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w:t>
                      </w:r>
                    </w:p>
                  </w:txbxContent>
                </v:textbox>
              </v:roundrect>
            </w:pict>
          </mc:Fallback>
        </mc:AlternateContent>
      </w:r>
    </w:p>
    <w:p w14:paraId="42F8B44E" w14:textId="77777777" w:rsidR="00894D86" w:rsidRPr="002B7F8B" w:rsidRDefault="00894D86" w:rsidP="00F56D7F">
      <w:pPr>
        <w:spacing w:after="0" w:line="240" w:lineRule="auto"/>
        <w:ind w:right="52"/>
        <w:rPr>
          <w:rFonts w:eastAsia="Arial" w:cstheme="minorHAnsi"/>
          <w:sz w:val="21"/>
          <w:szCs w:val="21"/>
        </w:rPr>
      </w:pPr>
    </w:p>
    <w:p w14:paraId="5A29F212" w14:textId="77777777" w:rsidR="008D4619" w:rsidRPr="002B7F8B" w:rsidRDefault="008D4619" w:rsidP="00F56D7F">
      <w:pPr>
        <w:spacing w:after="0" w:line="240" w:lineRule="auto"/>
        <w:ind w:right="52"/>
        <w:rPr>
          <w:rFonts w:eastAsia="Arial" w:cstheme="minorHAnsi"/>
          <w:sz w:val="21"/>
          <w:szCs w:val="21"/>
        </w:rPr>
      </w:pPr>
    </w:p>
    <w:p w14:paraId="16387F4C" w14:textId="77777777" w:rsidR="008D4619" w:rsidRPr="002B7F8B" w:rsidRDefault="008D4619" w:rsidP="00F56D7F">
      <w:pPr>
        <w:spacing w:after="0" w:line="240" w:lineRule="auto"/>
        <w:ind w:right="52"/>
        <w:rPr>
          <w:rFonts w:eastAsia="Arial" w:cstheme="minorHAnsi"/>
          <w:sz w:val="21"/>
          <w:szCs w:val="21"/>
        </w:rPr>
      </w:pPr>
    </w:p>
    <w:p w14:paraId="10784986" w14:textId="77777777" w:rsidR="008D4619" w:rsidRPr="002B7F8B" w:rsidRDefault="008D4619" w:rsidP="00F56D7F">
      <w:pPr>
        <w:spacing w:after="0" w:line="240" w:lineRule="auto"/>
        <w:ind w:right="52"/>
        <w:rPr>
          <w:rFonts w:eastAsia="Arial" w:cstheme="minorHAnsi"/>
          <w:sz w:val="21"/>
          <w:szCs w:val="21"/>
        </w:rPr>
      </w:pPr>
    </w:p>
    <w:p w14:paraId="71A95505" w14:textId="5A4D6098" w:rsidR="006F3D14" w:rsidRDefault="006F3D14" w:rsidP="00F56D7F">
      <w:pPr>
        <w:spacing w:after="0" w:line="240" w:lineRule="auto"/>
        <w:ind w:right="52"/>
        <w:rPr>
          <w:rFonts w:eastAsia="Arial" w:cstheme="minorHAnsi"/>
          <w:sz w:val="21"/>
          <w:szCs w:val="21"/>
        </w:rPr>
      </w:pPr>
      <w:r>
        <w:rPr>
          <w:rFonts w:eastAsia="Arial" w:cstheme="minorHAnsi"/>
          <w:sz w:val="21"/>
          <w:szCs w:val="21"/>
        </w:rPr>
        <w:br w:type="page"/>
      </w:r>
    </w:p>
    <w:p w14:paraId="48E8ADB0" w14:textId="77777777" w:rsidR="004741C5" w:rsidRDefault="004741C5" w:rsidP="00F56D7F">
      <w:pPr>
        <w:spacing w:after="0" w:line="240" w:lineRule="auto"/>
        <w:ind w:right="52"/>
        <w:rPr>
          <w:rFonts w:eastAsia="Arial" w:cstheme="minorHAnsi"/>
          <w:sz w:val="21"/>
          <w:szCs w:val="21"/>
        </w:rPr>
      </w:pPr>
    </w:p>
    <w:p w14:paraId="1007BF47" w14:textId="77777777" w:rsidR="00E0174B" w:rsidRDefault="00E0174B" w:rsidP="00F56D7F">
      <w:pPr>
        <w:spacing w:after="0" w:line="240" w:lineRule="auto"/>
        <w:ind w:right="52"/>
        <w:rPr>
          <w:rFonts w:eastAsia="Arial" w:cstheme="minorHAnsi"/>
          <w:sz w:val="21"/>
          <w:szCs w:val="21"/>
        </w:rPr>
      </w:pPr>
    </w:p>
    <w:p w14:paraId="1C97CD62" w14:textId="77777777" w:rsidR="004741C5" w:rsidRDefault="004741C5" w:rsidP="004741C5">
      <w:pPr>
        <w:spacing w:after="0" w:line="240" w:lineRule="auto"/>
        <w:ind w:right="52"/>
        <w:jc w:val="both"/>
        <w:rPr>
          <w:rFonts w:eastAsia="Arial" w:cstheme="minorHAnsi"/>
          <w:bCs/>
          <w:sz w:val="21"/>
          <w:szCs w:val="21"/>
        </w:rPr>
      </w:pPr>
      <w:r w:rsidRPr="00B83CE9">
        <w:rPr>
          <w:rFonts w:eastAsia="Arial" w:cstheme="minorHAnsi"/>
          <w:bCs/>
          <w:sz w:val="21"/>
          <w:szCs w:val="21"/>
        </w:rPr>
        <w:t>Les critères sus-énumérés se traduiront dans le montant déterminé individuellement par voie d’arrêté pris par M…………………….. (</w:t>
      </w:r>
      <w:r w:rsidRPr="00B83CE9">
        <w:rPr>
          <w:rFonts w:eastAsia="Arial" w:cstheme="minorHAnsi"/>
          <w:bCs/>
          <w:i/>
          <w:sz w:val="21"/>
          <w:szCs w:val="21"/>
        </w:rPr>
        <w:t>Le Maire, Président)</w:t>
      </w:r>
      <w:r w:rsidRPr="00B83CE9">
        <w:rPr>
          <w:rFonts w:eastAsia="Arial" w:cstheme="minorHAnsi"/>
          <w:bCs/>
          <w:sz w:val="21"/>
          <w:szCs w:val="21"/>
        </w:rPr>
        <w:t>.</w:t>
      </w:r>
    </w:p>
    <w:p w14:paraId="06AEE419" w14:textId="77777777" w:rsidR="004741C5" w:rsidRDefault="004741C5" w:rsidP="004741C5">
      <w:pPr>
        <w:spacing w:after="0" w:line="240" w:lineRule="auto"/>
        <w:ind w:right="52"/>
        <w:jc w:val="both"/>
        <w:rPr>
          <w:rFonts w:eastAsia="Arial" w:cstheme="minorHAnsi"/>
          <w:bCs/>
          <w:sz w:val="21"/>
          <w:szCs w:val="21"/>
        </w:rPr>
      </w:pPr>
    </w:p>
    <w:p w14:paraId="7E714F19" w14:textId="5E2A8FA0" w:rsidR="004741C5" w:rsidRPr="00B83CE9" w:rsidRDefault="004741C5" w:rsidP="004741C5">
      <w:pPr>
        <w:spacing w:after="0" w:line="240" w:lineRule="auto"/>
        <w:ind w:right="52"/>
        <w:jc w:val="both"/>
        <w:rPr>
          <w:rFonts w:eastAsia="Arial" w:cstheme="minorHAnsi"/>
          <w:bCs/>
          <w:sz w:val="21"/>
          <w:szCs w:val="21"/>
        </w:rPr>
      </w:pPr>
      <w:r>
        <w:rPr>
          <w:rFonts w:eastAsia="Arial" w:cstheme="minorHAnsi"/>
          <w:bCs/>
          <w:sz w:val="21"/>
          <w:szCs w:val="21"/>
        </w:rPr>
        <w:t xml:space="preserve">L’IFSE </w:t>
      </w:r>
      <w:r w:rsidR="00AE43C4">
        <w:rPr>
          <w:rFonts w:eastAsia="Arial" w:cstheme="minorHAnsi"/>
          <w:bCs/>
          <w:sz w:val="21"/>
          <w:szCs w:val="21"/>
        </w:rPr>
        <w:t>est</w:t>
      </w:r>
      <w:r>
        <w:rPr>
          <w:rFonts w:eastAsia="Arial" w:cstheme="minorHAnsi"/>
          <w:bCs/>
          <w:sz w:val="21"/>
          <w:szCs w:val="21"/>
        </w:rPr>
        <w:t xml:space="preserve"> versée …………………………………………….. </w:t>
      </w:r>
      <w:r w:rsidRPr="004741C5">
        <w:rPr>
          <w:rFonts w:eastAsia="Arial" w:cstheme="minorHAnsi"/>
          <w:bCs/>
          <w:color w:val="0070C0"/>
          <w:sz w:val="21"/>
          <w:szCs w:val="21"/>
        </w:rPr>
        <w:t xml:space="preserve">(préciser la périodicité : </w:t>
      </w:r>
      <w:r>
        <w:rPr>
          <w:rFonts w:eastAsia="Arial" w:cstheme="minorHAnsi"/>
          <w:bCs/>
          <w:color w:val="0070C0"/>
          <w:sz w:val="21"/>
          <w:szCs w:val="21"/>
        </w:rPr>
        <w:t xml:space="preserve">mensuellement, </w:t>
      </w:r>
      <w:r w:rsidRPr="004741C5">
        <w:rPr>
          <w:rFonts w:eastAsia="Arial" w:cstheme="minorHAnsi"/>
          <w:bCs/>
          <w:color w:val="0070C0"/>
          <w:sz w:val="21"/>
          <w:szCs w:val="21"/>
        </w:rPr>
        <w:t>trimestrielle</w:t>
      </w:r>
      <w:r>
        <w:rPr>
          <w:rFonts w:eastAsia="Arial" w:cstheme="minorHAnsi"/>
          <w:bCs/>
          <w:color w:val="0070C0"/>
          <w:sz w:val="21"/>
          <w:szCs w:val="21"/>
        </w:rPr>
        <w:t>ment,</w:t>
      </w:r>
      <w:r w:rsidRPr="004741C5">
        <w:rPr>
          <w:rFonts w:eastAsia="Arial" w:cstheme="minorHAnsi"/>
          <w:bCs/>
          <w:color w:val="0070C0"/>
          <w:sz w:val="21"/>
          <w:szCs w:val="21"/>
        </w:rPr>
        <w:t xml:space="preserve"> semestrielle</w:t>
      </w:r>
      <w:r>
        <w:rPr>
          <w:rFonts w:eastAsia="Arial" w:cstheme="minorHAnsi"/>
          <w:bCs/>
          <w:color w:val="0070C0"/>
          <w:sz w:val="21"/>
          <w:szCs w:val="21"/>
        </w:rPr>
        <w:t>ment,</w:t>
      </w:r>
      <w:r w:rsidRPr="004741C5">
        <w:rPr>
          <w:rFonts w:eastAsia="Arial" w:cstheme="minorHAnsi"/>
          <w:bCs/>
          <w:color w:val="0070C0"/>
          <w:sz w:val="21"/>
          <w:szCs w:val="21"/>
        </w:rPr>
        <w:t xml:space="preserve"> annuelle</w:t>
      </w:r>
      <w:r>
        <w:rPr>
          <w:rFonts w:eastAsia="Arial" w:cstheme="minorHAnsi"/>
          <w:bCs/>
          <w:color w:val="0070C0"/>
          <w:sz w:val="21"/>
          <w:szCs w:val="21"/>
        </w:rPr>
        <w:t>ment</w:t>
      </w:r>
      <w:r w:rsidRPr="004741C5">
        <w:rPr>
          <w:rFonts w:eastAsia="Arial" w:cstheme="minorHAnsi"/>
          <w:bCs/>
          <w:color w:val="0070C0"/>
          <w:sz w:val="21"/>
          <w:szCs w:val="21"/>
        </w:rPr>
        <w:t>…)</w:t>
      </w:r>
      <w:r w:rsidRPr="004741C5">
        <w:rPr>
          <w:rFonts w:eastAsia="Arial" w:cstheme="minorHAnsi"/>
          <w:bCs/>
          <w:sz w:val="21"/>
          <w:szCs w:val="21"/>
        </w:rPr>
        <w:t>.</w:t>
      </w:r>
    </w:p>
    <w:p w14:paraId="63E67EB5" w14:textId="77777777" w:rsidR="004741C5" w:rsidRDefault="004741C5" w:rsidP="00F56D7F">
      <w:pPr>
        <w:spacing w:after="0" w:line="240" w:lineRule="auto"/>
        <w:ind w:right="52"/>
        <w:rPr>
          <w:rFonts w:eastAsia="Arial" w:cstheme="minorHAnsi"/>
          <w:sz w:val="21"/>
          <w:szCs w:val="21"/>
        </w:rPr>
      </w:pPr>
    </w:p>
    <w:p w14:paraId="2BE1674C" w14:textId="77777777" w:rsidR="001F541F" w:rsidRPr="002B7F8B" w:rsidRDefault="001F541F" w:rsidP="001F541F">
      <w:pPr>
        <w:spacing w:after="0" w:line="240" w:lineRule="auto"/>
        <w:ind w:right="52"/>
        <w:jc w:val="both"/>
        <w:rPr>
          <w:rFonts w:eastAsia="Arial" w:cstheme="minorHAnsi"/>
          <w:sz w:val="21"/>
          <w:szCs w:val="21"/>
        </w:rPr>
      </w:pPr>
    </w:p>
    <w:p w14:paraId="01448DEE" w14:textId="77777777" w:rsidR="001F541F" w:rsidRPr="002B7F8B" w:rsidRDefault="001F541F" w:rsidP="001F541F">
      <w:pPr>
        <w:spacing w:after="0" w:line="240" w:lineRule="auto"/>
        <w:ind w:right="52"/>
        <w:jc w:val="both"/>
        <w:rPr>
          <w:rFonts w:cstheme="minorHAnsi"/>
          <w:i/>
          <w:sz w:val="21"/>
          <w:szCs w:val="21"/>
        </w:rPr>
      </w:pPr>
      <w:r w:rsidRPr="002B7F8B">
        <w:rPr>
          <w:rFonts w:eastAsia="Arial" w:cstheme="minorHAnsi"/>
          <w:i/>
          <w:sz w:val="21"/>
          <w:szCs w:val="21"/>
        </w:rPr>
        <w:t xml:space="preserve">(facultatif) </w:t>
      </w:r>
      <w:r>
        <w:rPr>
          <w:rFonts w:eastAsia="Arial" w:cstheme="minorHAnsi"/>
          <w:i/>
          <w:sz w:val="21"/>
          <w:szCs w:val="21"/>
        </w:rPr>
        <w:t>C</w:t>
      </w:r>
      <w:r w:rsidRPr="002B7F8B">
        <w:rPr>
          <w:rFonts w:eastAsia="Arial" w:cstheme="minorHAnsi"/>
          <w:i/>
          <w:sz w:val="21"/>
          <w:szCs w:val="21"/>
        </w:rPr>
        <w:t xml:space="preserve">onformément aux dispositions de l’article 6 du décret </w:t>
      </w:r>
      <w:r w:rsidRPr="002B7F8B">
        <w:rPr>
          <w:rFonts w:cstheme="minorHAnsi"/>
          <w:i/>
          <w:sz w:val="21"/>
          <w:szCs w:val="21"/>
        </w:rPr>
        <w:t>n° 2014-513 du 20 mai 2014</w:t>
      </w:r>
      <w:r>
        <w:rPr>
          <w:rFonts w:cstheme="minorHAnsi"/>
          <w:i/>
          <w:sz w:val="21"/>
          <w:szCs w:val="21"/>
        </w:rPr>
        <w:t xml:space="preserve">, </w:t>
      </w:r>
      <w:r>
        <w:rPr>
          <w:rFonts w:eastAsia="Arial" w:cstheme="minorHAnsi"/>
          <w:i/>
          <w:sz w:val="21"/>
          <w:szCs w:val="21"/>
        </w:rPr>
        <w:t>l</w:t>
      </w:r>
      <w:r w:rsidRPr="002B7F8B">
        <w:rPr>
          <w:rFonts w:eastAsia="Arial" w:cstheme="minorHAnsi"/>
          <w:i/>
          <w:sz w:val="21"/>
          <w:szCs w:val="21"/>
        </w:rPr>
        <w:t xml:space="preserve">es compléments de rémunération </w:t>
      </w:r>
      <w:r>
        <w:rPr>
          <w:rFonts w:eastAsia="Arial" w:cstheme="minorHAnsi"/>
          <w:i/>
          <w:sz w:val="21"/>
          <w:szCs w:val="21"/>
        </w:rPr>
        <w:t>perçus</w:t>
      </w:r>
      <w:r w:rsidRPr="002B7F8B">
        <w:rPr>
          <w:rFonts w:eastAsia="Arial" w:cstheme="minorHAnsi"/>
          <w:i/>
          <w:sz w:val="21"/>
          <w:szCs w:val="21"/>
        </w:rPr>
        <w:t xml:space="preserve"> antérieurement</w:t>
      </w:r>
      <w:r>
        <w:rPr>
          <w:rFonts w:eastAsia="Arial" w:cstheme="minorHAnsi"/>
          <w:i/>
          <w:sz w:val="21"/>
          <w:szCs w:val="21"/>
        </w:rPr>
        <w:t xml:space="preserve"> par les agents bénéficiaires sont maintenus au titre de l’IFSE</w:t>
      </w:r>
      <w:r w:rsidRPr="002B7F8B">
        <w:rPr>
          <w:rFonts w:cstheme="minorHAnsi"/>
          <w:i/>
          <w:sz w:val="21"/>
          <w:szCs w:val="21"/>
        </w:rPr>
        <w:t>.</w:t>
      </w:r>
    </w:p>
    <w:p w14:paraId="3E05833B" w14:textId="77777777" w:rsidR="001F541F" w:rsidRPr="002B7F8B" w:rsidRDefault="001F541F" w:rsidP="001F541F">
      <w:pPr>
        <w:spacing w:after="0" w:line="240" w:lineRule="auto"/>
        <w:ind w:right="52"/>
        <w:rPr>
          <w:rFonts w:cstheme="minorHAnsi"/>
          <w:sz w:val="21"/>
          <w:szCs w:val="21"/>
        </w:rPr>
      </w:pPr>
    </w:p>
    <w:p w14:paraId="748848DF" w14:textId="77777777" w:rsidR="001F541F" w:rsidRPr="002B7F8B" w:rsidRDefault="001F541F" w:rsidP="001F541F">
      <w:pPr>
        <w:spacing w:after="0" w:line="240" w:lineRule="auto"/>
        <w:ind w:right="52"/>
        <w:rPr>
          <w:rFonts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741696" behindDoc="0" locked="0" layoutInCell="1" allowOverlap="1" wp14:anchorId="76CD64CB" wp14:editId="40A0AC51">
                <wp:simplePos x="0" y="0"/>
                <wp:positionH relativeFrom="column">
                  <wp:posOffset>80010</wp:posOffset>
                </wp:positionH>
                <wp:positionV relativeFrom="paragraph">
                  <wp:posOffset>17780</wp:posOffset>
                </wp:positionV>
                <wp:extent cx="6286500" cy="556260"/>
                <wp:effectExtent l="9525" t="6985" r="9525" b="8255"/>
                <wp:wrapNone/>
                <wp:docPr id="2" name="Rectangle à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556260"/>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353ACD44" w14:textId="77777777" w:rsidR="001F541F" w:rsidRPr="00693712" w:rsidRDefault="001F541F" w:rsidP="001F541F">
                            <w:pPr>
                              <w:spacing w:after="0" w:line="240" w:lineRule="auto"/>
                              <w:ind w:right="52"/>
                              <w:jc w:val="both"/>
                              <w:rPr>
                                <w:rFonts w:cstheme="minorHAnsi"/>
                                <w:color w:val="0070C0"/>
                                <w:sz w:val="21"/>
                                <w:szCs w:val="21"/>
                              </w:rPr>
                            </w:pPr>
                            <w:r w:rsidRPr="00693712">
                              <w:rPr>
                                <w:rFonts w:cstheme="minorHAnsi"/>
                                <w:color w:val="0070C0"/>
                                <w:sz w:val="21"/>
                                <w:szCs w:val="21"/>
                              </w:rPr>
                              <w:t>Il peut donc être ajouté : ce maintien indemnitaire individuel perdure jusqu’à ce que l’agent change de fonctions. Cette garantie ne fait pas obstacle à une revalorisation du montant de l’IFSE perçu par l’intéressé.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6CD64CB" id="Rectangle à coins arrondis 18" o:spid="_x0000_s1036" style="position:absolute;margin-left:6.3pt;margin-top:1.4pt;width:495pt;height:43.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" fillcolor="#bdd7ee" strokecolor="#dbe5f1 [660]" strokeweight="1pt">
                <v:stroke joinstyle="miter"/>
                <v:path arrowok="t"/>
                <v:textbox>
                  <w:txbxContent>
                    <w:p w14:paraId="353ACD44" w14:textId="77777777" w:rsidR="001F541F" w:rsidRPr="00693712" w:rsidRDefault="001F541F" w:rsidP="001F541F">
                      <w:pPr>
                        <w:spacing w:after="0" w:line="240" w:lineRule="auto"/>
                        <w:ind w:right="52"/>
                        <w:jc w:val="both"/>
                        <w:rPr>
                          <w:rFonts w:cstheme="minorHAnsi"/>
                          <w:color w:val="0070C0"/>
                          <w:sz w:val="21"/>
                          <w:szCs w:val="21"/>
                        </w:rPr>
                      </w:pPr>
                      <w:r w:rsidRPr="00693712">
                        <w:rPr>
                          <w:rFonts w:cstheme="minorHAnsi"/>
                          <w:color w:val="0070C0"/>
                          <w:sz w:val="21"/>
                          <w:szCs w:val="21"/>
                        </w:rPr>
                        <w:t>Il peut donc être ajouté : ce maintien indemnitaire individuel perdure jusqu’à ce que l’agent change de fonctions. Cette garantie ne fait pas obstacle à une revalorisation du montant de l’IFSE perçu par l’intéressé.</w:t>
                      </w:r>
                    </w:p>
                  </w:txbxContent>
                </v:textbox>
              </v:roundrect>
            </w:pict>
          </mc:Fallback>
        </mc:AlternateContent>
      </w:r>
    </w:p>
    <w:p w14:paraId="2B608188" w14:textId="77777777" w:rsidR="001F541F" w:rsidRPr="002B7F8B" w:rsidRDefault="001F541F" w:rsidP="001F541F">
      <w:pPr>
        <w:spacing w:after="0" w:line="240" w:lineRule="auto"/>
        <w:ind w:right="52"/>
        <w:rPr>
          <w:rFonts w:cstheme="minorHAnsi"/>
          <w:sz w:val="21"/>
          <w:szCs w:val="21"/>
        </w:rPr>
      </w:pPr>
    </w:p>
    <w:p w14:paraId="30561540" w14:textId="77777777" w:rsidR="001F541F" w:rsidRPr="002B7F8B" w:rsidRDefault="001F541F" w:rsidP="001F541F">
      <w:pPr>
        <w:spacing w:after="0" w:line="240" w:lineRule="auto"/>
        <w:ind w:right="52"/>
        <w:rPr>
          <w:rFonts w:cstheme="minorHAnsi"/>
          <w:sz w:val="21"/>
          <w:szCs w:val="21"/>
        </w:rPr>
      </w:pPr>
    </w:p>
    <w:p w14:paraId="7179FFBB" w14:textId="77777777" w:rsidR="001F541F" w:rsidRPr="002B7F8B" w:rsidRDefault="001F541F" w:rsidP="001F541F">
      <w:pPr>
        <w:spacing w:after="0" w:line="240" w:lineRule="auto"/>
        <w:ind w:right="52"/>
        <w:rPr>
          <w:rFonts w:cstheme="minorHAnsi"/>
          <w:sz w:val="21"/>
          <w:szCs w:val="21"/>
        </w:rPr>
      </w:pPr>
    </w:p>
    <w:p w14:paraId="70548DB6" w14:textId="77777777" w:rsidR="001F541F" w:rsidRPr="002B7F8B" w:rsidRDefault="001F541F" w:rsidP="001F541F">
      <w:pPr>
        <w:spacing w:after="0" w:line="240" w:lineRule="auto"/>
        <w:ind w:right="52"/>
        <w:rPr>
          <w:rFonts w:cstheme="minorHAnsi"/>
          <w:sz w:val="21"/>
          <w:szCs w:val="21"/>
        </w:rPr>
      </w:pPr>
    </w:p>
    <w:p w14:paraId="3303D623" w14:textId="77777777" w:rsidR="001F541F" w:rsidRPr="00B83CE9" w:rsidRDefault="001F541F" w:rsidP="00F56D7F">
      <w:pPr>
        <w:spacing w:after="0" w:line="240" w:lineRule="auto"/>
        <w:ind w:right="52"/>
        <w:rPr>
          <w:rFonts w:eastAsia="Arial" w:cstheme="minorHAnsi"/>
          <w:sz w:val="21"/>
          <w:szCs w:val="21"/>
        </w:rPr>
      </w:pPr>
    </w:p>
    <w:p w14:paraId="3A2F846A" w14:textId="77777777" w:rsidR="0077128E" w:rsidRPr="00B83CE9" w:rsidRDefault="0077128E" w:rsidP="00F56D7F">
      <w:pPr>
        <w:spacing w:after="0" w:line="240" w:lineRule="auto"/>
        <w:jc w:val="both"/>
        <w:rPr>
          <w:rFonts w:cstheme="minorHAnsi"/>
          <w:sz w:val="21"/>
          <w:szCs w:val="21"/>
        </w:rPr>
      </w:pPr>
    </w:p>
    <w:p w14:paraId="4BF7B8BD" w14:textId="5C770E3A" w:rsidR="008D4619" w:rsidRPr="00B83CE9" w:rsidRDefault="00B83CE9" w:rsidP="00F56D7F">
      <w:pPr>
        <w:pStyle w:val="Paragraphedeliste"/>
        <w:spacing w:after="0" w:line="240" w:lineRule="auto"/>
        <w:ind w:left="0"/>
        <w:jc w:val="both"/>
        <w:rPr>
          <w:rFonts w:cstheme="minorHAnsi"/>
          <w:iCs/>
          <w:sz w:val="21"/>
          <w:szCs w:val="21"/>
        </w:rPr>
      </w:pPr>
      <w:r>
        <w:rPr>
          <w:rFonts w:cstheme="minorHAnsi"/>
          <w:b/>
          <w:sz w:val="21"/>
          <w:szCs w:val="21"/>
        </w:rPr>
        <w:t>Les</w:t>
      </w:r>
      <w:r w:rsidR="00690ED0" w:rsidRPr="002B7F8B">
        <w:rPr>
          <w:rFonts w:cstheme="minorHAnsi"/>
          <w:b/>
          <w:sz w:val="21"/>
          <w:szCs w:val="21"/>
        </w:rPr>
        <w:t xml:space="preserve"> attributions individuelles </w:t>
      </w:r>
      <w:r w:rsidR="00F57125" w:rsidRPr="002B7F8B">
        <w:rPr>
          <w:rFonts w:cstheme="minorHAnsi"/>
          <w:b/>
          <w:sz w:val="21"/>
          <w:szCs w:val="21"/>
        </w:rPr>
        <w:t xml:space="preserve">du CIA </w:t>
      </w:r>
      <w:r>
        <w:rPr>
          <w:rFonts w:cstheme="minorHAnsi"/>
          <w:sz w:val="21"/>
          <w:szCs w:val="21"/>
        </w:rPr>
        <w:t xml:space="preserve">sont effectuées </w:t>
      </w:r>
      <w:r w:rsidRPr="00B83CE9">
        <w:rPr>
          <w:rFonts w:cstheme="minorHAnsi"/>
          <w:bCs/>
          <w:sz w:val="21"/>
          <w:szCs w:val="21"/>
        </w:rPr>
        <w:t xml:space="preserve">à partir </w:t>
      </w:r>
      <w:r w:rsidR="00856543" w:rsidRPr="002B7F8B">
        <w:rPr>
          <w:rFonts w:cstheme="minorHAnsi"/>
          <w:sz w:val="21"/>
          <w:szCs w:val="21"/>
        </w:rPr>
        <w:t>du groupe de fonction</w:t>
      </w:r>
      <w:r w:rsidR="007D2255" w:rsidRPr="002B7F8B">
        <w:rPr>
          <w:rFonts w:cstheme="minorHAnsi"/>
          <w:sz w:val="21"/>
          <w:szCs w:val="21"/>
        </w:rPr>
        <w:t>s</w:t>
      </w:r>
      <w:r>
        <w:rPr>
          <w:rFonts w:cstheme="minorHAnsi"/>
          <w:sz w:val="21"/>
          <w:szCs w:val="21"/>
        </w:rPr>
        <w:t>,</w:t>
      </w:r>
      <w:r w:rsidR="00856543" w:rsidRPr="002B7F8B">
        <w:rPr>
          <w:rFonts w:cstheme="minorHAnsi"/>
          <w:sz w:val="21"/>
          <w:szCs w:val="21"/>
        </w:rPr>
        <w:t xml:space="preserve"> et </w:t>
      </w:r>
      <w:r w:rsidR="00D30FA1" w:rsidRPr="002B7F8B">
        <w:rPr>
          <w:rFonts w:cstheme="minorHAnsi"/>
          <w:sz w:val="21"/>
          <w:szCs w:val="21"/>
        </w:rPr>
        <w:t>selon</w:t>
      </w:r>
      <w:r w:rsidR="00856543" w:rsidRPr="002B7F8B">
        <w:rPr>
          <w:rFonts w:cstheme="minorHAnsi"/>
          <w:sz w:val="21"/>
          <w:szCs w:val="21"/>
        </w:rPr>
        <w:t xml:space="preserve"> </w:t>
      </w:r>
      <w:r w:rsidR="00762277" w:rsidRPr="002B7F8B">
        <w:rPr>
          <w:rFonts w:cstheme="minorHAnsi"/>
          <w:sz w:val="21"/>
          <w:szCs w:val="21"/>
        </w:rPr>
        <w:t>la valeur professionnelle et</w:t>
      </w:r>
      <w:r w:rsidR="00856543" w:rsidRPr="002B7F8B">
        <w:rPr>
          <w:rFonts w:cstheme="minorHAnsi"/>
          <w:sz w:val="21"/>
          <w:szCs w:val="21"/>
        </w:rPr>
        <w:t xml:space="preserve"> </w:t>
      </w:r>
      <w:r w:rsidR="00762277" w:rsidRPr="002B7F8B">
        <w:rPr>
          <w:rFonts w:cstheme="minorHAnsi"/>
          <w:sz w:val="21"/>
          <w:szCs w:val="21"/>
        </w:rPr>
        <w:t>l’investissement</w:t>
      </w:r>
      <w:r w:rsidR="00AF7018" w:rsidRPr="002B7F8B">
        <w:rPr>
          <w:rFonts w:cstheme="minorHAnsi"/>
          <w:sz w:val="21"/>
          <w:szCs w:val="21"/>
        </w:rPr>
        <w:t xml:space="preserve"> de l’agent appréciés lors de l’entretien professionnel selon les critères suivants</w:t>
      </w:r>
      <w:r w:rsidR="002668D9" w:rsidRPr="002B7F8B">
        <w:rPr>
          <w:rFonts w:cstheme="minorHAnsi"/>
          <w:sz w:val="21"/>
          <w:szCs w:val="21"/>
        </w:rPr>
        <w:t xml:space="preserve">, </w:t>
      </w:r>
      <w:r w:rsidR="002668D9" w:rsidRPr="00B83CE9">
        <w:rPr>
          <w:rFonts w:cstheme="minorHAnsi"/>
          <w:i/>
          <w:iCs/>
          <w:sz w:val="21"/>
          <w:szCs w:val="21"/>
        </w:rPr>
        <w:t>et le cas échéant sur les résultats collectifs du service</w:t>
      </w:r>
      <w:r w:rsidR="00AF7018" w:rsidRPr="00B83CE9">
        <w:rPr>
          <w:rFonts w:cstheme="minorHAnsi"/>
          <w:sz w:val="21"/>
          <w:szCs w:val="21"/>
        </w:rPr>
        <w:t> :</w:t>
      </w:r>
      <w:r w:rsidR="0077128E" w:rsidRPr="00B83CE9">
        <w:rPr>
          <w:rFonts w:eastAsiaTheme="minorHAnsi" w:cstheme="minorHAnsi"/>
          <w:noProof/>
          <w:sz w:val="21"/>
          <w:szCs w:val="21"/>
        </w:rPr>
        <w:t xml:space="preserve"> </w:t>
      </w:r>
    </w:p>
    <w:p w14:paraId="16968D93" w14:textId="77777777" w:rsidR="00B83CE9" w:rsidRPr="002B7F8B" w:rsidRDefault="00B83CE9" w:rsidP="00B83CE9">
      <w:pPr>
        <w:pStyle w:val="Paragraphedeliste"/>
        <w:widowControl w:val="0"/>
        <w:spacing w:after="0" w:line="240" w:lineRule="auto"/>
        <w:ind w:left="0"/>
        <w:contextualSpacing w:val="0"/>
        <w:rPr>
          <w:rFonts w:cstheme="minorHAnsi"/>
          <w:sz w:val="21"/>
          <w:szCs w:val="21"/>
        </w:rPr>
      </w:pPr>
      <w:r w:rsidRPr="002B7F8B">
        <w:rPr>
          <w:rFonts w:cstheme="minorHAnsi"/>
          <w:sz w:val="21"/>
          <w:szCs w:val="21"/>
        </w:rPr>
        <w:t>…………………………………………………………………………………………...……………..………………...</w:t>
      </w:r>
      <w:r>
        <w:rPr>
          <w:rFonts w:cstheme="minorHAnsi"/>
          <w:sz w:val="21"/>
          <w:szCs w:val="21"/>
        </w:rPr>
        <w:t>..................................................</w:t>
      </w:r>
      <w:r w:rsidRPr="002B7F8B">
        <w:rPr>
          <w:rFonts w:cstheme="minorHAnsi"/>
          <w:sz w:val="21"/>
          <w:szCs w:val="21"/>
        </w:rPr>
        <w:t xml:space="preserve"> </w:t>
      </w:r>
    </w:p>
    <w:p w14:paraId="28C2105A" w14:textId="77777777" w:rsidR="00B83CE9" w:rsidRPr="002B7F8B" w:rsidRDefault="00B83CE9" w:rsidP="00B83CE9">
      <w:pPr>
        <w:pStyle w:val="Paragraphedeliste"/>
        <w:widowControl w:val="0"/>
        <w:spacing w:after="0" w:line="240" w:lineRule="auto"/>
        <w:ind w:left="0"/>
        <w:contextualSpacing w:val="0"/>
        <w:rPr>
          <w:rFonts w:cstheme="minorHAnsi"/>
          <w:sz w:val="21"/>
          <w:szCs w:val="21"/>
        </w:rPr>
      </w:pPr>
      <w:r w:rsidRPr="002B7F8B">
        <w:rPr>
          <w:rFonts w:cstheme="minorHAnsi"/>
          <w:sz w:val="21"/>
          <w:szCs w:val="21"/>
        </w:rPr>
        <w:t>…………………………………………………………………………………………...……………..………………...</w:t>
      </w:r>
      <w:r>
        <w:rPr>
          <w:rFonts w:cstheme="minorHAnsi"/>
          <w:sz w:val="21"/>
          <w:szCs w:val="21"/>
        </w:rPr>
        <w:t>..................................................</w:t>
      </w:r>
      <w:r w:rsidRPr="002B7F8B">
        <w:rPr>
          <w:rFonts w:cstheme="minorHAnsi"/>
          <w:sz w:val="21"/>
          <w:szCs w:val="21"/>
        </w:rPr>
        <w:t xml:space="preserve"> </w:t>
      </w:r>
    </w:p>
    <w:p w14:paraId="4A874C1F" w14:textId="77777777" w:rsidR="00C660D6" w:rsidRPr="00B83CE9" w:rsidRDefault="004C00D8" w:rsidP="00B83CE9">
      <w:pPr>
        <w:pStyle w:val="Paragraphedeliste"/>
        <w:spacing w:after="0" w:line="240" w:lineRule="auto"/>
        <w:ind w:left="0"/>
        <w:jc w:val="both"/>
        <w:rPr>
          <w:rFonts w:cstheme="minorHAnsi"/>
          <w:sz w:val="21"/>
          <w:szCs w:val="21"/>
        </w:rPr>
      </w:pPr>
      <w:r w:rsidRPr="00B83CE9">
        <w:rPr>
          <w:rFonts w:eastAsiaTheme="minorHAnsi" w:cstheme="minorHAnsi"/>
          <w:noProof/>
          <w:sz w:val="21"/>
          <w:szCs w:val="21"/>
        </w:rPr>
        <mc:AlternateContent>
          <mc:Choice Requires="wps">
            <w:drawing>
              <wp:anchor distT="0" distB="0" distL="114300" distR="114300" simplePos="0" relativeHeight="251724288" behindDoc="0" locked="0" layoutInCell="1" allowOverlap="1" wp14:anchorId="14E528FF" wp14:editId="41B24B9A">
                <wp:simplePos x="0" y="0"/>
                <wp:positionH relativeFrom="margin">
                  <wp:align>left</wp:align>
                </wp:positionH>
                <wp:positionV relativeFrom="paragraph">
                  <wp:posOffset>91440</wp:posOffset>
                </wp:positionV>
                <wp:extent cx="6210300" cy="861060"/>
                <wp:effectExtent l="0" t="0" r="19050" b="15240"/>
                <wp:wrapNone/>
                <wp:docPr id="6" name="Rectangle à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861060"/>
                        </a:xfrm>
                        <a:prstGeom prst="roundRect">
                          <a:avLst>
                            <a:gd name="adj" fmla="val 16667"/>
                          </a:avLst>
                        </a:prstGeom>
                        <a:solidFill>
                          <a:schemeClr val="accent2">
                            <a:lumMod val="20000"/>
                            <a:lumOff val="80000"/>
                          </a:schemeClr>
                        </a:solidFill>
                        <a:ln w="12700">
                          <a:solidFill>
                            <a:schemeClr val="accent2">
                              <a:lumMod val="20000"/>
                              <a:lumOff val="80000"/>
                            </a:schemeClr>
                          </a:solidFill>
                          <a:miter lim="800000"/>
                          <a:headEnd/>
                          <a:tailEnd/>
                        </a:ln>
                      </wps:spPr>
                      <wps:txbx>
                        <w:txbxContent>
                          <w:p w14:paraId="2EC6B650" w14:textId="039B3B00" w:rsidR="001E5F09" w:rsidRPr="00B83CE9" w:rsidRDefault="001E5F09" w:rsidP="0077128E">
                            <w:pPr>
                              <w:pStyle w:val="Paragraphedeliste"/>
                              <w:spacing w:after="0" w:line="240" w:lineRule="auto"/>
                              <w:ind w:left="0"/>
                              <w:jc w:val="both"/>
                              <w:rPr>
                                <w:rFonts w:cstheme="minorHAnsi"/>
                                <w:iCs/>
                                <w:color w:val="FF0000"/>
                                <w:sz w:val="21"/>
                                <w:szCs w:val="21"/>
                              </w:rPr>
                            </w:pPr>
                            <w:r w:rsidRPr="00B83CE9">
                              <w:rPr>
                                <w:rFonts w:cstheme="minorHAnsi"/>
                                <w:b/>
                                <w:color w:val="FF0000"/>
                                <w:sz w:val="21"/>
                                <w:szCs w:val="21"/>
                              </w:rPr>
                              <w:t xml:space="preserve">Exemples de critères : </w:t>
                            </w:r>
                            <w:r w:rsidRPr="00B83CE9">
                              <w:rPr>
                                <w:rFonts w:cstheme="minorHAnsi"/>
                                <w:color w:val="FF0000"/>
                                <w:sz w:val="21"/>
                                <w:szCs w:val="21"/>
                              </w:rPr>
                              <w:t xml:space="preserve">les critères retenus pour l’entretien professionnel qui doivent porter notamment sur les résultats professionnels obtenus par l’agent et la réalisation des objectifs ; les compétences professionnelles et techniques ; les qualités relationnelles ; la capacité d'encadrement ou d’expertise ou, éventuellement à exercer des fonctions d'un niveau supérieur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4E528FF" id="Rectangle à coins arrondis 14" o:spid="_x0000_s1037" style="position:absolute;left:0;text-align:left;margin-left:0;margin-top:7.2pt;width:489pt;height:67.8pt;z-index:251724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" fillcolor="#f2dbdb [661]" strokecolor="#f2dbdb [661]" strokeweight="1pt">
                <v:stroke joinstyle="miter"/>
                <v:path arrowok="t"/>
                <v:textbox>
                  <w:txbxContent>
                    <w:p w14:paraId="2EC6B650" w14:textId="039B3B00" w:rsidR="001E5F09" w:rsidRPr="00B83CE9" w:rsidRDefault="001E5F09" w:rsidP="0077128E">
                      <w:pPr>
                        <w:pStyle w:val="Paragraphedeliste"/>
                        <w:spacing w:after="0" w:line="240" w:lineRule="auto"/>
                        <w:ind w:left="0"/>
                        <w:jc w:val="both"/>
                        <w:rPr>
                          <w:rFonts w:cstheme="minorHAnsi"/>
                          <w:iCs/>
                          <w:color w:val="FF0000"/>
                          <w:sz w:val="21"/>
                          <w:szCs w:val="21"/>
                        </w:rPr>
                      </w:pPr>
                      <w:r w:rsidRPr="00B83CE9">
                        <w:rPr>
                          <w:rFonts w:cstheme="minorHAnsi"/>
                          <w:b/>
                          <w:color w:val="FF0000"/>
                          <w:sz w:val="21"/>
                          <w:szCs w:val="21"/>
                        </w:rPr>
                        <w:t xml:space="preserve">Exemples de critères : </w:t>
                      </w:r>
                      <w:r w:rsidRPr="00B83CE9">
                        <w:rPr>
                          <w:rFonts w:cstheme="minorHAnsi"/>
                          <w:color w:val="FF0000"/>
                          <w:sz w:val="21"/>
                          <w:szCs w:val="21"/>
                        </w:rPr>
                        <w:t xml:space="preserve">les critères retenus pour l’entretien professionnel qui doivent porter notamment sur les résultats professionnels obtenus par l’agent et la réalisation des objectifs ; les compétences professionnelles et techniques ; les qualités relationnelles ; la capacité d'encadrement ou d’expertise ou, éventuellement à exercer des fonctions d'un niveau supérieur </w:t>
                      </w:r>
                    </w:p>
                  </w:txbxContent>
                </v:textbox>
                <w10:wrap anchorx="margin"/>
              </v:roundrect>
            </w:pict>
          </mc:Fallback>
        </mc:AlternateContent>
      </w:r>
    </w:p>
    <w:p w14:paraId="43802F8E" w14:textId="5D87D292" w:rsidR="00172763" w:rsidRPr="00B83CE9" w:rsidRDefault="00172763" w:rsidP="00B83CE9">
      <w:pPr>
        <w:pStyle w:val="Paragraphedeliste"/>
        <w:spacing w:after="0" w:line="240" w:lineRule="auto"/>
        <w:ind w:left="0"/>
        <w:jc w:val="both"/>
        <w:rPr>
          <w:rFonts w:cstheme="minorHAnsi"/>
          <w:sz w:val="21"/>
          <w:szCs w:val="21"/>
        </w:rPr>
      </w:pPr>
    </w:p>
    <w:p w14:paraId="3EA61F8E" w14:textId="06154F60" w:rsidR="00494078" w:rsidRPr="00B83CE9" w:rsidRDefault="00494078" w:rsidP="00B83CE9">
      <w:pPr>
        <w:pStyle w:val="Paragraphedeliste"/>
        <w:spacing w:after="0" w:line="240" w:lineRule="auto"/>
        <w:ind w:left="0"/>
        <w:jc w:val="both"/>
        <w:rPr>
          <w:rFonts w:cstheme="minorHAnsi"/>
          <w:sz w:val="21"/>
          <w:szCs w:val="21"/>
        </w:rPr>
      </w:pPr>
    </w:p>
    <w:p w14:paraId="7A92BF9B" w14:textId="6ACDA42D" w:rsidR="00494078" w:rsidRPr="00B83CE9" w:rsidRDefault="00494078" w:rsidP="00B83CE9">
      <w:pPr>
        <w:pStyle w:val="Paragraphedeliste"/>
        <w:spacing w:after="0" w:line="240" w:lineRule="auto"/>
        <w:ind w:left="0"/>
        <w:jc w:val="both"/>
        <w:rPr>
          <w:rFonts w:cstheme="minorHAnsi"/>
          <w:sz w:val="21"/>
          <w:szCs w:val="21"/>
        </w:rPr>
      </w:pPr>
    </w:p>
    <w:p w14:paraId="6E2050C0" w14:textId="68C6C012" w:rsidR="00494078" w:rsidRPr="00B83CE9" w:rsidRDefault="00494078" w:rsidP="00B83CE9">
      <w:pPr>
        <w:pStyle w:val="Paragraphedeliste"/>
        <w:spacing w:after="0" w:line="240" w:lineRule="auto"/>
        <w:ind w:left="0"/>
        <w:jc w:val="both"/>
        <w:rPr>
          <w:rFonts w:cstheme="minorHAnsi"/>
          <w:sz w:val="21"/>
          <w:szCs w:val="21"/>
        </w:rPr>
      </w:pPr>
    </w:p>
    <w:p w14:paraId="2BC36927" w14:textId="02A5C541" w:rsidR="00494078" w:rsidRPr="00B83CE9" w:rsidRDefault="00494078" w:rsidP="00B83CE9">
      <w:pPr>
        <w:pStyle w:val="Paragraphedeliste"/>
        <w:spacing w:after="0" w:line="240" w:lineRule="auto"/>
        <w:ind w:left="0"/>
        <w:jc w:val="both"/>
        <w:rPr>
          <w:rFonts w:cstheme="minorHAnsi"/>
          <w:sz w:val="21"/>
          <w:szCs w:val="21"/>
        </w:rPr>
      </w:pPr>
    </w:p>
    <w:p w14:paraId="2C8CF80D" w14:textId="3714CF5C" w:rsidR="00494078" w:rsidRPr="00B83CE9" w:rsidRDefault="00494078" w:rsidP="00B83CE9">
      <w:pPr>
        <w:pStyle w:val="Paragraphedeliste"/>
        <w:spacing w:after="0" w:line="240" w:lineRule="auto"/>
        <w:ind w:left="0"/>
        <w:jc w:val="both"/>
        <w:rPr>
          <w:rFonts w:cstheme="minorHAnsi"/>
          <w:sz w:val="21"/>
          <w:szCs w:val="21"/>
        </w:rPr>
      </w:pPr>
    </w:p>
    <w:p w14:paraId="27AD42D0" w14:textId="4A012BEC" w:rsidR="0077128E" w:rsidRPr="00B83CE9" w:rsidRDefault="00B83CE9" w:rsidP="00B83CE9">
      <w:pPr>
        <w:pStyle w:val="Paragraphedeliste"/>
        <w:spacing w:after="0" w:line="240" w:lineRule="auto"/>
        <w:ind w:left="0"/>
        <w:jc w:val="both"/>
        <w:rPr>
          <w:rFonts w:cstheme="minorHAnsi"/>
          <w:sz w:val="21"/>
          <w:szCs w:val="21"/>
        </w:rPr>
      </w:pPr>
      <w:r>
        <w:rPr>
          <w:rFonts w:cstheme="minorHAnsi"/>
          <w:sz w:val="21"/>
          <w:szCs w:val="21"/>
        </w:rPr>
        <w:t>Le CIA</w:t>
      </w:r>
      <w:r w:rsidR="004741C5">
        <w:rPr>
          <w:rFonts w:cstheme="minorHAnsi"/>
          <w:sz w:val="21"/>
          <w:szCs w:val="21"/>
        </w:rPr>
        <w:t xml:space="preserve"> étant déterminé par la manière de servir de l’agent, il</w:t>
      </w:r>
      <w:r>
        <w:rPr>
          <w:rFonts w:cstheme="minorHAnsi"/>
          <w:sz w:val="21"/>
          <w:szCs w:val="21"/>
        </w:rPr>
        <w:t xml:space="preserve"> n’est pas reconductible automatiquement d’une année sur l’autre</w:t>
      </w:r>
    </w:p>
    <w:p w14:paraId="0594CE96" w14:textId="77777777" w:rsidR="004C00D8" w:rsidRPr="00B83CE9" w:rsidRDefault="004C00D8" w:rsidP="00B83CE9">
      <w:pPr>
        <w:spacing w:after="0" w:line="240" w:lineRule="auto"/>
        <w:jc w:val="both"/>
        <w:rPr>
          <w:rFonts w:cstheme="minorHAnsi"/>
          <w:sz w:val="21"/>
          <w:szCs w:val="21"/>
        </w:rPr>
      </w:pPr>
    </w:p>
    <w:p w14:paraId="38C60E29" w14:textId="2FAC1D82" w:rsidR="003F4070" w:rsidRDefault="00B83CE9" w:rsidP="00B83CE9">
      <w:pPr>
        <w:spacing w:after="0" w:line="240" w:lineRule="auto"/>
        <w:ind w:right="52"/>
        <w:jc w:val="both"/>
        <w:rPr>
          <w:rFonts w:eastAsia="Arial" w:cstheme="minorHAnsi"/>
          <w:bCs/>
          <w:sz w:val="21"/>
          <w:szCs w:val="21"/>
        </w:rPr>
      </w:pPr>
      <w:r w:rsidRPr="00B83CE9">
        <w:rPr>
          <w:rFonts w:eastAsia="Arial" w:cstheme="minorHAnsi"/>
          <w:bCs/>
          <w:sz w:val="21"/>
          <w:szCs w:val="21"/>
        </w:rPr>
        <w:t>Les</w:t>
      </w:r>
      <w:r w:rsidR="003F4070" w:rsidRPr="00B83CE9">
        <w:rPr>
          <w:rFonts w:eastAsia="Arial" w:cstheme="minorHAnsi"/>
          <w:bCs/>
          <w:sz w:val="21"/>
          <w:szCs w:val="21"/>
        </w:rPr>
        <w:t xml:space="preserve"> critères sus</w:t>
      </w:r>
      <w:r w:rsidR="006A7903" w:rsidRPr="00B83CE9">
        <w:rPr>
          <w:rFonts w:eastAsia="Arial" w:cstheme="minorHAnsi"/>
          <w:bCs/>
          <w:sz w:val="21"/>
          <w:szCs w:val="21"/>
        </w:rPr>
        <w:t>-</w:t>
      </w:r>
      <w:r w:rsidR="003F4070" w:rsidRPr="00B83CE9">
        <w:rPr>
          <w:rFonts w:eastAsia="Arial" w:cstheme="minorHAnsi"/>
          <w:bCs/>
          <w:sz w:val="21"/>
          <w:szCs w:val="21"/>
        </w:rPr>
        <w:t xml:space="preserve">énumérés se traduiront dans le montant déterminé individuellement par </w:t>
      </w:r>
      <w:r w:rsidR="00D30FA1" w:rsidRPr="00B83CE9">
        <w:rPr>
          <w:rFonts w:eastAsia="Arial" w:cstheme="minorHAnsi"/>
          <w:bCs/>
          <w:sz w:val="21"/>
          <w:szCs w:val="21"/>
        </w:rPr>
        <w:t>voie d’arrêté pris par</w:t>
      </w:r>
      <w:r w:rsidR="00157FBC" w:rsidRPr="00B83CE9">
        <w:rPr>
          <w:rFonts w:eastAsia="Arial" w:cstheme="minorHAnsi"/>
          <w:bCs/>
          <w:sz w:val="21"/>
          <w:szCs w:val="21"/>
        </w:rPr>
        <w:t xml:space="preserve"> </w:t>
      </w:r>
      <w:r w:rsidR="006A7903" w:rsidRPr="00B83CE9">
        <w:rPr>
          <w:rFonts w:eastAsia="Arial" w:cstheme="minorHAnsi"/>
          <w:bCs/>
          <w:sz w:val="21"/>
          <w:szCs w:val="21"/>
        </w:rPr>
        <w:t xml:space="preserve">M…………………….. </w:t>
      </w:r>
      <w:r w:rsidR="007B090C" w:rsidRPr="00B83CE9">
        <w:rPr>
          <w:rFonts w:eastAsia="Arial" w:cstheme="minorHAnsi"/>
          <w:bCs/>
          <w:sz w:val="21"/>
          <w:szCs w:val="21"/>
        </w:rPr>
        <w:t>(</w:t>
      </w:r>
      <w:r w:rsidR="00CB35B6" w:rsidRPr="00B83CE9">
        <w:rPr>
          <w:rFonts w:eastAsia="Arial" w:cstheme="minorHAnsi"/>
          <w:bCs/>
          <w:i/>
          <w:sz w:val="21"/>
          <w:szCs w:val="21"/>
        </w:rPr>
        <w:t>Le</w:t>
      </w:r>
      <w:r w:rsidR="007B090C" w:rsidRPr="00B83CE9">
        <w:rPr>
          <w:rFonts w:eastAsia="Arial" w:cstheme="minorHAnsi"/>
          <w:bCs/>
          <w:i/>
          <w:sz w:val="21"/>
          <w:szCs w:val="21"/>
        </w:rPr>
        <w:t xml:space="preserve"> Maire, </w:t>
      </w:r>
      <w:r w:rsidR="003F4070" w:rsidRPr="00B83CE9">
        <w:rPr>
          <w:rFonts w:eastAsia="Arial" w:cstheme="minorHAnsi"/>
          <w:bCs/>
          <w:i/>
          <w:sz w:val="21"/>
          <w:szCs w:val="21"/>
        </w:rPr>
        <w:t>Président)</w:t>
      </w:r>
      <w:r w:rsidR="003F4070" w:rsidRPr="00B83CE9">
        <w:rPr>
          <w:rFonts w:eastAsia="Arial" w:cstheme="minorHAnsi"/>
          <w:bCs/>
          <w:sz w:val="21"/>
          <w:szCs w:val="21"/>
        </w:rPr>
        <w:t>.</w:t>
      </w:r>
    </w:p>
    <w:p w14:paraId="797B0E76" w14:textId="77777777" w:rsidR="004741C5" w:rsidRDefault="004741C5" w:rsidP="00B83CE9">
      <w:pPr>
        <w:spacing w:after="0" w:line="240" w:lineRule="auto"/>
        <w:ind w:right="52"/>
        <w:jc w:val="both"/>
        <w:rPr>
          <w:rFonts w:eastAsia="Arial" w:cstheme="minorHAnsi"/>
          <w:bCs/>
          <w:sz w:val="21"/>
          <w:szCs w:val="21"/>
        </w:rPr>
      </w:pPr>
    </w:p>
    <w:p w14:paraId="621DE4B2" w14:textId="13D10260" w:rsidR="004741C5" w:rsidRPr="00B83CE9" w:rsidRDefault="004741C5" w:rsidP="00B83CE9">
      <w:pPr>
        <w:spacing w:after="0" w:line="240" w:lineRule="auto"/>
        <w:ind w:right="52"/>
        <w:jc w:val="both"/>
        <w:rPr>
          <w:rFonts w:eastAsia="Arial" w:cstheme="minorHAnsi"/>
          <w:bCs/>
          <w:sz w:val="21"/>
          <w:szCs w:val="21"/>
        </w:rPr>
      </w:pPr>
      <w:r>
        <w:rPr>
          <w:rFonts w:eastAsia="Arial" w:cstheme="minorHAnsi"/>
          <w:bCs/>
          <w:sz w:val="21"/>
          <w:szCs w:val="21"/>
        </w:rPr>
        <w:t xml:space="preserve">Le CIA </w:t>
      </w:r>
      <w:r w:rsidR="00AE43C4">
        <w:rPr>
          <w:rFonts w:eastAsia="Arial" w:cstheme="minorHAnsi"/>
          <w:bCs/>
          <w:sz w:val="21"/>
          <w:szCs w:val="21"/>
        </w:rPr>
        <w:t>est</w:t>
      </w:r>
      <w:r>
        <w:rPr>
          <w:rFonts w:eastAsia="Arial" w:cstheme="minorHAnsi"/>
          <w:bCs/>
          <w:sz w:val="21"/>
          <w:szCs w:val="21"/>
        </w:rPr>
        <w:t xml:space="preserve"> versé …………………………………………….. </w:t>
      </w:r>
      <w:r w:rsidRPr="004741C5">
        <w:rPr>
          <w:rFonts w:eastAsia="Arial" w:cstheme="minorHAnsi"/>
          <w:bCs/>
          <w:color w:val="0070C0"/>
          <w:sz w:val="21"/>
          <w:szCs w:val="21"/>
        </w:rPr>
        <w:t xml:space="preserve">(préciser </w:t>
      </w:r>
      <w:r>
        <w:rPr>
          <w:rFonts w:eastAsia="Arial" w:cstheme="minorHAnsi"/>
          <w:bCs/>
          <w:color w:val="0070C0"/>
          <w:sz w:val="21"/>
          <w:szCs w:val="21"/>
        </w:rPr>
        <w:t>les modalités</w:t>
      </w:r>
      <w:r w:rsidRPr="004741C5">
        <w:rPr>
          <w:rFonts w:eastAsia="Arial" w:cstheme="minorHAnsi"/>
          <w:bCs/>
          <w:color w:val="0070C0"/>
          <w:sz w:val="21"/>
          <w:szCs w:val="21"/>
        </w:rPr>
        <w:t xml:space="preserve"> : </w:t>
      </w:r>
      <w:r>
        <w:rPr>
          <w:rFonts w:eastAsia="Arial" w:cstheme="minorHAnsi"/>
          <w:bCs/>
          <w:color w:val="0070C0"/>
          <w:sz w:val="21"/>
          <w:szCs w:val="21"/>
        </w:rPr>
        <w:t>en une seule fois,</w:t>
      </w:r>
      <w:r w:rsidR="00693712">
        <w:rPr>
          <w:rFonts w:eastAsia="Arial" w:cstheme="minorHAnsi"/>
          <w:bCs/>
          <w:color w:val="0070C0"/>
          <w:sz w:val="21"/>
          <w:szCs w:val="21"/>
        </w:rPr>
        <w:t xml:space="preserve"> deux fractions…</w:t>
      </w:r>
      <w:r w:rsidRPr="004741C5">
        <w:rPr>
          <w:rFonts w:eastAsia="Arial" w:cstheme="minorHAnsi"/>
          <w:bCs/>
          <w:color w:val="0070C0"/>
          <w:sz w:val="21"/>
          <w:szCs w:val="21"/>
        </w:rPr>
        <w:t>)</w:t>
      </w:r>
      <w:r w:rsidRPr="004741C5">
        <w:rPr>
          <w:rFonts w:eastAsia="Arial" w:cstheme="minorHAnsi"/>
          <w:bCs/>
          <w:sz w:val="21"/>
          <w:szCs w:val="21"/>
        </w:rPr>
        <w:t>.</w:t>
      </w:r>
    </w:p>
    <w:p w14:paraId="211A012E" w14:textId="77777777" w:rsidR="00C660D6" w:rsidRPr="004741C5" w:rsidRDefault="00C660D6" w:rsidP="00F56D7F">
      <w:pPr>
        <w:spacing w:after="0" w:line="240" w:lineRule="auto"/>
        <w:ind w:right="52"/>
        <w:rPr>
          <w:rFonts w:eastAsia="Arial" w:cstheme="minorHAnsi"/>
          <w:bCs/>
          <w:sz w:val="21"/>
          <w:szCs w:val="21"/>
        </w:rPr>
      </w:pPr>
    </w:p>
    <w:p w14:paraId="550F3242" w14:textId="77777777" w:rsidR="00693712" w:rsidRDefault="00693712" w:rsidP="00693712">
      <w:pPr>
        <w:spacing w:after="0" w:line="240" w:lineRule="auto"/>
        <w:rPr>
          <w:rFonts w:cstheme="minorHAnsi"/>
          <w:sz w:val="21"/>
          <w:szCs w:val="21"/>
        </w:rPr>
      </w:pPr>
    </w:p>
    <w:p w14:paraId="17DB51C6" w14:textId="77777777" w:rsidR="0095585A" w:rsidRDefault="0095585A" w:rsidP="00693712">
      <w:pPr>
        <w:spacing w:after="0" w:line="240" w:lineRule="auto"/>
        <w:rPr>
          <w:rFonts w:cstheme="minorHAnsi"/>
          <w:sz w:val="21"/>
          <w:szCs w:val="21"/>
        </w:rPr>
      </w:pPr>
    </w:p>
    <w:p w14:paraId="4307F3BB" w14:textId="25899B20" w:rsidR="00693712" w:rsidRPr="00C5457A" w:rsidRDefault="00693712" w:rsidP="00693712">
      <w:pPr>
        <w:pStyle w:val="Paragraphedeliste"/>
        <w:widowControl w:val="0"/>
        <w:spacing w:after="0" w:line="240" w:lineRule="auto"/>
        <w:ind w:left="0"/>
        <w:contextualSpacing w:val="0"/>
        <w:rPr>
          <w:rFonts w:cstheme="minorHAnsi"/>
          <w:b/>
          <w:sz w:val="21"/>
          <w:szCs w:val="21"/>
        </w:rPr>
      </w:pPr>
      <w:r w:rsidRPr="00C5457A">
        <w:rPr>
          <w:rFonts w:cstheme="minorHAnsi"/>
          <w:b/>
          <w:sz w:val="21"/>
          <w:szCs w:val="21"/>
          <w:u w:val="single"/>
        </w:rPr>
        <w:t>ARTICLE 4</w:t>
      </w:r>
      <w:r w:rsidRPr="00C5457A">
        <w:rPr>
          <w:rFonts w:cstheme="minorHAnsi"/>
          <w:b/>
          <w:sz w:val="21"/>
          <w:szCs w:val="21"/>
        </w:rPr>
        <w:t xml:space="preserve"> : Modalités de maintien ou de suppression </w:t>
      </w:r>
      <w:r w:rsidR="00D367F7" w:rsidRPr="00C5457A">
        <w:rPr>
          <w:rFonts w:cstheme="minorHAnsi"/>
          <w:b/>
          <w:sz w:val="21"/>
          <w:szCs w:val="21"/>
        </w:rPr>
        <w:t>de l’I</w:t>
      </w:r>
      <w:r w:rsidR="008C0AC2" w:rsidRPr="00C5457A">
        <w:rPr>
          <w:rFonts w:cstheme="minorHAnsi"/>
          <w:b/>
          <w:sz w:val="21"/>
          <w:szCs w:val="21"/>
        </w:rPr>
        <w:t>F</w:t>
      </w:r>
      <w:r w:rsidR="00D367F7" w:rsidRPr="00C5457A">
        <w:rPr>
          <w:rFonts w:cstheme="minorHAnsi"/>
          <w:b/>
          <w:sz w:val="21"/>
          <w:szCs w:val="21"/>
        </w:rPr>
        <w:t>SE en cas d’absence</w:t>
      </w:r>
    </w:p>
    <w:p w14:paraId="231E1A09" w14:textId="77777777" w:rsidR="00693712" w:rsidRPr="00C5457A" w:rsidRDefault="00693712" w:rsidP="00693712">
      <w:pPr>
        <w:spacing w:after="0" w:line="240" w:lineRule="auto"/>
        <w:ind w:left="993" w:hanging="993"/>
        <w:jc w:val="both"/>
        <w:rPr>
          <w:rFonts w:cstheme="minorHAnsi"/>
          <w:bCs/>
          <w:sz w:val="21"/>
          <w:szCs w:val="21"/>
        </w:rPr>
      </w:pPr>
    </w:p>
    <w:p w14:paraId="1A5A18AC" w14:textId="0253D456" w:rsidR="007D2236" w:rsidRPr="00C5457A" w:rsidRDefault="007D2236" w:rsidP="004D2CC3">
      <w:pPr>
        <w:jc w:val="both"/>
      </w:pPr>
      <w:bookmarkStart w:id="2" w:name="_Hlk180761819"/>
      <w:r w:rsidRPr="00C5457A">
        <w:t>Le CIA n’étant pas assis sur l’exercice des fonctions comme l’IFSE mais sur l’engagement professionnel et la manière de servir, il est conseillé de ne pas appliquer de diminution du CIA en raison de l’absence.</w:t>
      </w:r>
    </w:p>
    <w:p w14:paraId="3CE9F58D" w14:textId="3750304F" w:rsidR="000D6917" w:rsidRPr="00BF263B" w:rsidRDefault="00E109D8" w:rsidP="004D2CC3">
      <w:pPr>
        <w:jc w:val="both"/>
      </w:pPr>
      <w:r w:rsidRPr="00C5457A">
        <w:t>Nonobstant les règles de retenue ou de maintien de l’IFSE, u</w:t>
      </w:r>
      <w:r w:rsidR="000D6917" w:rsidRPr="00C5457A">
        <w:t>ne retenue est opérée chaque jour de carence, décompté au titre des dispositions de l’article 115 de la loi n°2017-1837 du 30 décembre 2017 de finances pour 2018.</w:t>
      </w:r>
      <w:r w:rsidR="000D6917" w:rsidRPr="00BF263B">
        <w:t> </w:t>
      </w:r>
    </w:p>
    <w:bookmarkEnd w:id="2"/>
    <w:p w14:paraId="5C46EBF2" w14:textId="6E835C1A" w:rsidR="000D6917" w:rsidRDefault="000D6917" w:rsidP="00F56D7F">
      <w:pPr>
        <w:spacing w:after="0" w:line="240" w:lineRule="auto"/>
        <w:ind w:right="52"/>
        <w:jc w:val="both"/>
        <w:rPr>
          <w:rFonts w:eastAsia="Arial" w:cstheme="minorHAnsi"/>
          <w:bCs/>
          <w:sz w:val="21"/>
          <w:szCs w:val="21"/>
        </w:rPr>
      </w:pPr>
    </w:p>
    <w:p w14:paraId="0703B8CD" w14:textId="2F2215AD" w:rsidR="00BF263B" w:rsidRDefault="00BF263B" w:rsidP="00BF263B"/>
    <w:p w14:paraId="4ED41CF3" w14:textId="7CFD61EC" w:rsidR="00BF263B" w:rsidRDefault="007D2236" w:rsidP="00BF263B">
      <w:r w:rsidRPr="002B7F8B">
        <w:rPr>
          <w:rFonts w:eastAsiaTheme="minorHAnsi" w:cstheme="minorHAnsi"/>
          <w:noProof/>
          <w:sz w:val="21"/>
          <w:szCs w:val="21"/>
        </w:rPr>
        <w:lastRenderedPageBreak/>
        <mc:AlternateContent>
          <mc:Choice Requires="wps">
            <w:drawing>
              <wp:anchor distT="0" distB="0" distL="114300" distR="114300" simplePos="0" relativeHeight="251743744" behindDoc="0" locked="0" layoutInCell="1" allowOverlap="1" wp14:anchorId="0259524D" wp14:editId="7039B73D">
                <wp:simplePos x="0" y="0"/>
                <wp:positionH relativeFrom="margin">
                  <wp:posOffset>-53340</wp:posOffset>
                </wp:positionH>
                <wp:positionV relativeFrom="paragraph">
                  <wp:posOffset>121920</wp:posOffset>
                </wp:positionV>
                <wp:extent cx="6048375" cy="1190625"/>
                <wp:effectExtent l="0" t="0" r="28575" b="28575"/>
                <wp:wrapNone/>
                <wp:docPr id="1041988553" name="Rectangle à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190625"/>
                        </a:xfrm>
                        <a:prstGeom prst="roundRect">
                          <a:avLst>
                            <a:gd name="adj" fmla="val 16667"/>
                          </a:avLst>
                        </a:prstGeom>
                        <a:solidFill>
                          <a:srgbClr val="BDD7EE"/>
                        </a:solidFill>
                        <a:ln w="12700">
                          <a:solidFill>
                            <a:srgbClr val="4F81BD">
                              <a:lumMod val="20000"/>
                              <a:lumOff val="80000"/>
                            </a:srgbClr>
                          </a:solidFill>
                          <a:miter lim="800000"/>
                          <a:headEnd/>
                          <a:tailEnd/>
                        </a:ln>
                      </wps:spPr>
                      <wps:txbx>
                        <w:txbxContent>
                          <w:p w14:paraId="005484F3" w14:textId="77777777" w:rsidR="00BF263B" w:rsidRDefault="00BF263B" w:rsidP="00BF263B">
                            <w:pPr>
                              <w:rPr>
                                <w:rFonts w:cstheme="minorHAnsi"/>
                                <w:color w:val="0070C0"/>
                                <w:sz w:val="21"/>
                                <w:szCs w:val="21"/>
                              </w:rPr>
                            </w:pPr>
                            <w:r>
                              <w:rPr>
                                <w:rFonts w:cstheme="minorHAnsi"/>
                                <w:color w:val="0070C0"/>
                                <w:sz w:val="21"/>
                                <w:szCs w:val="21"/>
                              </w:rPr>
                              <w:t xml:space="preserve">Les propositions du tableau sont précisées à titre indicatif. </w:t>
                            </w:r>
                            <w:r w:rsidRPr="00BF263B">
                              <w:rPr>
                                <w:rFonts w:cstheme="minorHAnsi"/>
                                <w:color w:val="0070C0"/>
                                <w:sz w:val="21"/>
                                <w:szCs w:val="21"/>
                              </w:rPr>
                              <w:t xml:space="preserve">Concernant les agents publics absents, il est fait référence des dispositions applicables aux fonctionnaires de la fonction publique d’Etat, et notamment au décret n°2010-997 du 26 aout 2010. </w:t>
                            </w:r>
                          </w:p>
                          <w:p w14:paraId="0C5880E9" w14:textId="0D2E0C2E" w:rsidR="00BF263B" w:rsidRPr="00BF263B" w:rsidRDefault="00BF263B" w:rsidP="00BF263B">
                            <w:pPr>
                              <w:rPr>
                                <w:rFonts w:cstheme="minorHAnsi"/>
                                <w:color w:val="0070C0"/>
                                <w:sz w:val="21"/>
                                <w:szCs w:val="21"/>
                              </w:rPr>
                            </w:pPr>
                            <w:r w:rsidRPr="00BF263B">
                              <w:rPr>
                                <w:rFonts w:cstheme="minorHAnsi"/>
                                <w:color w:val="0070C0"/>
                                <w:sz w:val="21"/>
                                <w:szCs w:val="21"/>
                              </w:rPr>
                              <w:t>L’organe délibérant opère un choix</w:t>
                            </w:r>
                            <w:r w:rsidRPr="00BF263B">
                              <w:rPr>
                                <w:rFonts w:cstheme="minorHAnsi"/>
                                <w:color w:val="0070C0"/>
                                <w:sz w:val="36"/>
                                <w:szCs w:val="36"/>
                              </w:rPr>
                              <w:t xml:space="preserve"> (▫)</w:t>
                            </w:r>
                            <w:r w:rsidRPr="00BF263B">
                              <w:rPr>
                                <w:rFonts w:cstheme="minorHAnsi"/>
                                <w:color w:val="0070C0"/>
                                <w:sz w:val="21"/>
                                <w:szCs w:val="21"/>
                              </w:rPr>
                              <w:t xml:space="preserve"> ou bien les dispositions règlementaires s’imposent à lui </w:t>
                            </w:r>
                            <w:r w:rsidRPr="00BF263B">
                              <w:rPr>
                                <w:rFonts w:cstheme="minorHAnsi"/>
                                <w:color w:val="0070C0"/>
                                <w:sz w:val="36"/>
                                <w:szCs w:val="36"/>
                              </w:rPr>
                              <w:t>(▪)</w:t>
                            </w:r>
                          </w:p>
                          <w:p w14:paraId="34D54BBE" w14:textId="3A5613A2" w:rsidR="00BF263B" w:rsidRPr="00693712" w:rsidRDefault="00BF263B" w:rsidP="00BF263B">
                            <w:pPr>
                              <w:spacing w:after="0" w:line="240" w:lineRule="auto"/>
                              <w:ind w:right="52"/>
                              <w:jc w:val="both"/>
                              <w:rPr>
                                <w:rFonts w:cstheme="minorHAnsi"/>
                                <w:color w:val="0070C0"/>
                                <w:sz w:val="21"/>
                                <w:szCs w:val="21"/>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259524D" id="_x0000_s1038" style="position:absolute;margin-left:-4.2pt;margin-top:9.6pt;width:476.25pt;height:93.75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" fillcolor="#bdd7ee" strokecolor="#dce6f2" strokeweight="1pt">
                <v:stroke joinstyle="miter"/>
                <v:path arrowok="t"/>
                <v:textbox>
                  <w:txbxContent>
                    <w:p w14:paraId="005484F3" w14:textId="77777777" w:rsidR="00BF263B" w:rsidRDefault="00BF263B" w:rsidP="00BF263B">
                      <w:pPr>
                        <w:rPr>
                          <w:rFonts w:cstheme="minorHAnsi"/>
                          <w:color w:val="0070C0"/>
                          <w:sz w:val="21"/>
                          <w:szCs w:val="21"/>
                        </w:rPr>
                      </w:pPr>
                      <w:r>
                        <w:rPr>
                          <w:rFonts w:cstheme="minorHAnsi"/>
                          <w:color w:val="0070C0"/>
                          <w:sz w:val="21"/>
                          <w:szCs w:val="21"/>
                        </w:rPr>
                        <w:t xml:space="preserve">Les propositions du tableau sont précisées à titre indicatif. </w:t>
                      </w:r>
                      <w:r w:rsidRPr="00BF263B">
                        <w:rPr>
                          <w:rFonts w:cstheme="minorHAnsi"/>
                          <w:color w:val="0070C0"/>
                          <w:sz w:val="21"/>
                          <w:szCs w:val="21"/>
                        </w:rPr>
                        <w:t xml:space="preserve">Concernant les agents publics absents, il est fait référence des dispositions applicables aux fonctionnaires de la fonction publique d’Etat, et notamment au décret n°2010-997 du 26 aout 2010. </w:t>
                      </w:r>
                    </w:p>
                    <w:p w14:paraId="0C5880E9" w14:textId="0D2E0C2E" w:rsidR="00BF263B" w:rsidRPr="00BF263B" w:rsidRDefault="00BF263B" w:rsidP="00BF263B">
                      <w:pPr>
                        <w:rPr>
                          <w:rFonts w:cstheme="minorHAnsi"/>
                          <w:color w:val="0070C0"/>
                          <w:sz w:val="21"/>
                          <w:szCs w:val="21"/>
                        </w:rPr>
                      </w:pPr>
                      <w:r w:rsidRPr="00BF263B">
                        <w:rPr>
                          <w:rFonts w:cstheme="minorHAnsi"/>
                          <w:color w:val="0070C0"/>
                          <w:sz w:val="21"/>
                          <w:szCs w:val="21"/>
                        </w:rPr>
                        <w:t>L’organe délibérant opère un choix</w:t>
                      </w:r>
                      <w:r w:rsidRPr="00BF263B">
                        <w:rPr>
                          <w:rFonts w:cstheme="minorHAnsi"/>
                          <w:color w:val="0070C0"/>
                          <w:sz w:val="36"/>
                          <w:szCs w:val="36"/>
                        </w:rPr>
                        <w:t xml:space="preserve"> (▫)</w:t>
                      </w:r>
                      <w:r w:rsidRPr="00BF263B">
                        <w:rPr>
                          <w:rFonts w:cstheme="minorHAnsi"/>
                          <w:color w:val="0070C0"/>
                          <w:sz w:val="21"/>
                          <w:szCs w:val="21"/>
                        </w:rPr>
                        <w:t xml:space="preserve"> ou bien les dispositions règlementaires s’imposent à lui </w:t>
                      </w:r>
                      <w:r w:rsidRPr="00BF263B">
                        <w:rPr>
                          <w:rFonts w:cstheme="minorHAnsi"/>
                          <w:color w:val="0070C0"/>
                          <w:sz w:val="36"/>
                          <w:szCs w:val="36"/>
                        </w:rPr>
                        <w:t>(▪)</w:t>
                      </w:r>
                    </w:p>
                    <w:p w14:paraId="34D54BBE" w14:textId="3A5613A2" w:rsidR="00BF263B" w:rsidRPr="00693712" w:rsidRDefault="00BF263B" w:rsidP="00BF263B">
                      <w:pPr>
                        <w:spacing w:after="0" w:line="240" w:lineRule="auto"/>
                        <w:ind w:right="52"/>
                        <w:jc w:val="both"/>
                        <w:rPr>
                          <w:rFonts w:cstheme="minorHAnsi"/>
                          <w:color w:val="0070C0"/>
                          <w:sz w:val="21"/>
                          <w:szCs w:val="21"/>
                        </w:rPr>
                      </w:pPr>
                    </w:p>
                  </w:txbxContent>
                </v:textbox>
                <w10:wrap anchorx="margin"/>
              </v:roundrect>
            </w:pict>
          </mc:Fallback>
        </mc:AlternateContent>
      </w:r>
    </w:p>
    <w:p w14:paraId="39E0D1B0" w14:textId="23B54AA5" w:rsidR="00BF263B" w:rsidRDefault="00BF263B" w:rsidP="00BF263B"/>
    <w:p w14:paraId="501AC457" w14:textId="5D8807D0" w:rsidR="00BF263B" w:rsidRDefault="00BF263B" w:rsidP="00BF263B"/>
    <w:p w14:paraId="7D45ABFA" w14:textId="77777777" w:rsidR="007D2236" w:rsidRDefault="007D2236" w:rsidP="00BF263B"/>
    <w:p w14:paraId="0D6B5FF2" w14:textId="77777777" w:rsidR="007D2236" w:rsidRPr="00DF439F" w:rsidRDefault="007D2236" w:rsidP="00BF263B"/>
    <w:tbl>
      <w:tblPr>
        <w:tblStyle w:val="TableauGrille1Clair-Accentuation5"/>
        <w:tblW w:w="9067" w:type="dxa"/>
        <w:tblLook w:val="04A0" w:firstRow="1" w:lastRow="0" w:firstColumn="1" w:lastColumn="0" w:noHBand="0" w:noVBand="1"/>
      </w:tblPr>
      <w:tblGrid>
        <w:gridCol w:w="3352"/>
        <w:gridCol w:w="5715"/>
      </w:tblGrid>
      <w:tr w:rsidR="00BF263B" w14:paraId="532730D6" w14:textId="77777777" w:rsidTr="004B29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tcPr>
          <w:p w14:paraId="2DEB17D2" w14:textId="7CE471C4" w:rsidR="00BF263B" w:rsidRPr="00DF439F" w:rsidRDefault="00BF263B" w:rsidP="004B2922">
            <w:pPr>
              <w:jc w:val="center"/>
            </w:pPr>
            <w:r w:rsidRPr="00DF439F">
              <w:t>Nature de l’absence</w:t>
            </w:r>
          </w:p>
        </w:tc>
        <w:tc>
          <w:tcPr>
            <w:tcW w:w="5715" w:type="dxa"/>
          </w:tcPr>
          <w:p w14:paraId="2EFDA171" w14:textId="77777777" w:rsidR="00BF263B" w:rsidRPr="00DF439F" w:rsidRDefault="00BF263B" w:rsidP="004B2922">
            <w:pPr>
              <w:jc w:val="center"/>
              <w:cnfStyle w:val="100000000000" w:firstRow="1" w:lastRow="0" w:firstColumn="0" w:lastColumn="0" w:oddVBand="0" w:evenVBand="0" w:oddHBand="0" w:evenHBand="0" w:firstRowFirstColumn="0" w:firstRowLastColumn="0" w:lastRowFirstColumn="0" w:lastRowLastColumn="0"/>
            </w:pPr>
            <w:r w:rsidRPr="00DF439F">
              <w:t>Modulation</w:t>
            </w:r>
          </w:p>
        </w:tc>
      </w:tr>
      <w:tr w:rsidR="00BF263B" w14:paraId="1876B327"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218951D8" w14:textId="77777777" w:rsidR="00BF263B" w:rsidRPr="00DF439F" w:rsidRDefault="00BF263B" w:rsidP="004B2922">
            <w:pPr>
              <w:jc w:val="center"/>
            </w:pPr>
            <w:r w:rsidRPr="00DF439F">
              <w:t>Congé de maternité, naissance, pour l'arrivée d'un enfant en vue de son adoption, d’adoption, paternité et d’accueil de l’enfant</w:t>
            </w:r>
          </w:p>
        </w:tc>
        <w:tc>
          <w:tcPr>
            <w:tcW w:w="5715" w:type="dxa"/>
          </w:tcPr>
          <w:p w14:paraId="2C15859D" w14:textId="77777777" w:rsidR="00BF263B" w:rsidRPr="00DF439F" w:rsidRDefault="00BF263B" w:rsidP="004B2922">
            <w:pPr>
              <w:jc w:val="center"/>
              <w:cnfStyle w:val="000000000000" w:firstRow="0" w:lastRow="0" w:firstColumn="0" w:lastColumn="0" w:oddVBand="0" w:evenVBand="0" w:oddHBand="0" w:evenHBand="0" w:firstRowFirstColumn="0" w:firstRowLastColumn="0" w:lastRowFirstColumn="0" w:lastRowLastColumn="0"/>
            </w:pPr>
          </w:p>
          <w:p w14:paraId="50B3B013" w14:textId="77777777" w:rsidR="00BF263B" w:rsidRPr="00DF439F" w:rsidRDefault="00BF263B" w:rsidP="004B2922">
            <w:pPr>
              <w:cnfStyle w:val="000000000000" w:firstRow="0" w:lastRow="0" w:firstColumn="0" w:lastColumn="0" w:oddVBand="0" w:evenVBand="0" w:oddHBand="0" w:evenHBand="0" w:firstRowFirstColumn="0" w:firstRowLastColumn="0" w:lastRowFirstColumn="0" w:lastRowLastColumn="0"/>
            </w:pPr>
            <w:r w:rsidRPr="00DF439F">
              <w:rPr>
                <w:rFonts w:ascii="Calibri" w:hAnsi="Calibri" w:cs="Calibri"/>
                <w:sz w:val="56"/>
                <w:szCs w:val="56"/>
              </w:rPr>
              <w:t>▪</w:t>
            </w:r>
            <w:r w:rsidRPr="00DF439F">
              <w:t>Maintien dans les mêmes proportions que le traitement</w:t>
            </w:r>
          </w:p>
        </w:tc>
      </w:tr>
      <w:tr w:rsidR="00BF263B" w14:paraId="185E87B7"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1CC3A860" w14:textId="77777777" w:rsidR="00BF263B" w:rsidRPr="00DF439F" w:rsidRDefault="00BF263B" w:rsidP="004B2922">
            <w:pPr>
              <w:jc w:val="center"/>
              <w:rPr>
                <w:b w:val="0"/>
                <w:bCs w:val="0"/>
              </w:rPr>
            </w:pPr>
          </w:p>
          <w:p w14:paraId="191F301D" w14:textId="77777777" w:rsidR="00BF263B" w:rsidRPr="00DF439F" w:rsidRDefault="00BF263B" w:rsidP="004B2922">
            <w:pPr>
              <w:jc w:val="center"/>
              <w:rPr>
                <w:b w:val="0"/>
                <w:bCs w:val="0"/>
              </w:rPr>
            </w:pPr>
          </w:p>
          <w:p w14:paraId="5C8575B7" w14:textId="77777777" w:rsidR="00BF263B" w:rsidRPr="00DF439F" w:rsidRDefault="00BF263B" w:rsidP="004B2922">
            <w:pPr>
              <w:jc w:val="center"/>
            </w:pPr>
            <w:r w:rsidRPr="00DF439F">
              <w:t>Congé maladie (ordinaire)</w:t>
            </w:r>
          </w:p>
        </w:tc>
        <w:tc>
          <w:tcPr>
            <w:tcW w:w="5715" w:type="dxa"/>
          </w:tcPr>
          <w:p w14:paraId="0701DBA1"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t xml:space="preserve">Maintien dans les mêmes proportions que le traitement </w:t>
            </w:r>
          </w:p>
          <w:p w14:paraId="6D536369"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t xml:space="preserve">Ou </w:t>
            </w:r>
          </w:p>
          <w:p w14:paraId="3319AEA1"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C</w:t>
            </w:r>
            <w:r w:rsidRPr="00DF439F">
              <w:t xml:space="preserve">onditions </w:t>
            </w:r>
            <w:r>
              <w:t>plus</w:t>
            </w:r>
            <w:r w:rsidRPr="00DF439F">
              <w:t xml:space="preserve"> restrictives</w:t>
            </w:r>
            <w:r>
              <w:t xml:space="preserve"> (choix à opérer) :</w:t>
            </w:r>
          </w:p>
          <w:p w14:paraId="7B4D1726"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577E03A4" w14:textId="78A49660" w:rsidR="00BF263B" w:rsidRPr="00DF439F"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Autre modalité moins favorable que pour la FPE (à détailler)</w:t>
            </w:r>
            <w:r w:rsidR="00AF3FFC">
              <w:t>……………….</w:t>
            </w:r>
          </w:p>
        </w:tc>
      </w:tr>
      <w:tr w:rsidR="00BF263B" w14:paraId="4A637F0A"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7D8948D9" w14:textId="77777777" w:rsidR="00BF263B" w:rsidRPr="00DF439F" w:rsidRDefault="00BF263B" w:rsidP="004B2922">
            <w:pPr>
              <w:jc w:val="center"/>
            </w:pPr>
            <w:r w:rsidRPr="00DF439F">
              <w:t>CITIS/accident de service ou maladie professionnelle</w:t>
            </w:r>
          </w:p>
        </w:tc>
        <w:tc>
          <w:tcPr>
            <w:tcW w:w="5715" w:type="dxa"/>
          </w:tcPr>
          <w:p w14:paraId="16BCB714"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t xml:space="preserve">Maintien dans les mêmes proportions que le traitement </w:t>
            </w:r>
          </w:p>
          <w:p w14:paraId="60C832AF"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t xml:space="preserve">Ou </w:t>
            </w:r>
          </w:p>
          <w:p w14:paraId="7B4D5B28"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C</w:t>
            </w:r>
            <w:r w:rsidRPr="00DF439F">
              <w:t xml:space="preserve">onditions </w:t>
            </w:r>
            <w:r>
              <w:t>plus</w:t>
            </w:r>
            <w:r w:rsidRPr="00DF439F">
              <w:t xml:space="preserve"> restrictives</w:t>
            </w:r>
            <w:r>
              <w:t xml:space="preserve"> (choix à opérer) :</w:t>
            </w:r>
          </w:p>
          <w:p w14:paraId="61AF09D6"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13193DC6" w14:textId="1694F3A1"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Pr>
                <w:rFonts w:cstheme="minorHAnsi"/>
              </w:rPr>
              <w:t xml:space="preserve">               □</w:t>
            </w:r>
            <w:r>
              <w:t xml:space="preserve"> Autre modalité moins favorable que pour la FPE(à détailler)</w:t>
            </w:r>
            <w:r w:rsidR="00AF3FFC">
              <w:t>……………………</w:t>
            </w:r>
          </w:p>
        </w:tc>
      </w:tr>
      <w:tr w:rsidR="00BF263B" w14:paraId="3E24FC49"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660D7F9E" w14:textId="77777777" w:rsidR="00BF263B" w:rsidRPr="00DF439F" w:rsidRDefault="00BF263B" w:rsidP="004B2922">
            <w:pPr>
              <w:jc w:val="center"/>
            </w:pPr>
            <w:r w:rsidRPr="00DF439F">
              <w:t>C</w:t>
            </w:r>
            <w:r>
              <w:t xml:space="preserve">ongé de </w:t>
            </w:r>
            <w:r w:rsidRPr="00DF439F">
              <w:t>L</w:t>
            </w:r>
            <w:r>
              <w:t xml:space="preserve">ongue </w:t>
            </w:r>
            <w:r w:rsidRPr="00DF439F">
              <w:t>D</w:t>
            </w:r>
            <w:r>
              <w:t>urée</w:t>
            </w:r>
          </w:p>
        </w:tc>
        <w:tc>
          <w:tcPr>
            <w:tcW w:w="5715" w:type="dxa"/>
          </w:tcPr>
          <w:p w14:paraId="2EE5BA33"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ascii="Calibri" w:hAnsi="Calibri" w:cs="Calibri"/>
                <w:sz w:val="56"/>
                <w:szCs w:val="56"/>
              </w:rPr>
              <w:t>▪</w:t>
            </w:r>
            <w:r w:rsidRPr="00DF439F">
              <w:t>Suspension (sauf application rétroactive) *</w:t>
            </w:r>
          </w:p>
        </w:tc>
      </w:tr>
      <w:tr w:rsidR="00BF263B" w14:paraId="5DE31DED"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2BEF5A7B" w14:textId="77777777" w:rsidR="00BF263B" w:rsidRPr="00DF439F" w:rsidRDefault="00BF263B" w:rsidP="004B2922">
            <w:pPr>
              <w:jc w:val="center"/>
            </w:pPr>
            <w:r w:rsidRPr="00DF439F">
              <w:t>Congé de longue maladie/de grave maladie</w:t>
            </w:r>
          </w:p>
        </w:tc>
        <w:tc>
          <w:tcPr>
            <w:tcW w:w="5715" w:type="dxa"/>
          </w:tcPr>
          <w:p w14:paraId="186EF1FC"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M</w:t>
            </w:r>
            <w:r w:rsidRPr="00DF439F">
              <w:t>aintien de 33% la 1</w:t>
            </w:r>
            <w:r w:rsidRPr="00DF439F">
              <w:rPr>
                <w:vertAlign w:val="superscript"/>
              </w:rPr>
              <w:t>ère</w:t>
            </w:r>
            <w:r w:rsidRPr="00DF439F">
              <w:t xml:space="preserve"> année et 60% les 2 et 3</w:t>
            </w:r>
            <w:r w:rsidRPr="00DF439F">
              <w:rPr>
                <w:vertAlign w:val="superscript"/>
              </w:rPr>
              <w:t>ème</w:t>
            </w:r>
            <w:r w:rsidRPr="00DF439F">
              <w:t xml:space="preserve"> années</w:t>
            </w:r>
            <w:r>
              <w:t>*</w:t>
            </w:r>
          </w:p>
          <w:p w14:paraId="73460718"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p>
          <w:p w14:paraId="608B068C"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 xml:space="preserve"> C</w:t>
            </w:r>
            <w:r w:rsidRPr="00DF439F">
              <w:t xml:space="preserve">onditions </w:t>
            </w:r>
            <w:r>
              <w:t>plus</w:t>
            </w:r>
            <w:r w:rsidRPr="00DF439F">
              <w:t xml:space="preserve"> restrictives</w:t>
            </w:r>
            <w:r>
              <w:t xml:space="preserve"> (choix à opérer) :</w:t>
            </w:r>
          </w:p>
          <w:p w14:paraId="5087192D"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69DDB7E6" w14:textId="607D99AA" w:rsidR="00BF263B" w:rsidRPr="00634069" w:rsidRDefault="00BF263B" w:rsidP="004B2922">
            <w:pPr>
              <w:jc w:val="both"/>
              <w:cnfStyle w:val="000000000000" w:firstRow="0" w:lastRow="0" w:firstColumn="0" w:lastColumn="0" w:oddVBand="0" w:evenVBand="0" w:oddHBand="0" w:evenHBand="0" w:firstRowFirstColumn="0" w:firstRowLastColumn="0" w:lastRowFirstColumn="0" w:lastRowLastColumn="0"/>
              <w:rPr>
                <w:rFonts w:cstheme="minorHAnsi"/>
                <w:sz w:val="56"/>
                <w:szCs w:val="56"/>
              </w:rPr>
            </w:pPr>
            <w:r>
              <w:rPr>
                <w:rFonts w:cstheme="minorHAnsi"/>
              </w:rPr>
              <w:t xml:space="preserve">               □</w:t>
            </w:r>
            <w:r>
              <w:t xml:space="preserve"> Autre modalité moins favorable que pour la FPE* (à détailler)</w:t>
            </w:r>
            <w:r w:rsidR="00AF3FFC">
              <w:t>…………………..</w:t>
            </w:r>
          </w:p>
          <w:p w14:paraId="79E4E99D"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p>
        </w:tc>
      </w:tr>
      <w:tr w:rsidR="00BF263B" w14:paraId="1BBBC422"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6CFFEA88" w14:textId="7898A4E6" w:rsidR="00BF263B" w:rsidRPr="00DF439F" w:rsidRDefault="00BF263B" w:rsidP="004B2922">
            <w:pPr>
              <w:jc w:val="center"/>
            </w:pPr>
            <w:r w:rsidRPr="00C5457A">
              <w:t>Congé annuel</w:t>
            </w:r>
            <w:r w:rsidR="00ED0906" w:rsidRPr="00C5457A">
              <w:t xml:space="preserve"> ou autre</w:t>
            </w:r>
            <w:r w:rsidR="002A3808" w:rsidRPr="00C5457A">
              <w:t>s</w:t>
            </w:r>
          </w:p>
        </w:tc>
        <w:tc>
          <w:tcPr>
            <w:tcW w:w="5715" w:type="dxa"/>
          </w:tcPr>
          <w:p w14:paraId="30D550A7"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t xml:space="preserve">Maintien dans les mêmes proportions que le traitement </w:t>
            </w:r>
          </w:p>
          <w:p w14:paraId="0283EA38"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t xml:space="preserve">Ou </w:t>
            </w:r>
          </w:p>
          <w:p w14:paraId="19BD07C4"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lastRenderedPageBreak/>
              <w:t>▫</w:t>
            </w:r>
            <w:r w:rsidRPr="00DF439F">
              <w:rPr>
                <w:rFonts w:cstheme="minorHAnsi"/>
              </w:rPr>
              <w:t>C</w:t>
            </w:r>
            <w:r w:rsidRPr="00DF439F">
              <w:t xml:space="preserve">onditions </w:t>
            </w:r>
            <w:r>
              <w:t>plus</w:t>
            </w:r>
            <w:r w:rsidRPr="00DF439F">
              <w:t xml:space="preserve"> restrictives</w:t>
            </w:r>
            <w:r>
              <w:t xml:space="preserve"> (choix à opérer) :</w:t>
            </w:r>
          </w:p>
          <w:p w14:paraId="03DF9E23"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34C2441C" w14:textId="557356E1"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Pr>
                <w:rFonts w:cstheme="minorHAnsi"/>
              </w:rPr>
              <w:t xml:space="preserve">               □</w:t>
            </w:r>
            <w:r>
              <w:t xml:space="preserve"> Autre modalité moins favorable que pour la FPE (à détailler)</w:t>
            </w:r>
            <w:r w:rsidR="00AF3FFC">
              <w:t>………………………</w:t>
            </w:r>
          </w:p>
        </w:tc>
      </w:tr>
      <w:tr w:rsidR="00BF263B" w14:paraId="2D76016D"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0D601DA7" w14:textId="77777777" w:rsidR="00BF263B" w:rsidRPr="00DF439F" w:rsidRDefault="00BF263B" w:rsidP="004B2922">
            <w:pPr>
              <w:jc w:val="center"/>
            </w:pPr>
            <w:r w:rsidRPr="00DF439F">
              <w:lastRenderedPageBreak/>
              <w:t>Période de préparation au reclassement</w:t>
            </w:r>
          </w:p>
        </w:tc>
        <w:tc>
          <w:tcPr>
            <w:tcW w:w="5715" w:type="dxa"/>
          </w:tcPr>
          <w:p w14:paraId="3B5E4637"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t xml:space="preserve">Maintien dans les mêmes proportions que le traitement </w:t>
            </w:r>
          </w:p>
          <w:p w14:paraId="2AB88ED0"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t xml:space="preserve">Ou </w:t>
            </w:r>
          </w:p>
          <w:p w14:paraId="054B8B72"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C</w:t>
            </w:r>
            <w:r w:rsidRPr="00DF439F">
              <w:t xml:space="preserve">onditions </w:t>
            </w:r>
            <w:r>
              <w:t>plus</w:t>
            </w:r>
            <w:r w:rsidRPr="00DF439F">
              <w:t xml:space="preserve"> restrictives</w:t>
            </w:r>
            <w:r>
              <w:t xml:space="preserve"> (choix à opérer) :</w:t>
            </w:r>
          </w:p>
          <w:p w14:paraId="3E314BA3"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042F810A" w14:textId="1000C850"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Pr>
                <w:rFonts w:cstheme="minorHAnsi"/>
              </w:rPr>
              <w:t xml:space="preserve">               □</w:t>
            </w:r>
            <w:r>
              <w:t xml:space="preserve"> Autre modalité moins favorable que pour la FPE (à détailler)</w:t>
            </w:r>
            <w:r w:rsidR="00AF3FFC">
              <w:t>…………………………..</w:t>
            </w:r>
          </w:p>
        </w:tc>
      </w:tr>
      <w:tr w:rsidR="00BF263B" w14:paraId="3595F8F5"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23216D32" w14:textId="77777777" w:rsidR="00BF263B" w:rsidRPr="00DF439F" w:rsidRDefault="00BF263B" w:rsidP="004B2922">
            <w:pPr>
              <w:jc w:val="center"/>
            </w:pPr>
          </w:p>
          <w:p w14:paraId="5466CC4A" w14:textId="77777777" w:rsidR="00BF263B" w:rsidRPr="00DF439F" w:rsidRDefault="00BF263B" w:rsidP="004B2922">
            <w:pPr>
              <w:jc w:val="center"/>
            </w:pPr>
          </w:p>
          <w:p w14:paraId="06B80469" w14:textId="77777777" w:rsidR="00BF263B" w:rsidRPr="00DF439F" w:rsidRDefault="00BF263B" w:rsidP="004B2922">
            <w:pPr>
              <w:jc w:val="center"/>
            </w:pPr>
            <w:r w:rsidRPr="00DF439F">
              <w:t>Temps partiel thérapeutique</w:t>
            </w:r>
          </w:p>
        </w:tc>
        <w:tc>
          <w:tcPr>
            <w:tcW w:w="5715" w:type="dxa"/>
          </w:tcPr>
          <w:p w14:paraId="5C8DD53C"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t xml:space="preserve">Maintien dans les mêmes proportions que le traitement </w:t>
            </w:r>
          </w:p>
          <w:p w14:paraId="483A3544"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t xml:space="preserve">Ou </w:t>
            </w:r>
          </w:p>
          <w:p w14:paraId="7C1A3CB4"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C</w:t>
            </w:r>
            <w:r w:rsidRPr="00DF439F">
              <w:t xml:space="preserve">onditions </w:t>
            </w:r>
            <w:r>
              <w:t>plus</w:t>
            </w:r>
            <w:r w:rsidRPr="00DF439F">
              <w:t xml:space="preserve"> restrictives</w:t>
            </w:r>
            <w:r>
              <w:t xml:space="preserve"> (choix à opérer) :</w:t>
            </w:r>
          </w:p>
          <w:p w14:paraId="1597BEC7"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797E95A8" w14:textId="6EC1C0F9"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Pr>
                <w:rFonts w:cstheme="minorHAnsi"/>
              </w:rPr>
              <w:t xml:space="preserve">               □</w:t>
            </w:r>
            <w:r>
              <w:t xml:space="preserve"> Autre modalité moins favorable que pour la FPE (à détailler)</w:t>
            </w:r>
            <w:r w:rsidR="00AF3FFC">
              <w:t>……………………….</w:t>
            </w:r>
          </w:p>
          <w:p w14:paraId="0840452C"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rPr>
                <w:i/>
                <w:iCs/>
              </w:rPr>
            </w:pPr>
          </w:p>
          <w:p w14:paraId="24AA5545"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rPr>
                <w:i/>
                <w:iCs/>
              </w:rPr>
            </w:pPr>
            <w:r w:rsidRPr="00DF439F">
              <w:rPr>
                <w:i/>
                <w:iCs/>
              </w:rPr>
              <w:t xml:space="preserve"> (Attention à la spécificité : sans précision dans la délibération, l’IFSE est versée au prorata de la durée effective de service)</w:t>
            </w:r>
          </w:p>
        </w:tc>
      </w:tr>
      <w:tr w:rsidR="00BF263B" w14:paraId="67F17D0F"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557C8E05" w14:textId="113ABD49" w:rsidR="00BF263B" w:rsidRPr="00C5457A" w:rsidRDefault="00BF263B" w:rsidP="004B2922">
            <w:pPr>
              <w:jc w:val="center"/>
              <w:rPr>
                <w:b w:val="0"/>
                <w:bCs w:val="0"/>
              </w:rPr>
            </w:pPr>
            <w:r w:rsidRPr="00C5457A">
              <w:t>Autorisation</w:t>
            </w:r>
            <w:r w:rsidR="00CD2E33">
              <w:t>s spéciales</w:t>
            </w:r>
            <w:r w:rsidRPr="00C5457A">
              <w:t xml:space="preserve"> d’absence</w:t>
            </w:r>
          </w:p>
          <w:p w14:paraId="4783F7FD" w14:textId="6F674CDB" w:rsidR="008779D1" w:rsidRPr="00C5457A" w:rsidRDefault="008779D1" w:rsidP="004B2922">
            <w:pPr>
              <w:jc w:val="center"/>
              <w:rPr>
                <w:b w:val="0"/>
                <w:bCs w:val="0"/>
              </w:rPr>
            </w:pPr>
            <w:r w:rsidRPr="00C5457A">
              <w:t>(motif familial ou autres)</w:t>
            </w:r>
          </w:p>
          <w:p w14:paraId="34204536" w14:textId="77777777" w:rsidR="008779D1" w:rsidRPr="00C5457A" w:rsidRDefault="008779D1" w:rsidP="004B2922">
            <w:pPr>
              <w:jc w:val="center"/>
              <w:rPr>
                <w:b w:val="0"/>
                <w:bCs w:val="0"/>
              </w:rPr>
            </w:pPr>
          </w:p>
          <w:p w14:paraId="4959AD94" w14:textId="22EB1D3C" w:rsidR="008779D1" w:rsidRPr="00C5457A" w:rsidRDefault="008779D1" w:rsidP="004B2922">
            <w:pPr>
              <w:jc w:val="center"/>
              <w:rPr>
                <w:b w:val="0"/>
                <w:bCs w:val="0"/>
              </w:rPr>
            </w:pPr>
            <w:r w:rsidRPr="00C5457A">
              <w:t>Absence</w:t>
            </w:r>
            <w:r w:rsidR="00CD2E33">
              <w:t>s</w:t>
            </w:r>
            <w:r w:rsidRPr="00C5457A">
              <w:t xml:space="preserve"> pour motif syndical</w:t>
            </w:r>
          </w:p>
          <w:p w14:paraId="26612671" w14:textId="77777777" w:rsidR="00BF263B" w:rsidRPr="00E40F6D" w:rsidRDefault="00BF263B" w:rsidP="004B2922">
            <w:pPr>
              <w:jc w:val="center"/>
              <w:rPr>
                <w:highlight w:val="cyan"/>
              </w:rPr>
            </w:pPr>
          </w:p>
        </w:tc>
        <w:tc>
          <w:tcPr>
            <w:tcW w:w="5715" w:type="dxa"/>
          </w:tcPr>
          <w:p w14:paraId="780C819B"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t xml:space="preserve">Maintien dans les mêmes proportions que le traitement </w:t>
            </w:r>
          </w:p>
          <w:p w14:paraId="12D51F3B"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t xml:space="preserve">Ou </w:t>
            </w:r>
          </w:p>
          <w:p w14:paraId="151BE118"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C</w:t>
            </w:r>
            <w:r w:rsidRPr="00DF439F">
              <w:t xml:space="preserve">onditions </w:t>
            </w:r>
            <w:r>
              <w:t>plus</w:t>
            </w:r>
            <w:r w:rsidRPr="00DF439F">
              <w:t xml:space="preserve"> restrictives</w:t>
            </w:r>
            <w:r>
              <w:t xml:space="preserve"> (choix à opérer) :</w:t>
            </w:r>
          </w:p>
          <w:p w14:paraId="69971435"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63EF21D3" w14:textId="2923415B"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rPr>
                <w:rFonts w:cstheme="minorHAnsi"/>
                <w:sz w:val="56"/>
                <w:szCs w:val="56"/>
              </w:rPr>
            </w:pPr>
            <w:r>
              <w:rPr>
                <w:rFonts w:cstheme="minorHAnsi"/>
              </w:rPr>
              <w:t xml:space="preserve">               □</w:t>
            </w:r>
            <w:r>
              <w:t xml:space="preserve"> Autre modalité moins favorable que pour la FPE (à détailler)</w:t>
            </w:r>
            <w:r w:rsidR="00AF3FFC">
              <w:t>………………………..</w:t>
            </w:r>
          </w:p>
        </w:tc>
      </w:tr>
    </w:tbl>
    <w:p w14:paraId="36578762" w14:textId="77777777" w:rsidR="00BF263B" w:rsidRDefault="00BF263B" w:rsidP="00BF263B">
      <w:pPr>
        <w:jc w:val="both"/>
      </w:pPr>
    </w:p>
    <w:p w14:paraId="42EC7B92" w14:textId="54A463F7" w:rsidR="00AC1137" w:rsidRDefault="00AC1137" w:rsidP="00BF263B">
      <w:pPr>
        <w:jc w:val="both"/>
      </w:pPr>
      <w:r w:rsidRPr="00707E4E">
        <w:t>Remarque : dès lors que l’absence ou le congé entraine une suspension règlementaire de la rémunération, l’IFSE cesse d’être versée. Exemples : exclusion temporaire dans le cadre disciplinaire, congé parental, disponibilité etc.</w:t>
      </w:r>
      <w:r>
        <w:t xml:space="preserve"> </w:t>
      </w:r>
    </w:p>
    <w:p w14:paraId="56F199C2" w14:textId="77777777" w:rsidR="00BF263B" w:rsidRPr="004B229A" w:rsidRDefault="00BF263B" w:rsidP="00BF263B">
      <w:pPr>
        <w:jc w:val="both"/>
      </w:pPr>
      <w:r w:rsidRPr="004B229A">
        <w:t xml:space="preserve">* </w:t>
      </w:r>
      <w:r>
        <w:t>Illustration à l’aide d’un exemple :</w:t>
      </w:r>
    </w:p>
    <w:p w14:paraId="0DA49B8B" w14:textId="2275D85A" w:rsidR="00BF263B" w:rsidRPr="004B229A" w:rsidRDefault="00BF263B" w:rsidP="00BF263B">
      <w:pPr>
        <w:jc w:val="both"/>
      </w:pPr>
      <w:r w:rsidRPr="004B229A">
        <w:t xml:space="preserve">Un agent public est placé en congé de maladie ordinaire (CMO), </w:t>
      </w:r>
      <w:bookmarkStart w:id="3" w:name="_Hlk179885053"/>
      <w:r w:rsidRPr="00D02347">
        <w:t>ou d’un congé pour accident du travail ou maladie professionnelle</w:t>
      </w:r>
      <w:r>
        <w:t xml:space="preserve"> </w:t>
      </w:r>
      <w:r w:rsidRPr="004B229A">
        <w:t xml:space="preserve">lui ouvre le droit au maintien </w:t>
      </w:r>
      <w:bookmarkEnd w:id="3"/>
      <w:r w:rsidRPr="004B229A">
        <w:t>du régime indemnitaire.</w:t>
      </w:r>
      <w:r>
        <w:t xml:space="preserve"> </w:t>
      </w:r>
      <w:r w:rsidRPr="004B229A">
        <w:t>En application de l’article 2 du décret du 26 août 2010</w:t>
      </w:r>
      <w:r>
        <w:t>, i</w:t>
      </w:r>
      <w:r w:rsidRPr="004B229A">
        <w:t>l bénéficie d’un CLM ou d’un CLD avec effet rétroactif, couvrant la période du CMO:</w:t>
      </w:r>
    </w:p>
    <w:p w14:paraId="7EEFE4D4" w14:textId="77777777" w:rsidR="00BF263B" w:rsidRPr="004B229A" w:rsidRDefault="00BF263B" w:rsidP="00BF263B">
      <w:pPr>
        <w:jc w:val="both"/>
      </w:pPr>
      <w:r w:rsidRPr="004B229A">
        <w:lastRenderedPageBreak/>
        <w:t>Le bénéfice de l’IFSE</w:t>
      </w:r>
      <w:r>
        <w:t xml:space="preserve">, </w:t>
      </w:r>
      <w:r w:rsidRPr="004B229A">
        <w:t>qui avait été maintenue</w:t>
      </w:r>
      <w:r>
        <w:t>,</w:t>
      </w:r>
      <w:r w:rsidRPr="004B229A">
        <w:t xml:space="preserve"> est considéré acquis. En revanche, le versement de l’IFSE pour la période ultérieure est conditionné aux règles applicables à la suspension du régime indemnitaire prévues dans la délibération : </w:t>
      </w:r>
    </w:p>
    <w:p w14:paraId="542AA834" w14:textId="77777777" w:rsidR="00BF263B" w:rsidRPr="004B229A" w:rsidRDefault="00BF263B" w:rsidP="00BF263B">
      <w:pPr>
        <w:pStyle w:val="Paragraphedeliste"/>
        <w:numPr>
          <w:ilvl w:val="0"/>
          <w:numId w:val="24"/>
        </w:numPr>
        <w:spacing w:after="160" w:line="259" w:lineRule="auto"/>
        <w:jc w:val="both"/>
      </w:pPr>
      <w:r w:rsidRPr="004B229A">
        <w:t>Maintien ou suspension de l’IFSE pour le CLM</w:t>
      </w:r>
    </w:p>
    <w:p w14:paraId="0383B13B" w14:textId="77777777" w:rsidR="00BF263B" w:rsidRPr="004B229A" w:rsidRDefault="00BF263B" w:rsidP="00BF263B">
      <w:pPr>
        <w:pStyle w:val="Paragraphedeliste"/>
        <w:numPr>
          <w:ilvl w:val="0"/>
          <w:numId w:val="24"/>
        </w:numPr>
        <w:spacing w:after="160" w:line="259" w:lineRule="auto"/>
        <w:jc w:val="both"/>
      </w:pPr>
      <w:r w:rsidRPr="004B229A">
        <w:t>Suspension pour le CLD</w:t>
      </w:r>
    </w:p>
    <w:p w14:paraId="6E32CBD8" w14:textId="77777777" w:rsidR="00BF263B" w:rsidRDefault="00BF263B" w:rsidP="00BF263B">
      <w:pPr>
        <w:jc w:val="both"/>
      </w:pPr>
      <w:r w:rsidRPr="000E1C30">
        <w:t>L’agent ne peut pas cumuler les indemnités acquises et maintenues pendant le premier congé de maladie avec celles dues au titre du congé de longue maladie ou de grave maladie.</w:t>
      </w:r>
    </w:p>
    <w:p w14:paraId="2DC30C24" w14:textId="77777777" w:rsidR="00BF263B" w:rsidRPr="000E1C30" w:rsidRDefault="00BF263B" w:rsidP="00BF263B">
      <w:pPr>
        <w:jc w:val="both"/>
      </w:pPr>
      <w:r w:rsidRPr="000828D5">
        <w:t>Lorsque, le fonctionnaire est placé en congé de longue durée à la suite d'une période de congé de longue maladie rémunérée à plein traitement, les primes et indemnités qui lui ont été versées durant son congé de longue maladie lui demeurent acquises</w:t>
      </w:r>
      <w:r>
        <w:t>.</w:t>
      </w:r>
    </w:p>
    <w:p w14:paraId="702B476C" w14:textId="19FF1E3B" w:rsidR="0081397E" w:rsidRDefault="0081397E" w:rsidP="001F541F">
      <w:pPr>
        <w:tabs>
          <w:tab w:val="left" w:pos="4500"/>
        </w:tabs>
        <w:spacing w:after="0" w:line="240" w:lineRule="auto"/>
        <w:jc w:val="both"/>
        <w:rPr>
          <w:rFonts w:ascii="Calibri" w:hAnsi="Calibri" w:cs="Calibri"/>
          <w:sz w:val="21"/>
          <w:szCs w:val="21"/>
        </w:rPr>
      </w:pPr>
    </w:p>
    <w:p w14:paraId="79823A1C" w14:textId="51790756" w:rsidR="00942A64" w:rsidRPr="00B140C7" w:rsidRDefault="00942A64" w:rsidP="00942A64">
      <w:pPr>
        <w:autoSpaceDE w:val="0"/>
        <w:autoSpaceDN w:val="0"/>
        <w:adjustRightInd w:val="0"/>
        <w:spacing w:after="0" w:line="240" w:lineRule="auto"/>
        <w:ind w:left="1410" w:hanging="1410"/>
        <w:jc w:val="both"/>
        <w:rPr>
          <w:rFonts w:cs="Calibri"/>
          <w:b/>
          <w:bCs/>
          <w:sz w:val="21"/>
          <w:szCs w:val="21"/>
        </w:rPr>
      </w:pPr>
      <w:r w:rsidRPr="00B140C7">
        <w:rPr>
          <w:rFonts w:cs="Calibri"/>
          <w:b/>
          <w:bCs/>
          <w:sz w:val="21"/>
          <w:szCs w:val="21"/>
        </w:rPr>
        <w:t xml:space="preserve">ARTICLE </w:t>
      </w:r>
      <w:r>
        <w:rPr>
          <w:rFonts w:cs="Calibri"/>
          <w:b/>
          <w:bCs/>
          <w:sz w:val="21"/>
          <w:szCs w:val="21"/>
        </w:rPr>
        <w:t>5</w:t>
      </w:r>
      <w:r w:rsidRPr="00B140C7">
        <w:rPr>
          <w:rFonts w:cs="Calibri"/>
          <w:b/>
          <w:bCs/>
          <w:sz w:val="21"/>
          <w:szCs w:val="21"/>
        </w:rPr>
        <w:t> : CREDITS BUDGETAIRES</w:t>
      </w:r>
      <w:r>
        <w:rPr>
          <w:rFonts w:cs="Calibri"/>
          <w:b/>
          <w:bCs/>
          <w:sz w:val="21"/>
          <w:szCs w:val="21"/>
        </w:rPr>
        <w:t xml:space="preserve"> ET ENTREE EN VIGUEUR </w:t>
      </w:r>
    </w:p>
    <w:p w14:paraId="13FC304C" w14:textId="77777777" w:rsidR="00942A64" w:rsidRPr="00B140C7" w:rsidRDefault="00942A64" w:rsidP="00942A64">
      <w:pPr>
        <w:autoSpaceDE w:val="0"/>
        <w:autoSpaceDN w:val="0"/>
        <w:adjustRightInd w:val="0"/>
        <w:spacing w:after="0" w:line="240" w:lineRule="auto"/>
        <w:ind w:left="1410" w:hanging="1410"/>
        <w:jc w:val="both"/>
        <w:rPr>
          <w:rFonts w:cs="Calibri"/>
          <w:b/>
          <w:bCs/>
          <w:sz w:val="21"/>
          <w:szCs w:val="21"/>
        </w:rPr>
      </w:pPr>
    </w:p>
    <w:p w14:paraId="4CD58B48" w14:textId="77777777" w:rsidR="00942A64" w:rsidRPr="00B140C7" w:rsidRDefault="00942A64" w:rsidP="00942A64">
      <w:pPr>
        <w:jc w:val="both"/>
        <w:rPr>
          <w:rFonts w:cs="Calibri"/>
          <w:sz w:val="21"/>
          <w:szCs w:val="21"/>
        </w:rPr>
      </w:pPr>
      <w:r w:rsidRPr="00B140C7">
        <w:rPr>
          <w:rFonts w:cs="Calibri"/>
          <w:sz w:val="21"/>
          <w:szCs w:val="21"/>
        </w:rPr>
        <w:t>Les crédits nécessaires seront inscrits au budget.</w:t>
      </w:r>
    </w:p>
    <w:p w14:paraId="4D67220B" w14:textId="2D31FA98" w:rsidR="00942A64" w:rsidRPr="000554DF" w:rsidRDefault="00942A64" w:rsidP="000554DF">
      <w:pPr>
        <w:jc w:val="both"/>
        <w:rPr>
          <w:rFonts w:cs="Calibri"/>
          <w:i/>
          <w:iCs/>
          <w:sz w:val="21"/>
          <w:szCs w:val="21"/>
        </w:rPr>
      </w:pPr>
      <w:r w:rsidRPr="00B140C7">
        <w:rPr>
          <w:rFonts w:cs="Calibri"/>
          <w:sz w:val="21"/>
          <w:szCs w:val="21"/>
        </w:rPr>
        <w:t xml:space="preserve">Les dispositions de la présente délibération prendront effet à compter du … </w:t>
      </w:r>
      <w:r w:rsidRPr="004C5978">
        <w:rPr>
          <w:rFonts w:cs="Calibri"/>
          <w:i/>
          <w:iCs/>
          <w:sz w:val="21"/>
          <w:szCs w:val="21"/>
        </w:rPr>
        <w:t>(date d’effet souhaitée).</w:t>
      </w:r>
    </w:p>
    <w:p w14:paraId="0891DFE8" w14:textId="7876C2AE" w:rsidR="00942A64" w:rsidRDefault="00942A64" w:rsidP="00942A64">
      <w:pPr>
        <w:pStyle w:val="Textbody"/>
        <w:spacing w:line="240" w:lineRule="auto"/>
        <w:rPr>
          <w:rFonts w:asciiTheme="minorHAnsi" w:hAnsiTheme="minorHAnsi" w:cstheme="minorHAnsi"/>
          <w:sz w:val="21"/>
          <w:szCs w:val="21"/>
        </w:rPr>
      </w:pPr>
      <w:r w:rsidRPr="00735881">
        <w:rPr>
          <w:rFonts w:cs="Calibri"/>
          <w:b/>
          <w:color w:val="000000"/>
          <w:sz w:val="21"/>
          <w:szCs w:val="21"/>
        </w:rPr>
        <w:tab/>
      </w:r>
      <w:r w:rsidRPr="002B7F8B">
        <w:rPr>
          <w:rFonts w:asciiTheme="minorHAnsi" w:hAnsiTheme="minorHAnsi" w:cstheme="minorHAnsi"/>
          <w:sz w:val="21"/>
          <w:szCs w:val="21"/>
        </w:rPr>
        <w:t xml:space="preserve">Le </w:t>
      </w:r>
      <w:r w:rsidRPr="003875CA">
        <w:rPr>
          <w:rFonts w:ascii="Calibri" w:hAnsi="Calibri" w:cs="Calibri"/>
          <w:i/>
          <w:iCs/>
          <w:sz w:val="21"/>
          <w:szCs w:val="21"/>
        </w:rPr>
        <w:t>Conseil municipal /</w:t>
      </w:r>
      <w:r w:rsidRPr="00261A12">
        <w:rPr>
          <w:rFonts w:ascii="Calibri" w:hAnsi="Calibri" w:cs="Calibri"/>
          <w:i/>
          <w:iCs/>
          <w:sz w:val="21"/>
          <w:szCs w:val="21"/>
        </w:rPr>
        <w:t xml:space="preserve"> Conseil d’administration / Conseil communautaire</w:t>
      </w:r>
      <w:r>
        <w:rPr>
          <w:rFonts w:ascii="Calibri" w:hAnsi="Calibri" w:cs="Calibri"/>
          <w:sz w:val="21"/>
          <w:szCs w:val="21"/>
        </w:rPr>
        <w:t>,</w:t>
      </w:r>
      <w:r w:rsidRPr="002B7F8B">
        <w:rPr>
          <w:rFonts w:asciiTheme="minorHAnsi" w:hAnsiTheme="minorHAnsi" w:cstheme="minorHAnsi"/>
          <w:sz w:val="21"/>
          <w:szCs w:val="21"/>
        </w:rPr>
        <w:t xml:space="preserve"> après en avoir délibéré,</w:t>
      </w:r>
      <w:r>
        <w:rPr>
          <w:rFonts w:asciiTheme="minorHAnsi" w:hAnsiTheme="minorHAnsi" w:cstheme="minorHAnsi"/>
          <w:sz w:val="21"/>
          <w:szCs w:val="21"/>
        </w:rPr>
        <w:t xml:space="preserve"> décide, à l’unanimité/</w:t>
      </w:r>
      <w:r w:rsidRPr="00501478">
        <w:rPr>
          <w:rFonts w:asciiTheme="minorHAnsi" w:hAnsiTheme="minorHAnsi" w:cstheme="minorHAnsi"/>
          <w:sz w:val="21"/>
          <w:szCs w:val="21"/>
        </w:rPr>
        <w:t>majorité (</w:t>
      </w:r>
      <w:r w:rsidRPr="00501478">
        <w:rPr>
          <w:rFonts w:asciiTheme="minorHAnsi" w:hAnsiTheme="minorHAnsi" w:cstheme="minorHAnsi"/>
          <w:iCs/>
          <w:color w:val="000000"/>
          <w:sz w:val="21"/>
          <w:szCs w:val="21"/>
        </w:rPr>
        <w:t>… voix pour,…….. voix contre, … abstentions</w:t>
      </w:r>
      <w:r w:rsidRPr="00501478">
        <w:rPr>
          <w:rFonts w:asciiTheme="minorHAnsi" w:hAnsiTheme="minorHAnsi" w:cstheme="minorHAnsi"/>
          <w:sz w:val="21"/>
          <w:szCs w:val="21"/>
        </w:rPr>
        <w:t>)</w:t>
      </w:r>
      <w:r>
        <w:rPr>
          <w:rFonts w:asciiTheme="minorHAnsi" w:hAnsiTheme="minorHAnsi" w:cstheme="minorHAnsi"/>
          <w:sz w:val="21"/>
          <w:szCs w:val="21"/>
        </w:rPr>
        <w:t xml:space="preserve"> d’ :</w:t>
      </w:r>
    </w:p>
    <w:p w14:paraId="5F478DF0" w14:textId="78474733" w:rsidR="00942A64" w:rsidRDefault="00942A64" w:rsidP="00942A64">
      <w:pPr>
        <w:pStyle w:val="Textbody"/>
        <w:numPr>
          <w:ilvl w:val="0"/>
          <w:numId w:val="1"/>
        </w:numPr>
        <w:spacing w:line="240" w:lineRule="auto"/>
        <w:rPr>
          <w:rFonts w:asciiTheme="minorHAnsi" w:hAnsiTheme="minorHAnsi" w:cstheme="minorHAnsi"/>
          <w:sz w:val="21"/>
          <w:szCs w:val="21"/>
        </w:rPr>
      </w:pPr>
      <w:r w:rsidRPr="00891658">
        <w:rPr>
          <w:rFonts w:asciiTheme="minorHAnsi" w:hAnsiTheme="minorHAnsi" w:cstheme="minorHAnsi"/>
          <w:b/>
          <w:bCs/>
          <w:sz w:val="21"/>
          <w:szCs w:val="21"/>
        </w:rPr>
        <w:t>Instituer à compter du ………………………</w:t>
      </w:r>
      <w:r>
        <w:rPr>
          <w:rFonts w:asciiTheme="minorHAnsi" w:hAnsiTheme="minorHAnsi" w:cstheme="minorHAnsi"/>
          <w:b/>
          <w:bCs/>
          <w:sz w:val="21"/>
          <w:szCs w:val="21"/>
        </w:rPr>
        <w:t xml:space="preserve"> </w:t>
      </w:r>
      <w:r>
        <w:rPr>
          <w:rFonts w:asciiTheme="minorHAnsi" w:hAnsiTheme="minorHAnsi" w:cstheme="minorHAnsi"/>
          <w:sz w:val="21"/>
          <w:szCs w:val="21"/>
        </w:rPr>
        <w:t>le RIFSEEP</w:t>
      </w:r>
      <w:r w:rsidRPr="0081642C">
        <w:rPr>
          <w:rFonts w:asciiTheme="minorHAnsi" w:hAnsiTheme="minorHAnsi" w:cstheme="minorHAnsi"/>
          <w:sz w:val="21"/>
          <w:szCs w:val="21"/>
        </w:rPr>
        <w:t xml:space="preserve"> </w:t>
      </w:r>
      <w:r>
        <w:rPr>
          <w:rFonts w:asciiTheme="minorHAnsi" w:hAnsiTheme="minorHAnsi" w:cstheme="minorHAnsi"/>
          <w:sz w:val="21"/>
          <w:szCs w:val="21"/>
        </w:rPr>
        <w:t>selon les modalités fixées ci-dessus ;</w:t>
      </w:r>
    </w:p>
    <w:p w14:paraId="38A22F80" w14:textId="77777777" w:rsidR="00D367F7" w:rsidRDefault="00D367F7" w:rsidP="001F541F">
      <w:pPr>
        <w:tabs>
          <w:tab w:val="left" w:pos="4500"/>
        </w:tabs>
        <w:spacing w:after="0" w:line="240" w:lineRule="auto"/>
        <w:jc w:val="both"/>
        <w:rPr>
          <w:rFonts w:ascii="Calibri" w:hAnsi="Calibri" w:cs="Calibri"/>
          <w:sz w:val="21"/>
          <w:szCs w:val="21"/>
        </w:rPr>
      </w:pPr>
    </w:p>
    <w:p w14:paraId="3FBCDECE" w14:textId="5DD9FDA6" w:rsidR="001F541F" w:rsidRPr="00C2206A" w:rsidRDefault="0081397E" w:rsidP="001F541F">
      <w:pPr>
        <w:tabs>
          <w:tab w:val="left" w:pos="4500"/>
        </w:tabs>
        <w:spacing w:after="0" w:line="240" w:lineRule="auto"/>
        <w:jc w:val="both"/>
        <w:rPr>
          <w:rFonts w:ascii="Calibri" w:hAnsi="Calibri" w:cs="Calibri"/>
          <w:sz w:val="21"/>
          <w:szCs w:val="21"/>
        </w:rPr>
      </w:pPr>
      <w:r>
        <w:rPr>
          <w:rFonts w:ascii="Calibri" w:hAnsi="Calibri" w:cs="Calibri"/>
          <w:sz w:val="21"/>
          <w:szCs w:val="21"/>
        </w:rPr>
        <w:tab/>
      </w:r>
      <w:r w:rsidR="001F541F" w:rsidRPr="00C2206A">
        <w:rPr>
          <w:rFonts w:ascii="Calibri" w:hAnsi="Calibri" w:cs="Calibri"/>
          <w:sz w:val="21"/>
          <w:szCs w:val="21"/>
        </w:rPr>
        <w:t>Fait à………………………,</w:t>
      </w:r>
    </w:p>
    <w:p w14:paraId="4BBC4B6B" w14:textId="77777777" w:rsidR="001F541F" w:rsidRPr="00C2206A" w:rsidRDefault="001F541F" w:rsidP="001F541F">
      <w:pPr>
        <w:tabs>
          <w:tab w:val="left" w:pos="4500"/>
        </w:tabs>
        <w:spacing w:after="0" w:line="240" w:lineRule="auto"/>
        <w:jc w:val="both"/>
        <w:rPr>
          <w:rFonts w:ascii="Calibri" w:hAnsi="Calibri" w:cs="Calibri"/>
          <w:sz w:val="21"/>
          <w:szCs w:val="21"/>
        </w:rPr>
      </w:pPr>
      <w:r w:rsidRPr="00C2206A">
        <w:rPr>
          <w:rFonts w:ascii="Calibri" w:hAnsi="Calibri" w:cs="Calibri"/>
          <w:sz w:val="21"/>
          <w:szCs w:val="21"/>
        </w:rPr>
        <w:tab/>
        <w:t>le……………………………</w:t>
      </w:r>
    </w:p>
    <w:p w14:paraId="11A625C2" w14:textId="77777777" w:rsidR="001F541F" w:rsidRDefault="001F541F" w:rsidP="001F541F">
      <w:pPr>
        <w:tabs>
          <w:tab w:val="left" w:pos="4500"/>
        </w:tabs>
        <w:spacing w:after="0" w:line="240" w:lineRule="auto"/>
        <w:jc w:val="both"/>
        <w:rPr>
          <w:rFonts w:ascii="Calibri" w:hAnsi="Calibri" w:cs="Calibri"/>
          <w:sz w:val="21"/>
          <w:szCs w:val="21"/>
          <w:u w:val="single"/>
        </w:rPr>
      </w:pPr>
      <w:r w:rsidRPr="00C2206A">
        <w:rPr>
          <w:rFonts w:ascii="Calibri" w:hAnsi="Calibri" w:cs="Calibri"/>
          <w:sz w:val="21"/>
          <w:szCs w:val="21"/>
        </w:rPr>
        <w:tab/>
      </w:r>
      <w:r w:rsidRPr="00C2206A">
        <w:rPr>
          <w:rFonts w:ascii="Calibri" w:hAnsi="Calibri" w:cs="Calibri"/>
          <w:sz w:val="21"/>
          <w:szCs w:val="21"/>
          <w:u w:val="single"/>
        </w:rPr>
        <w:t>Prénom</w:t>
      </w:r>
      <w:r w:rsidRPr="00B85784">
        <w:rPr>
          <w:rFonts w:ascii="Calibri" w:hAnsi="Calibri" w:cs="Calibri"/>
          <w:sz w:val="21"/>
          <w:szCs w:val="21"/>
          <w:u w:val="single"/>
        </w:rPr>
        <w:t xml:space="preserve">, </w:t>
      </w:r>
      <w:r>
        <w:rPr>
          <w:rFonts w:ascii="Calibri" w:hAnsi="Calibri" w:cs="Calibri"/>
          <w:sz w:val="21"/>
          <w:szCs w:val="21"/>
          <w:u w:val="single"/>
        </w:rPr>
        <w:t>N</w:t>
      </w:r>
      <w:r w:rsidRPr="00B85784">
        <w:rPr>
          <w:rFonts w:ascii="Calibri" w:hAnsi="Calibri" w:cs="Calibri"/>
          <w:sz w:val="21"/>
          <w:szCs w:val="21"/>
          <w:u w:val="single"/>
        </w:rPr>
        <w:t>om et qualité du signataire</w:t>
      </w:r>
    </w:p>
    <w:p w14:paraId="79B7C424" w14:textId="77777777" w:rsidR="00D367F7" w:rsidRDefault="00D367F7" w:rsidP="001F541F">
      <w:pPr>
        <w:tabs>
          <w:tab w:val="left" w:pos="4500"/>
        </w:tabs>
        <w:spacing w:after="0" w:line="240" w:lineRule="auto"/>
        <w:jc w:val="both"/>
        <w:rPr>
          <w:rFonts w:ascii="Calibri" w:hAnsi="Calibri" w:cs="Calibri"/>
          <w:sz w:val="21"/>
          <w:szCs w:val="21"/>
          <w:u w:val="single"/>
        </w:rPr>
      </w:pPr>
    </w:p>
    <w:p w14:paraId="21B913D3" w14:textId="0C94621E" w:rsidR="00D367F7" w:rsidRDefault="00D367F7" w:rsidP="001F541F">
      <w:pPr>
        <w:tabs>
          <w:tab w:val="left" w:pos="4500"/>
        </w:tabs>
        <w:spacing w:after="0" w:line="240" w:lineRule="auto"/>
        <w:jc w:val="both"/>
        <w:rPr>
          <w:rFonts w:ascii="Calibri" w:hAnsi="Calibri" w:cs="Calibri"/>
          <w:sz w:val="21"/>
          <w:szCs w:val="21"/>
          <w:u w:val="single"/>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1F541F" w:rsidRPr="00B85784" w14:paraId="43C6F3E3" w14:textId="77777777" w:rsidTr="001F541F">
        <w:trPr>
          <w:trHeight w:val="2554"/>
        </w:trPr>
        <w:tc>
          <w:tcPr>
            <w:tcW w:w="4248" w:type="dxa"/>
            <w:tcBorders>
              <w:top w:val="nil"/>
              <w:left w:val="nil"/>
              <w:bottom w:val="nil"/>
              <w:right w:val="nil"/>
            </w:tcBorders>
          </w:tcPr>
          <w:p w14:paraId="7711E9B8" w14:textId="77777777" w:rsidR="001F541F" w:rsidRPr="001B4268" w:rsidRDefault="001F541F" w:rsidP="001F541F">
            <w:pPr>
              <w:spacing w:after="0" w:line="240" w:lineRule="auto"/>
              <w:jc w:val="both"/>
              <w:rPr>
                <w:rFonts w:ascii="Calibri" w:hAnsi="Calibri" w:cs="Calibri"/>
                <w:sz w:val="18"/>
                <w:szCs w:val="18"/>
              </w:rPr>
            </w:pPr>
            <w:r w:rsidRPr="001B4268">
              <w:rPr>
                <w:rFonts w:ascii="Calibri" w:hAnsi="Calibri" w:cs="Calibri"/>
                <w:sz w:val="18"/>
                <w:szCs w:val="18"/>
              </w:rPr>
              <w:t>Le Maire (</w:t>
            </w:r>
            <w:r w:rsidRPr="001B4268">
              <w:rPr>
                <w:rFonts w:ascii="Calibri" w:hAnsi="Calibri" w:cs="Calibri"/>
                <w:i/>
                <w:iCs/>
                <w:sz w:val="18"/>
                <w:szCs w:val="18"/>
              </w:rPr>
              <w:t>ou le Président</w:t>
            </w:r>
            <w:r w:rsidRPr="001B4268">
              <w:rPr>
                <w:rFonts w:ascii="Calibri" w:hAnsi="Calibri" w:cs="Calibri"/>
                <w:sz w:val="18"/>
                <w:szCs w:val="18"/>
              </w:rPr>
              <w:t>),</w:t>
            </w:r>
          </w:p>
          <w:p w14:paraId="05403BF2" w14:textId="77777777" w:rsidR="001F541F" w:rsidRPr="001B4268" w:rsidRDefault="001F541F" w:rsidP="001F541F">
            <w:pPr>
              <w:spacing w:after="0" w:line="240" w:lineRule="auto"/>
              <w:jc w:val="both"/>
              <w:rPr>
                <w:rFonts w:ascii="Calibri" w:hAnsi="Calibri" w:cs="Calibri"/>
                <w:sz w:val="18"/>
                <w:szCs w:val="18"/>
              </w:rPr>
            </w:pPr>
            <w:r w:rsidRPr="001B4268">
              <w:rPr>
                <w:rFonts w:ascii="Calibri" w:hAnsi="Calibri" w:cs="Calibri"/>
                <w:sz w:val="18"/>
                <w:szCs w:val="18"/>
              </w:rPr>
              <w:t>- certifie sous sa responsabilité le caractère exécutoire de cet acte,</w:t>
            </w:r>
          </w:p>
          <w:p w14:paraId="0C486F62" w14:textId="77777777" w:rsidR="001F541F" w:rsidRDefault="001F541F" w:rsidP="001F541F">
            <w:pPr>
              <w:spacing w:after="0" w:line="240" w:lineRule="auto"/>
              <w:jc w:val="both"/>
              <w:rPr>
                <w:rFonts w:ascii="Calibri" w:hAnsi="Calibri" w:cs="Calibri"/>
                <w:sz w:val="18"/>
                <w:szCs w:val="18"/>
              </w:rPr>
            </w:pPr>
            <w:r w:rsidRPr="001B4268">
              <w:rPr>
                <w:rFonts w:ascii="Calibri" w:hAnsi="Calibri" w:cs="Calibri"/>
                <w:sz w:val="18"/>
                <w:szCs w:val="18"/>
              </w:rPr>
              <w:t xml:space="preserve">- informe que </w:t>
            </w:r>
            <w:r>
              <w:rPr>
                <w:rFonts w:ascii="Calibri" w:hAnsi="Calibri" w:cs="Calibri"/>
                <w:sz w:val="18"/>
                <w:szCs w:val="18"/>
              </w:rPr>
              <w:t>la présente délibération</w:t>
            </w:r>
            <w:r w:rsidRPr="001B4268">
              <w:rPr>
                <w:rFonts w:ascii="Calibri" w:hAnsi="Calibri" w:cs="Calibri"/>
                <w:sz w:val="18"/>
                <w:szCs w:val="18"/>
              </w:rPr>
              <w:t xml:space="preserve"> peut faire l’objet d’un recours pour excès de pouvoir devant le Tribunal Administratif de POITIERS </w:t>
            </w:r>
            <w:r>
              <w:rPr>
                <w:rFonts w:ascii="Calibri" w:hAnsi="Calibri" w:cs="Calibri"/>
                <w:sz w:val="18"/>
                <w:szCs w:val="18"/>
              </w:rPr>
              <w:t xml:space="preserve">(86) </w:t>
            </w:r>
            <w:r w:rsidRPr="001B4268">
              <w:rPr>
                <w:rFonts w:ascii="Calibri" w:hAnsi="Calibri" w:cs="Calibri"/>
                <w:sz w:val="18"/>
                <w:szCs w:val="18"/>
              </w:rPr>
              <w:t xml:space="preserve">dans un délai de deux mois à compter de </w:t>
            </w:r>
            <w:r>
              <w:rPr>
                <w:rFonts w:ascii="Calibri" w:hAnsi="Calibri" w:cs="Calibri"/>
                <w:sz w:val="18"/>
                <w:szCs w:val="18"/>
              </w:rPr>
              <w:t>sa publication.</w:t>
            </w:r>
          </w:p>
          <w:p w14:paraId="51E5CC7B" w14:textId="77777777" w:rsidR="001F541F" w:rsidRDefault="001F541F" w:rsidP="001F541F">
            <w:pPr>
              <w:spacing w:after="0" w:line="240" w:lineRule="auto"/>
              <w:jc w:val="both"/>
              <w:rPr>
                <w:rFonts w:ascii="Calibri" w:hAnsi="Calibri" w:cs="Calibri"/>
                <w:sz w:val="18"/>
                <w:szCs w:val="18"/>
              </w:rPr>
            </w:pPr>
            <w:r w:rsidRPr="00901C69">
              <w:rPr>
                <w:rFonts w:ascii="Calibri" w:hAnsi="Calibri" w:cs="Calibri"/>
                <w:sz w:val="18"/>
                <w:szCs w:val="18"/>
              </w:rPr>
              <w:t xml:space="preserve">Ce recours peut être déposé sur l’application </w:t>
            </w:r>
            <w:r>
              <w:rPr>
                <w:rFonts w:ascii="Calibri" w:hAnsi="Calibri" w:cs="Calibri"/>
                <w:sz w:val="18"/>
                <w:szCs w:val="18"/>
              </w:rPr>
              <w:t>informatique « </w:t>
            </w:r>
            <w:r w:rsidRPr="00901C69">
              <w:rPr>
                <w:rFonts w:ascii="Calibri" w:hAnsi="Calibri" w:cs="Calibri"/>
                <w:sz w:val="18"/>
                <w:szCs w:val="18"/>
              </w:rPr>
              <w:t>Télérecours citoyens</w:t>
            </w:r>
            <w:r>
              <w:rPr>
                <w:rFonts w:ascii="Calibri" w:hAnsi="Calibri" w:cs="Calibri"/>
                <w:sz w:val="18"/>
                <w:szCs w:val="18"/>
              </w:rPr>
              <w:t> »</w:t>
            </w:r>
            <w:r w:rsidRPr="00901C69">
              <w:rPr>
                <w:rFonts w:ascii="Calibri" w:hAnsi="Calibri" w:cs="Calibri"/>
                <w:sz w:val="18"/>
                <w:szCs w:val="18"/>
              </w:rPr>
              <w:t xml:space="preserve">, </w:t>
            </w:r>
            <w:r>
              <w:rPr>
                <w:rFonts w:ascii="Calibri" w:hAnsi="Calibri" w:cs="Calibri"/>
                <w:sz w:val="18"/>
                <w:szCs w:val="18"/>
              </w:rPr>
              <w:t>accessible par le site</w:t>
            </w:r>
            <w:r w:rsidRPr="00901C69">
              <w:rPr>
                <w:rFonts w:ascii="Calibri" w:hAnsi="Calibri" w:cs="Calibri"/>
                <w:sz w:val="18"/>
                <w:szCs w:val="18"/>
              </w:rPr>
              <w:t xml:space="preserve"> : </w:t>
            </w:r>
            <w:hyperlink r:id="rId9" w:history="1">
              <w:r w:rsidRPr="00E60E2C">
                <w:rPr>
                  <w:rStyle w:val="Lienhypertexte"/>
                  <w:rFonts w:ascii="Calibri" w:hAnsi="Calibri" w:cs="Calibri"/>
                  <w:sz w:val="18"/>
                  <w:szCs w:val="18"/>
                </w:rPr>
                <w:t>www.telerecours.fr</w:t>
              </w:r>
            </w:hyperlink>
          </w:p>
          <w:p w14:paraId="77E26844" w14:textId="77777777" w:rsidR="001F541F" w:rsidRPr="00B85784" w:rsidRDefault="001F541F" w:rsidP="001F541F">
            <w:pPr>
              <w:spacing w:after="0" w:line="240" w:lineRule="auto"/>
              <w:jc w:val="both"/>
              <w:rPr>
                <w:rFonts w:ascii="Calibri" w:hAnsi="Calibri" w:cs="Calibri"/>
                <w:sz w:val="21"/>
                <w:szCs w:val="21"/>
              </w:rPr>
            </w:pPr>
          </w:p>
        </w:tc>
      </w:tr>
    </w:tbl>
    <w:p w14:paraId="5DA4E33A" w14:textId="561464CC" w:rsidR="00AB3094" w:rsidRPr="002B7F8B" w:rsidRDefault="00AB3094" w:rsidP="00F56D7F">
      <w:pPr>
        <w:spacing w:after="0" w:line="240" w:lineRule="auto"/>
        <w:ind w:right="52"/>
        <w:rPr>
          <w:rFonts w:cstheme="minorHAnsi"/>
          <w:sz w:val="21"/>
          <w:szCs w:val="21"/>
        </w:rPr>
      </w:pPr>
      <w:r w:rsidRPr="002B7F8B">
        <w:rPr>
          <w:rFonts w:cstheme="minorHAnsi"/>
          <w:sz w:val="21"/>
          <w:szCs w:val="21"/>
        </w:rPr>
        <w:t>Vi</w:t>
      </w:r>
      <w:r w:rsidR="00256AA5" w:rsidRPr="002B7F8B">
        <w:rPr>
          <w:rFonts w:cstheme="minorHAnsi"/>
          <w:sz w:val="21"/>
          <w:szCs w:val="21"/>
        </w:rPr>
        <w:t>sa de la préfecture : …………………..</w:t>
      </w:r>
    </w:p>
    <w:p w14:paraId="19AE1757" w14:textId="1BF5B901" w:rsidR="00AB3094" w:rsidRPr="002B7F8B" w:rsidRDefault="000554DF" w:rsidP="00F56D7F">
      <w:pPr>
        <w:spacing w:after="0" w:line="240" w:lineRule="auto"/>
        <w:ind w:right="52"/>
        <w:rPr>
          <w:rFonts w:cstheme="minorHAnsi"/>
          <w:sz w:val="21"/>
          <w:szCs w:val="21"/>
        </w:rPr>
      </w:pPr>
      <w:r w:rsidRPr="00D6188D">
        <w:rPr>
          <w:rFonts w:ascii="Times New Roman" w:eastAsia="Times New Roman" w:hAnsi="Times New Roman"/>
          <w:noProof/>
          <w:sz w:val="24"/>
          <w:szCs w:val="24"/>
        </w:rPr>
        <mc:AlternateContent>
          <mc:Choice Requires="wps">
            <w:drawing>
              <wp:anchor distT="0" distB="0" distL="114300" distR="114300" simplePos="0" relativeHeight="251745792" behindDoc="0" locked="0" layoutInCell="1" allowOverlap="1" wp14:anchorId="11BD0D35" wp14:editId="3CC7197B">
                <wp:simplePos x="0" y="0"/>
                <wp:positionH relativeFrom="margin">
                  <wp:align>left</wp:align>
                </wp:positionH>
                <wp:positionV relativeFrom="paragraph">
                  <wp:posOffset>340995</wp:posOffset>
                </wp:positionV>
                <wp:extent cx="6219825" cy="895985"/>
                <wp:effectExtent l="0" t="0" r="28575" b="18415"/>
                <wp:wrapNone/>
                <wp:docPr id="1749161640"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825" cy="895985"/>
                        </a:xfrm>
                        <a:prstGeom prst="roundRect">
                          <a:avLst>
                            <a:gd name="adj" fmla="val 16667"/>
                          </a:avLst>
                        </a:prstGeom>
                        <a:solidFill>
                          <a:srgbClr val="BDD7EE"/>
                        </a:solidFill>
                        <a:ln w="12700">
                          <a:solidFill>
                            <a:srgbClr val="4F81BD">
                              <a:lumMod val="20000"/>
                              <a:lumOff val="80000"/>
                            </a:srgbClr>
                          </a:solidFill>
                          <a:miter lim="800000"/>
                          <a:headEnd/>
                          <a:tailEnd/>
                        </a:ln>
                      </wps:spPr>
                      <wps:txbx>
                        <w:txbxContent>
                          <w:p w14:paraId="36C4D427" w14:textId="77777777" w:rsidR="00942A64" w:rsidRDefault="00942A64" w:rsidP="00942A64">
                            <w:pPr>
                              <w:spacing w:after="0" w:line="240" w:lineRule="auto"/>
                              <w:jc w:val="both"/>
                              <w:rPr>
                                <w:rFonts w:cs="Calibri"/>
                                <w:color w:val="0070C0"/>
                                <w:sz w:val="21"/>
                                <w:szCs w:val="21"/>
                              </w:rPr>
                            </w:pPr>
                            <w:r>
                              <w:rPr>
                                <w:rFonts w:cs="Calibri"/>
                                <w:color w:val="0070C0"/>
                                <w:sz w:val="21"/>
                                <w:szCs w:val="21"/>
                              </w:rPr>
                              <w:t>- La date d’effet est au plus tôt à la date de transmission de la délibération au contrôle de légalité au regard du principe de non rétroactivité d’un acte réglementaire et de son caractère exécutoire dès lors qu’il a été procédé à la transmission de cet acte au représentant de l’État dans le département.</w:t>
                            </w:r>
                          </w:p>
                          <w:p w14:paraId="380BACA4" w14:textId="4BCE0DC8" w:rsidR="00942A64" w:rsidRDefault="00942A64" w:rsidP="00942A64">
                            <w:pPr>
                              <w:spacing w:after="0" w:line="240" w:lineRule="auto"/>
                              <w:jc w:val="both"/>
                              <w:rPr>
                                <w:rFonts w:cs="Calibri"/>
                                <w:color w:val="0070C0"/>
                                <w:sz w:val="21"/>
                                <w:szCs w:val="21"/>
                              </w:rPr>
                            </w:pPr>
                            <w:r>
                              <w:rPr>
                                <w:rFonts w:cs="Calibri"/>
                                <w:color w:val="0070C0"/>
                                <w:sz w:val="21"/>
                                <w:szCs w:val="21"/>
                              </w:rPr>
                              <w:t>- La mise en place du RIFSEEP nécessitera la prise d’arrêtés individuels.</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1BD0D35" id="_x0000_s1039" style="position:absolute;margin-left:0;margin-top:26.85pt;width:489.75pt;height:70.55pt;z-index:251745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" fillcolor="#bdd7ee" strokecolor="#dce6f2" strokeweight="1pt">
                <v:stroke joinstyle="miter"/>
                <v:path arrowok="t"/>
                <v:textbox>
                  <w:txbxContent>
                    <w:p w14:paraId="36C4D427" w14:textId="77777777" w:rsidR="00942A64" w:rsidRDefault="00942A64" w:rsidP="00942A64">
                      <w:pPr>
                        <w:spacing w:after="0" w:line="240" w:lineRule="auto"/>
                        <w:jc w:val="both"/>
                        <w:rPr>
                          <w:rFonts w:cs="Calibri"/>
                          <w:color w:val="0070C0"/>
                          <w:sz w:val="21"/>
                          <w:szCs w:val="21"/>
                        </w:rPr>
                      </w:pPr>
                      <w:r>
                        <w:rPr>
                          <w:rFonts w:cs="Calibri"/>
                          <w:color w:val="0070C0"/>
                          <w:sz w:val="21"/>
                          <w:szCs w:val="21"/>
                        </w:rPr>
                        <w:t>- La date d’effet est au plus tôt à la date de transmission de la délibération au contrôle de légalité au regard du principe de non rétroactivité d’un acte réglementaire et de son caractère exécutoire dès lors qu’il a été procédé à la transmission de cet acte au représentant de l’État dans le département.</w:t>
                      </w:r>
                    </w:p>
                    <w:p w14:paraId="380BACA4" w14:textId="4BCE0DC8" w:rsidR="00942A64" w:rsidRDefault="00942A64" w:rsidP="00942A64">
                      <w:pPr>
                        <w:spacing w:after="0" w:line="240" w:lineRule="auto"/>
                        <w:jc w:val="both"/>
                        <w:rPr>
                          <w:rFonts w:cs="Calibri"/>
                          <w:color w:val="0070C0"/>
                          <w:sz w:val="21"/>
                          <w:szCs w:val="21"/>
                        </w:rPr>
                      </w:pPr>
                      <w:r>
                        <w:rPr>
                          <w:rFonts w:cs="Calibri"/>
                          <w:color w:val="0070C0"/>
                          <w:sz w:val="21"/>
                          <w:szCs w:val="21"/>
                        </w:rPr>
                        <w:t>- La mise en place d</w:t>
                      </w:r>
                      <w:r>
                        <w:rPr>
                          <w:rFonts w:cs="Calibri"/>
                          <w:color w:val="0070C0"/>
                          <w:sz w:val="21"/>
                          <w:szCs w:val="21"/>
                        </w:rPr>
                        <w:t>u RIFSEEP</w:t>
                      </w:r>
                      <w:r>
                        <w:rPr>
                          <w:rFonts w:cs="Calibri"/>
                          <w:color w:val="0070C0"/>
                          <w:sz w:val="21"/>
                          <w:szCs w:val="21"/>
                        </w:rPr>
                        <w:t xml:space="preserve"> nécessitera la prise d’arrêtés individuels.</w:t>
                      </w:r>
                    </w:p>
                  </w:txbxContent>
                </v:textbox>
                <w10:wrap anchorx="margin"/>
              </v:roundrect>
            </w:pict>
          </mc:Fallback>
        </mc:AlternateContent>
      </w:r>
      <w:r w:rsidR="00AB3094" w:rsidRPr="002B7F8B">
        <w:rPr>
          <w:rFonts w:cstheme="minorHAnsi"/>
          <w:sz w:val="21"/>
          <w:szCs w:val="21"/>
        </w:rPr>
        <w:t>Délibération rendue exécutoire par publi</w:t>
      </w:r>
      <w:r w:rsidR="00256AA5" w:rsidRPr="002B7F8B">
        <w:rPr>
          <w:rFonts w:cstheme="minorHAnsi"/>
          <w:sz w:val="21"/>
          <w:szCs w:val="21"/>
        </w:rPr>
        <w:t>cation à compter du ………………………..</w:t>
      </w:r>
    </w:p>
    <w:sectPr w:rsidR="00AB3094" w:rsidRPr="002B7F8B" w:rsidSect="00891658">
      <w:headerReference w:type="default" r:id="rId10"/>
      <w:footerReference w:type="default" r:id="rId11"/>
      <w:headerReference w:type="firs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9BC8C" w14:textId="77777777" w:rsidR="00702560" w:rsidRDefault="00702560">
      <w:pPr>
        <w:spacing w:after="0" w:line="240" w:lineRule="auto"/>
      </w:pPr>
      <w:r>
        <w:separator/>
      </w:r>
    </w:p>
  </w:endnote>
  <w:endnote w:type="continuationSeparator" w:id="0">
    <w:p w14:paraId="52E4F51C" w14:textId="77777777" w:rsidR="00702560" w:rsidRDefault="0070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sig w:usb0="E0000AFF" w:usb1="500078FF" w:usb2="00000021" w:usb3="00000000" w:csb0="000001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0513048"/>
      <w:docPartObj>
        <w:docPartGallery w:val="Page Numbers (Bottom of Page)"/>
        <w:docPartUnique/>
      </w:docPartObj>
    </w:sdtPr>
    <w:sdtEndPr/>
    <w:sdtContent>
      <w:p w14:paraId="7CA39BAF" w14:textId="54402962" w:rsidR="001B6299" w:rsidRDefault="001B6299">
        <w:pPr>
          <w:pStyle w:val="Pieddepage"/>
          <w:jc w:val="right"/>
        </w:pPr>
        <w:r>
          <w:fldChar w:fldCharType="begin"/>
        </w:r>
        <w:r>
          <w:instrText>PAGE   \* MERGEFORMAT</w:instrText>
        </w:r>
        <w:r>
          <w:fldChar w:fldCharType="separate"/>
        </w:r>
        <w:r>
          <w:t>2</w:t>
        </w:r>
        <w:r>
          <w:fldChar w:fldCharType="end"/>
        </w:r>
      </w:p>
    </w:sdtContent>
  </w:sdt>
  <w:p w14:paraId="38761DB9" w14:textId="77777777" w:rsidR="001B6299" w:rsidRDefault="001B62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B5CBE" w14:textId="77777777" w:rsidR="00702560" w:rsidRDefault="00702560">
      <w:pPr>
        <w:spacing w:after="0" w:line="240" w:lineRule="auto"/>
      </w:pPr>
      <w:r>
        <w:separator/>
      </w:r>
    </w:p>
  </w:footnote>
  <w:footnote w:type="continuationSeparator" w:id="0">
    <w:p w14:paraId="1C3A0878" w14:textId="77777777" w:rsidR="00702560" w:rsidRDefault="00702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A30EB" w14:textId="4F1FBBC7" w:rsidR="00087026" w:rsidRPr="00087026" w:rsidRDefault="00087026" w:rsidP="00087026">
    <w:pPr>
      <w:pStyle w:val="En-tte"/>
      <w:tabs>
        <w:tab w:val="clear" w:pos="9072"/>
        <w:tab w:val="left" w:pos="720"/>
        <w:tab w:val="left" w:pos="1440"/>
        <w:tab w:val="left" w:pos="6555"/>
        <w:tab w:val="left" w:pos="7410"/>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9264" behindDoc="1" locked="0" layoutInCell="1" allowOverlap="0" wp14:anchorId="3B6DF9E3" wp14:editId="3C81D27A">
              <wp:simplePos x="0" y="0"/>
              <wp:positionH relativeFrom="margin">
                <wp:posOffset>1195070</wp:posOffset>
              </wp:positionH>
              <wp:positionV relativeFrom="page">
                <wp:posOffset>481330</wp:posOffset>
              </wp:positionV>
              <wp:extent cx="4926330" cy="652145"/>
              <wp:effectExtent l="0" t="0" r="0" b="0"/>
              <wp:wrapSquare wrapText="bothSides"/>
              <wp:docPr id="12966292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0A29020" w14:textId="77777777" w:rsidR="00087026" w:rsidRDefault="00087026" w:rsidP="00087026">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Pr>
                              <w:rFonts w:ascii="Calibri" w:hAnsi="Calibri" w:cs="Calibri"/>
                              <w:color w:val="FFFFFF"/>
                            </w:rPr>
                            <w:t xml:space="preserve">de la FPT </w:t>
                          </w:r>
                          <w:r w:rsidRPr="00B85784">
                            <w:rPr>
                              <w:rFonts w:ascii="Calibri" w:hAnsi="Calibri" w:cs="Calibri"/>
                              <w:color w:val="FFFFFF"/>
                            </w:rPr>
                            <w:t>de la Charente.</w:t>
                          </w:r>
                        </w:p>
                        <w:p w14:paraId="477FCB21" w14:textId="77777777" w:rsidR="00087026" w:rsidRDefault="00087026" w:rsidP="00087026">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0CA090FA" w14:textId="71B15B50" w:rsidR="00087026" w:rsidRPr="00B85784" w:rsidRDefault="00087026" w:rsidP="00087026">
                          <w:pPr>
                            <w:pStyle w:val="En-tte"/>
                            <w:jc w:val="center"/>
                            <w:rPr>
                              <w:rFonts w:ascii="Calibri" w:hAnsi="Calibri" w:cs="Calibri"/>
                              <w:caps/>
                              <w:color w:val="FFFFFF"/>
                            </w:rPr>
                          </w:pPr>
                          <w:r>
                            <w:rPr>
                              <w:rFonts w:ascii="Calibri" w:hAnsi="Calibri" w:cs="Calibri"/>
                              <w:color w:val="FFFFFF"/>
                            </w:rPr>
                            <w:t xml:space="preserve">Version mise à jour le </w:t>
                          </w:r>
                          <w:r w:rsidR="006A4D85">
                            <w:rPr>
                              <w:rFonts w:ascii="Calibri" w:hAnsi="Calibri" w:cs="Calibri"/>
                              <w:color w:val="FFFFFF"/>
                            </w:rPr>
                            <w:t>15 mai 2025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B6DF9E3" id="Rectangle 4" o:spid="_x0000_s1040" style="position:absolute;margin-left:94.1pt;margin-top:37.9pt;width:387.9pt;height:51.3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10A29020" w14:textId="77777777" w:rsidR="00087026" w:rsidRDefault="00087026" w:rsidP="00087026">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Pr>
                        <w:rFonts w:ascii="Calibri" w:hAnsi="Calibri" w:cs="Calibri"/>
                        <w:color w:val="FFFFFF"/>
                      </w:rPr>
                      <w:t xml:space="preserve">de la FPT </w:t>
                    </w:r>
                    <w:r w:rsidRPr="00B85784">
                      <w:rPr>
                        <w:rFonts w:ascii="Calibri" w:hAnsi="Calibri" w:cs="Calibri"/>
                        <w:color w:val="FFFFFF"/>
                      </w:rPr>
                      <w:t>de la Charente.</w:t>
                    </w:r>
                  </w:p>
                  <w:p w14:paraId="477FCB21" w14:textId="77777777" w:rsidR="00087026" w:rsidRDefault="00087026" w:rsidP="00087026">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0CA090FA" w14:textId="71B15B50" w:rsidR="00087026" w:rsidRPr="00B85784" w:rsidRDefault="00087026" w:rsidP="00087026">
                    <w:pPr>
                      <w:pStyle w:val="En-tte"/>
                      <w:jc w:val="center"/>
                      <w:rPr>
                        <w:rFonts w:ascii="Calibri" w:hAnsi="Calibri" w:cs="Calibri"/>
                        <w:caps/>
                        <w:color w:val="FFFFFF"/>
                      </w:rPr>
                    </w:pPr>
                    <w:r>
                      <w:rPr>
                        <w:rFonts w:ascii="Calibri" w:hAnsi="Calibri" w:cs="Calibri"/>
                        <w:color w:val="FFFFFF"/>
                      </w:rPr>
                      <w:t xml:space="preserve">Version mise à jour le </w:t>
                    </w:r>
                    <w:r w:rsidR="006A4D85">
                      <w:rPr>
                        <w:rFonts w:ascii="Calibri" w:hAnsi="Calibri" w:cs="Calibri"/>
                        <w:color w:val="FFFFFF"/>
                      </w:rPr>
                      <w:t>15 mai 2025</w:t>
                    </w:r>
                  </w:p>
                </w:txbxContent>
              </v:textbox>
              <w10:wrap type="square" anchorx="margin" anchory="page"/>
            </v:rect>
          </w:pict>
        </mc:Fallback>
      </mc:AlternateContent>
    </w:r>
    <w:r w:rsidRPr="00E60E2C">
      <w:rPr>
        <w:rFonts w:ascii="Calibri" w:hAnsi="Calibri" w:cs="Calibri"/>
        <w:i/>
        <w:iCs/>
        <w:noProof/>
      </w:rPr>
      <w:drawing>
        <wp:inline distT="0" distB="0" distL="0" distR="0" wp14:anchorId="05184F30" wp14:editId="0FE19CCB">
          <wp:extent cx="861060" cy="838200"/>
          <wp:effectExtent l="0" t="0" r="0" b="0"/>
          <wp:docPr id="1904773679" name="Image 190477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r w:rsidRPr="00E60E2C">
      <w:rPr>
        <w:rFonts w:ascii="Calibri" w:hAnsi="Calibri" w:cs="Calibri"/>
        <w:i/>
        <w:iCs/>
      </w:rPr>
      <w:tab/>
    </w:r>
    <w:r w:rsidRPr="00E60E2C">
      <w:rPr>
        <w:rFonts w:ascii="Calibri" w:hAnsi="Calibri" w:cs="Calibri"/>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3176" w14:textId="77777777" w:rsidR="001E5F09" w:rsidRPr="009D7515" w:rsidRDefault="001E5F09" w:rsidP="009D7515">
    <w:pPr>
      <w:pStyle w:val="En-tte"/>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heme="minorEastAsia" w:hAnsi="Gill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431DF5"/>
    <w:multiLevelType w:val="hybridMultilevel"/>
    <w:tmpl w:val="C3BEDD5C"/>
    <w:lvl w:ilvl="0" w:tplc="D184618C">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2F3140"/>
    <w:multiLevelType w:val="hybridMultilevel"/>
    <w:tmpl w:val="357AF9E6"/>
    <w:lvl w:ilvl="0" w:tplc="1D025AB4">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11E55EB"/>
    <w:multiLevelType w:val="hybridMultilevel"/>
    <w:tmpl w:val="286AC39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9F5144"/>
    <w:multiLevelType w:val="hybridMultilevel"/>
    <w:tmpl w:val="E9CE1694"/>
    <w:lvl w:ilvl="0" w:tplc="EB7A6122">
      <w:numFmt w:val="bullet"/>
      <w:lvlText w:val="-"/>
      <w:lvlJc w:val="left"/>
      <w:pPr>
        <w:ind w:left="720" w:hanging="360"/>
      </w:pPr>
      <w:rPr>
        <w:rFonts w:ascii="Gill Sans" w:eastAsiaTheme="minorEastAsia" w:hAnsi="Gill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900768"/>
    <w:multiLevelType w:val="hybridMultilevel"/>
    <w:tmpl w:val="4808DB26"/>
    <w:lvl w:ilvl="0" w:tplc="0BC838E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CC09C4"/>
    <w:multiLevelType w:val="hybridMultilevel"/>
    <w:tmpl w:val="8516FDE4"/>
    <w:lvl w:ilvl="0" w:tplc="1EBA3064">
      <w:start w:val="1"/>
      <w:numFmt w:val="bullet"/>
      <w:lvlText w:val=""/>
      <w:lvlJc w:val="left"/>
      <w:pPr>
        <w:ind w:left="4260" w:hanging="360"/>
      </w:pPr>
      <w:rPr>
        <w:rFonts w:ascii="Symbol" w:hAnsi="Symbol" w:hint="default"/>
        <w:color w:val="auto"/>
      </w:rPr>
    </w:lvl>
    <w:lvl w:ilvl="1" w:tplc="040C0003">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7" w15:restartNumberingAfterBreak="0">
    <w:nsid w:val="31391FA5"/>
    <w:multiLevelType w:val="hybridMultilevel"/>
    <w:tmpl w:val="A386BBB8"/>
    <w:lvl w:ilvl="0" w:tplc="4B6E095E">
      <w:start w:val="13"/>
      <w:numFmt w:val="bullet"/>
      <w:lvlText w:val="-"/>
      <w:lvlJc w:val="left"/>
      <w:pPr>
        <w:ind w:left="360" w:hanging="360"/>
      </w:pPr>
      <w:rPr>
        <w:rFonts w:ascii="Arial" w:eastAsiaTheme="minorEastAsia"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6E77C3E"/>
    <w:multiLevelType w:val="hybridMultilevel"/>
    <w:tmpl w:val="0A5A6A80"/>
    <w:lvl w:ilvl="0" w:tplc="BD3AEE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CE7A69"/>
    <w:multiLevelType w:val="hybridMultilevel"/>
    <w:tmpl w:val="B6B273BC"/>
    <w:lvl w:ilvl="0" w:tplc="9F6C7F80">
      <w:numFmt w:val="bullet"/>
      <w:lvlText w:val=""/>
      <w:lvlJc w:val="left"/>
      <w:pPr>
        <w:ind w:left="786" w:hanging="360"/>
      </w:pPr>
      <w:rPr>
        <w:rFonts w:ascii="Symbol" w:eastAsia="Aria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B04E0E"/>
    <w:multiLevelType w:val="hybridMultilevel"/>
    <w:tmpl w:val="88FEEB24"/>
    <w:lvl w:ilvl="0" w:tplc="53AC5544">
      <w:numFmt w:val="bullet"/>
      <w:lvlText w:val=""/>
      <w:lvlJc w:val="left"/>
      <w:pPr>
        <w:ind w:left="720" w:hanging="360"/>
      </w:pPr>
      <w:rPr>
        <w:rFonts w:ascii="Symbol" w:eastAsiaTheme="minorEastAsia" w:hAnsi="Symbo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F91849"/>
    <w:multiLevelType w:val="hybridMultilevel"/>
    <w:tmpl w:val="16F035AC"/>
    <w:lvl w:ilvl="0" w:tplc="A6A0F91A">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FF33AF"/>
    <w:multiLevelType w:val="hybridMultilevel"/>
    <w:tmpl w:val="9D404F96"/>
    <w:lvl w:ilvl="0" w:tplc="93B4CC00">
      <w:numFmt w:val="bullet"/>
      <w:lvlText w:val="-"/>
      <w:lvlJc w:val="left"/>
      <w:pPr>
        <w:ind w:left="1648" w:hanging="360"/>
      </w:pPr>
      <w:rPr>
        <w:rFonts w:ascii="Times New Roman" w:eastAsia="Arial" w:hAnsi="Times New Roman" w:cs="Times New Roman" w:hint="default"/>
        <w:b/>
      </w:rPr>
    </w:lvl>
    <w:lvl w:ilvl="1" w:tplc="040C0003" w:tentative="1">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13" w15:restartNumberingAfterBreak="0">
    <w:nsid w:val="47141EDB"/>
    <w:multiLevelType w:val="hybridMultilevel"/>
    <w:tmpl w:val="233881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A8F215F"/>
    <w:multiLevelType w:val="hybridMultilevel"/>
    <w:tmpl w:val="5BD8E454"/>
    <w:lvl w:ilvl="0" w:tplc="5A307A6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2B50DA"/>
    <w:multiLevelType w:val="hybridMultilevel"/>
    <w:tmpl w:val="E43A1286"/>
    <w:lvl w:ilvl="0" w:tplc="040C0001">
      <w:start w:val="1"/>
      <w:numFmt w:val="bullet"/>
      <w:lvlText w:val=""/>
      <w:lvlJc w:val="left"/>
      <w:pPr>
        <w:ind w:left="2416" w:hanging="360"/>
      </w:pPr>
      <w:rPr>
        <w:rFonts w:ascii="Symbol" w:hAnsi="Symbol" w:hint="default"/>
      </w:rPr>
    </w:lvl>
    <w:lvl w:ilvl="1" w:tplc="040C0003" w:tentative="1">
      <w:start w:val="1"/>
      <w:numFmt w:val="bullet"/>
      <w:lvlText w:val="o"/>
      <w:lvlJc w:val="left"/>
      <w:pPr>
        <w:ind w:left="3136" w:hanging="360"/>
      </w:pPr>
      <w:rPr>
        <w:rFonts w:ascii="Courier New" w:hAnsi="Courier New" w:cs="Courier New" w:hint="default"/>
      </w:rPr>
    </w:lvl>
    <w:lvl w:ilvl="2" w:tplc="040C0005" w:tentative="1">
      <w:start w:val="1"/>
      <w:numFmt w:val="bullet"/>
      <w:lvlText w:val=""/>
      <w:lvlJc w:val="left"/>
      <w:pPr>
        <w:ind w:left="3856" w:hanging="360"/>
      </w:pPr>
      <w:rPr>
        <w:rFonts w:ascii="Wingdings" w:hAnsi="Wingdings" w:hint="default"/>
      </w:rPr>
    </w:lvl>
    <w:lvl w:ilvl="3" w:tplc="040C0001" w:tentative="1">
      <w:start w:val="1"/>
      <w:numFmt w:val="bullet"/>
      <w:lvlText w:val=""/>
      <w:lvlJc w:val="left"/>
      <w:pPr>
        <w:ind w:left="4576" w:hanging="360"/>
      </w:pPr>
      <w:rPr>
        <w:rFonts w:ascii="Symbol" w:hAnsi="Symbol" w:hint="default"/>
      </w:rPr>
    </w:lvl>
    <w:lvl w:ilvl="4" w:tplc="040C0003" w:tentative="1">
      <w:start w:val="1"/>
      <w:numFmt w:val="bullet"/>
      <w:lvlText w:val="o"/>
      <w:lvlJc w:val="left"/>
      <w:pPr>
        <w:ind w:left="5296" w:hanging="360"/>
      </w:pPr>
      <w:rPr>
        <w:rFonts w:ascii="Courier New" w:hAnsi="Courier New" w:cs="Courier New" w:hint="default"/>
      </w:rPr>
    </w:lvl>
    <w:lvl w:ilvl="5" w:tplc="040C0005" w:tentative="1">
      <w:start w:val="1"/>
      <w:numFmt w:val="bullet"/>
      <w:lvlText w:val=""/>
      <w:lvlJc w:val="left"/>
      <w:pPr>
        <w:ind w:left="6016" w:hanging="360"/>
      </w:pPr>
      <w:rPr>
        <w:rFonts w:ascii="Wingdings" w:hAnsi="Wingdings" w:hint="default"/>
      </w:rPr>
    </w:lvl>
    <w:lvl w:ilvl="6" w:tplc="040C0001" w:tentative="1">
      <w:start w:val="1"/>
      <w:numFmt w:val="bullet"/>
      <w:lvlText w:val=""/>
      <w:lvlJc w:val="left"/>
      <w:pPr>
        <w:ind w:left="6736" w:hanging="360"/>
      </w:pPr>
      <w:rPr>
        <w:rFonts w:ascii="Symbol" w:hAnsi="Symbol" w:hint="default"/>
      </w:rPr>
    </w:lvl>
    <w:lvl w:ilvl="7" w:tplc="040C0003" w:tentative="1">
      <w:start w:val="1"/>
      <w:numFmt w:val="bullet"/>
      <w:lvlText w:val="o"/>
      <w:lvlJc w:val="left"/>
      <w:pPr>
        <w:ind w:left="7456" w:hanging="360"/>
      </w:pPr>
      <w:rPr>
        <w:rFonts w:ascii="Courier New" w:hAnsi="Courier New" w:cs="Courier New" w:hint="default"/>
      </w:rPr>
    </w:lvl>
    <w:lvl w:ilvl="8" w:tplc="040C0005" w:tentative="1">
      <w:start w:val="1"/>
      <w:numFmt w:val="bullet"/>
      <w:lvlText w:val=""/>
      <w:lvlJc w:val="left"/>
      <w:pPr>
        <w:ind w:left="8176" w:hanging="360"/>
      </w:pPr>
      <w:rPr>
        <w:rFonts w:ascii="Wingdings" w:hAnsi="Wingdings" w:hint="default"/>
      </w:rPr>
    </w:lvl>
  </w:abstractNum>
  <w:abstractNum w:abstractNumId="16" w15:restartNumberingAfterBreak="0">
    <w:nsid w:val="520B3D9D"/>
    <w:multiLevelType w:val="hybridMultilevel"/>
    <w:tmpl w:val="DA4C4DD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DC1E2F"/>
    <w:multiLevelType w:val="hybridMultilevel"/>
    <w:tmpl w:val="12EA1728"/>
    <w:lvl w:ilvl="0" w:tplc="3422708A">
      <w:start w:val="1"/>
      <w:numFmt w:val="bullet"/>
      <w:lvlText w:val="-"/>
      <w:lvlJc w:val="left"/>
      <w:pPr>
        <w:ind w:left="720" w:hanging="360"/>
      </w:pPr>
      <w:rPr>
        <w:rFonts w:ascii="Sylfaen" w:hAnsi="Sylfae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BE74E9"/>
    <w:multiLevelType w:val="hybridMultilevel"/>
    <w:tmpl w:val="D2E67C4E"/>
    <w:lvl w:ilvl="0" w:tplc="C3C85F06">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0039A2"/>
    <w:multiLevelType w:val="hybridMultilevel"/>
    <w:tmpl w:val="14043550"/>
    <w:lvl w:ilvl="0" w:tplc="2DC0A4F6">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957488"/>
    <w:multiLevelType w:val="hybridMultilevel"/>
    <w:tmpl w:val="60D40090"/>
    <w:lvl w:ilvl="0" w:tplc="9244A812">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9754EA"/>
    <w:multiLevelType w:val="hybridMultilevel"/>
    <w:tmpl w:val="14BA8420"/>
    <w:lvl w:ilvl="0" w:tplc="7624D8A6">
      <w:start w:val="2"/>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FA33AE"/>
    <w:multiLevelType w:val="hybridMultilevel"/>
    <w:tmpl w:val="B3D2EFCA"/>
    <w:lvl w:ilvl="0" w:tplc="8E969E62">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4089539">
    <w:abstractNumId w:val="0"/>
  </w:num>
  <w:num w:numId="2" w16cid:durableId="778378833">
    <w:abstractNumId w:val="13"/>
  </w:num>
  <w:num w:numId="3" w16cid:durableId="897203388">
    <w:abstractNumId w:val="21"/>
  </w:num>
  <w:num w:numId="4" w16cid:durableId="848720649">
    <w:abstractNumId w:val="3"/>
  </w:num>
  <w:num w:numId="5" w16cid:durableId="1021974624">
    <w:abstractNumId w:val="8"/>
  </w:num>
  <w:num w:numId="6" w16cid:durableId="1400327245">
    <w:abstractNumId w:val="9"/>
  </w:num>
  <w:num w:numId="7" w16cid:durableId="953637692">
    <w:abstractNumId w:val="6"/>
  </w:num>
  <w:num w:numId="8" w16cid:durableId="1050376944">
    <w:abstractNumId w:val="12"/>
  </w:num>
  <w:num w:numId="9" w16cid:durableId="1619138818">
    <w:abstractNumId w:val="17"/>
  </w:num>
  <w:num w:numId="10" w16cid:durableId="548612064">
    <w:abstractNumId w:val="2"/>
  </w:num>
  <w:num w:numId="11" w16cid:durableId="1437023113">
    <w:abstractNumId w:val="15"/>
  </w:num>
  <w:num w:numId="12" w16cid:durableId="558588057">
    <w:abstractNumId w:val="10"/>
  </w:num>
  <w:num w:numId="13" w16cid:durableId="633102050">
    <w:abstractNumId w:val="14"/>
  </w:num>
  <w:num w:numId="14" w16cid:durableId="1973712108">
    <w:abstractNumId w:val="22"/>
  </w:num>
  <w:num w:numId="15" w16cid:durableId="1442186080">
    <w:abstractNumId w:val="7"/>
  </w:num>
  <w:num w:numId="16" w16cid:durableId="2025010486">
    <w:abstractNumId w:val="19"/>
  </w:num>
  <w:num w:numId="17" w16cid:durableId="117846611">
    <w:abstractNumId w:val="11"/>
  </w:num>
  <w:num w:numId="18" w16cid:durableId="389575956">
    <w:abstractNumId w:val="18"/>
  </w:num>
  <w:num w:numId="19" w16cid:durableId="708453584">
    <w:abstractNumId w:val="1"/>
  </w:num>
  <w:num w:numId="20" w16cid:durableId="1126465197">
    <w:abstractNumId w:val="4"/>
  </w:num>
  <w:num w:numId="21" w16cid:durableId="1530528575">
    <w:abstractNumId w:val="20"/>
  </w:num>
  <w:num w:numId="22" w16cid:durableId="500313656">
    <w:abstractNumId w:val="16"/>
  </w:num>
  <w:num w:numId="23" w16cid:durableId="531066964">
    <w:abstractNumId w:val="16"/>
  </w:num>
  <w:num w:numId="24" w16cid:durableId="633484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B26"/>
    <w:rsid w:val="000065F4"/>
    <w:rsid w:val="00010684"/>
    <w:rsid w:val="000152E1"/>
    <w:rsid w:val="00021480"/>
    <w:rsid w:val="0003505A"/>
    <w:rsid w:val="00042122"/>
    <w:rsid w:val="00043022"/>
    <w:rsid w:val="00054900"/>
    <w:rsid w:val="000554DF"/>
    <w:rsid w:val="0005792B"/>
    <w:rsid w:val="00060A7D"/>
    <w:rsid w:val="00060FF3"/>
    <w:rsid w:val="00061217"/>
    <w:rsid w:val="000635BF"/>
    <w:rsid w:val="00063F5D"/>
    <w:rsid w:val="00065B65"/>
    <w:rsid w:val="00077FC8"/>
    <w:rsid w:val="00080C27"/>
    <w:rsid w:val="00087026"/>
    <w:rsid w:val="00090367"/>
    <w:rsid w:val="00090B10"/>
    <w:rsid w:val="000924E0"/>
    <w:rsid w:val="000944B7"/>
    <w:rsid w:val="00097B9A"/>
    <w:rsid w:val="000A00F7"/>
    <w:rsid w:val="000A183E"/>
    <w:rsid w:val="000B7780"/>
    <w:rsid w:val="000C0537"/>
    <w:rsid w:val="000C1617"/>
    <w:rsid w:val="000C1C5A"/>
    <w:rsid w:val="000C2A59"/>
    <w:rsid w:val="000C63AE"/>
    <w:rsid w:val="000C6A7B"/>
    <w:rsid w:val="000D042F"/>
    <w:rsid w:val="000D2EF9"/>
    <w:rsid w:val="000D382F"/>
    <w:rsid w:val="000D6917"/>
    <w:rsid w:val="000D70D6"/>
    <w:rsid w:val="000E215C"/>
    <w:rsid w:val="000E5C8C"/>
    <w:rsid w:val="00103153"/>
    <w:rsid w:val="00104FF0"/>
    <w:rsid w:val="00105578"/>
    <w:rsid w:val="00110335"/>
    <w:rsid w:val="00110BB5"/>
    <w:rsid w:val="001129FF"/>
    <w:rsid w:val="0011545B"/>
    <w:rsid w:val="001218AE"/>
    <w:rsid w:val="00127379"/>
    <w:rsid w:val="001477DC"/>
    <w:rsid w:val="00155561"/>
    <w:rsid w:val="00157FBC"/>
    <w:rsid w:val="00160071"/>
    <w:rsid w:val="00170655"/>
    <w:rsid w:val="00172763"/>
    <w:rsid w:val="00173C8F"/>
    <w:rsid w:val="00195215"/>
    <w:rsid w:val="001A07B8"/>
    <w:rsid w:val="001A0F92"/>
    <w:rsid w:val="001A4793"/>
    <w:rsid w:val="001B43AD"/>
    <w:rsid w:val="001B6299"/>
    <w:rsid w:val="001C06B5"/>
    <w:rsid w:val="001C3681"/>
    <w:rsid w:val="001C56FC"/>
    <w:rsid w:val="001C6256"/>
    <w:rsid w:val="001D0894"/>
    <w:rsid w:val="001D37AB"/>
    <w:rsid w:val="001E1A89"/>
    <w:rsid w:val="001E5F09"/>
    <w:rsid w:val="001E6323"/>
    <w:rsid w:val="001E6C2D"/>
    <w:rsid w:val="001F15AD"/>
    <w:rsid w:val="001F2EFD"/>
    <w:rsid w:val="001F541F"/>
    <w:rsid w:val="001F777A"/>
    <w:rsid w:val="00200DAE"/>
    <w:rsid w:val="00206B72"/>
    <w:rsid w:val="00214252"/>
    <w:rsid w:val="00226291"/>
    <w:rsid w:val="00234676"/>
    <w:rsid w:val="002358CA"/>
    <w:rsid w:val="00236368"/>
    <w:rsid w:val="0024292D"/>
    <w:rsid w:val="002537FD"/>
    <w:rsid w:val="00256AA5"/>
    <w:rsid w:val="00261A12"/>
    <w:rsid w:val="00263D8E"/>
    <w:rsid w:val="002666D3"/>
    <w:rsid w:val="002668D9"/>
    <w:rsid w:val="00266C1A"/>
    <w:rsid w:val="00276ACD"/>
    <w:rsid w:val="00286950"/>
    <w:rsid w:val="00286ECC"/>
    <w:rsid w:val="002964A2"/>
    <w:rsid w:val="002A3808"/>
    <w:rsid w:val="002B0761"/>
    <w:rsid w:val="002B7459"/>
    <w:rsid w:val="002B7F8B"/>
    <w:rsid w:val="002C1853"/>
    <w:rsid w:val="002C283A"/>
    <w:rsid w:val="002D17FD"/>
    <w:rsid w:val="002D2C36"/>
    <w:rsid w:val="002D3B98"/>
    <w:rsid w:val="002D3BD5"/>
    <w:rsid w:val="002E0499"/>
    <w:rsid w:val="002E1926"/>
    <w:rsid w:val="002E1AFD"/>
    <w:rsid w:val="002E4F83"/>
    <w:rsid w:val="002F47A0"/>
    <w:rsid w:val="002F6C67"/>
    <w:rsid w:val="00302C23"/>
    <w:rsid w:val="00305B61"/>
    <w:rsid w:val="00306AB6"/>
    <w:rsid w:val="003109D1"/>
    <w:rsid w:val="00312D5C"/>
    <w:rsid w:val="00317372"/>
    <w:rsid w:val="00325743"/>
    <w:rsid w:val="00331004"/>
    <w:rsid w:val="00337946"/>
    <w:rsid w:val="00337E53"/>
    <w:rsid w:val="00343EB9"/>
    <w:rsid w:val="00351648"/>
    <w:rsid w:val="003554D7"/>
    <w:rsid w:val="0036110C"/>
    <w:rsid w:val="003618F0"/>
    <w:rsid w:val="003666B3"/>
    <w:rsid w:val="00370F43"/>
    <w:rsid w:val="00373C83"/>
    <w:rsid w:val="003755D6"/>
    <w:rsid w:val="00381C8D"/>
    <w:rsid w:val="0038320A"/>
    <w:rsid w:val="003875CA"/>
    <w:rsid w:val="003904A4"/>
    <w:rsid w:val="0039154C"/>
    <w:rsid w:val="003A4125"/>
    <w:rsid w:val="003A6A41"/>
    <w:rsid w:val="003A784A"/>
    <w:rsid w:val="003B0B3C"/>
    <w:rsid w:val="003B39F6"/>
    <w:rsid w:val="003C374A"/>
    <w:rsid w:val="003C3BA8"/>
    <w:rsid w:val="003D2D82"/>
    <w:rsid w:val="003D4580"/>
    <w:rsid w:val="003E31FD"/>
    <w:rsid w:val="003E677E"/>
    <w:rsid w:val="003F4070"/>
    <w:rsid w:val="003F5ABA"/>
    <w:rsid w:val="004030C1"/>
    <w:rsid w:val="004032C5"/>
    <w:rsid w:val="00405C92"/>
    <w:rsid w:val="00421ABA"/>
    <w:rsid w:val="004249CB"/>
    <w:rsid w:val="004255FA"/>
    <w:rsid w:val="00430D25"/>
    <w:rsid w:val="00433D77"/>
    <w:rsid w:val="00442B8E"/>
    <w:rsid w:val="00442E40"/>
    <w:rsid w:val="00454235"/>
    <w:rsid w:val="0045684B"/>
    <w:rsid w:val="00457C81"/>
    <w:rsid w:val="00457E3E"/>
    <w:rsid w:val="00461601"/>
    <w:rsid w:val="00461863"/>
    <w:rsid w:val="004653F5"/>
    <w:rsid w:val="00466F35"/>
    <w:rsid w:val="004725C3"/>
    <w:rsid w:val="004741C5"/>
    <w:rsid w:val="00475A6E"/>
    <w:rsid w:val="0048755D"/>
    <w:rsid w:val="00493D15"/>
    <w:rsid w:val="00494078"/>
    <w:rsid w:val="004A09E8"/>
    <w:rsid w:val="004A237F"/>
    <w:rsid w:val="004A643A"/>
    <w:rsid w:val="004A73D6"/>
    <w:rsid w:val="004A7A98"/>
    <w:rsid w:val="004C00D8"/>
    <w:rsid w:val="004C0B7F"/>
    <w:rsid w:val="004C25CC"/>
    <w:rsid w:val="004C5994"/>
    <w:rsid w:val="004D2CC3"/>
    <w:rsid w:val="004E03F3"/>
    <w:rsid w:val="004E276F"/>
    <w:rsid w:val="004E4CD4"/>
    <w:rsid w:val="004E5867"/>
    <w:rsid w:val="004E58AA"/>
    <w:rsid w:val="004F23EB"/>
    <w:rsid w:val="004F2846"/>
    <w:rsid w:val="004F40C7"/>
    <w:rsid w:val="004F76BB"/>
    <w:rsid w:val="005008D7"/>
    <w:rsid w:val="00510CF1"/>
    <w:rsid w:val="00511B80"/>
    <w:rsid w:val="00512683"/>
    <w:rsid w:val="0051483C"/>
    <w:rsid w:val="00520FA0"/>
    <w:rsid w:val="00523462"/>
    <w:rsid w:val="005317E6"/>
    <w:rsid w:val="00536097"/>
    <w:rsid w:val="005445C1"/>
    <w:rsid w:val="00545992"/>
    <w:rsid w:val="0055159E"/>
    <w:rsid w:val="00557972"/>
    <w:rsid w:val="00560335"/>
    <w:rsid w:val="00560583"/>
    <w:rsid w:val="00567AB8"/>
    <w:rsid w:val="00572ACD"/>
    <w:rsid w:val="005744CF"/>
    <w:rsid w:val="005810A7"/>
    <w:rsid w:val="00586630"/>
    <w:rsid w:val="0059006A"/>
    <w:rsid w:val="00593B53"/>
    <w:rsid w:val="00595BD2"/>
    <w:rsid w:val="00597876"/>
    <w:rsid w:val="005A02AA"/>
    <w:rsid w:val="005A20B0"/>
    <w:rsid w:val="005A6C12"/>
    <w:rsid w:val="005C1E41"/>
    <w:rsid w:val="005C2D42"/>
    <w:rsid w:val="005C5490"/>
    <w:rsid w:val="005D341A"/>
    <w:rsid w:val="005D667A"/>
    <w:rsid w:val="005E0D74"/>
    <w:rsid w:val="005E331E"/>
    <w:rsid w:val="005E3E8B"/>
    <w:rsid w:val="005E67FC"/>
    <w:rsid w:val="005E7896"/>
    <w:rsid w:val="005F12B9"/>
    <w:rsid w:val="00606439"/>
    <w:rsid w:val="00612000"/>
    <w:rsid w:val="00614CFC"/>
    <w:rsid w:val="00626991"/>
    <w:rsid w:val="0063721E"/>
    <w:rsid w:val="00645C9D"/>
    <w:rsid w:val="00647B6A"/>
    <w:rsid w:val="00651F9B"/>
    <w:rsid w:val="00653695"/>
    <w:rsid w:val="00656891"/>
    <w:rsid w:val="00665023"/>
    <w:rsid w:val="00667A66"/>
    <w:rsid w:val="00675FE9"/>
    <w:rsid w:val="00677D21"/>
    <w:rsid w:val="00685D8C"/>
    <w:rsid w:val="00690ED0"/>
    <w:rsid w:val="00691D83"/>
    <w:rsid w:val="006930DF"/>
    <w:rsid w:val="006934B6"/>
    <w:rsid w:val="00693712"/>
    <w:rsid w:val="00693767"/>
    <w:rsid w:val="00695E5E"/>
    <w:rsid w:val="006A0402"/>
    <w:rsid w:val="006A27F2"/>
    <w:rsid w:val="006A3071"/>
    <w:rsid w:val="006A4164"/>
    <w:rsid w:val="006A42F8"/>
    <w:rsid w:val="006A4D85"/>
    <w:rsid w:val="006A7903"/>
    <w:rsid w:val="006B5FD2"/>
    <w:rsid w:val="006B7355"/>
    <w:rsid w:val="006C397D"/>
    <w:rsid w:val="006D3528"/>
    <w:rsid w:val="006D4A4B"/>
    <w:rsid w:val="006E46D7"/>
    <w:rsid w:val="006E5E2D"/>
    <w:rsid w:val="006E6CB6"/>
    <w:rsid w:val="006F3D14"/>
    <w:rsid w:val="007022B6"/>
    <w:rsid w:val="00702560"/>
    <w:rsid w:val="007043B7"/>
    <w:rsid w:val="007057CD"/>
    <w:rsid w:val="007071E9"/>
    <w:rsid w:val="00707E4E"/>
    <w:rsid w:val="00711A05"/>
    <w:rsid w:val="00714AE7"/>
    <w:rsid w:val="0072023B"/>
    <w:rsid w:val="00720B26"/>
    <w:rsid w:val="00724F66"/>
    <w:rsid w:val="00726009"/>
    <w:rsid w:val="007318B2"/>
    <w:rsid w:val="0073594B"/>
    <w:rsid w:val="00736515"/>
    <w:rsid w:val="0074348B"/>
    <w:rsid w:val="00746EEA"/>
    <w:rsid w:val="00752B78"/>
    <w:rsid w:val="00753BFF"/>
    <w:rsid w:val="00754AA0"/>
    <w:rsid w:val="007577D4"/>
    <w:rsid w:val="00760FF2"/>
    <w:rsid w:val="00761F6E"/>
    <w:rsid w:val="00762277"/>
    <w:rsid w:val="00762722"/>
    <w:rsid w:val="00764B7D"/>
    <w:rsid w:val="00766487"/>
    <w:rsid w:val="0077128E"/>
    <w:rsid w:val="00773D15"/>
    <w:rsid w:val="00773F8A"/>
    <w:rsid w:val="0077503C"/>
    <w:rsid w:val="0078641E"/>
    <w:rsid w:val="0079152C"/>
    <w:rsid w:val="007931EC"/>
    <w:rsid w:val="00793201"/>
    <w:rsid w:val="007B090C"/>
    <w:rsid w:val="007C0EBC"/>
    <w:rsid w:val="007D0CED"/>
    <w:rsid w:val="007D2236"/>
    <w:rsid w:val="007D2255"/>
    <w:rsid w:val="007D2B21"/>
    <w:rsid w:val="007F49A0"/>
    <w:rsid w:val="007F7418"/>
    <w:rsid w:val="00811F1F"/>
    <w:rsid w:val="0081397E"/>
    <w:rsid w:val="00815C4E"/>
    <w:rsid w:val="0081642C"/>
    <w:rsid w:val="00817D68"/>
    <w:rsid w:val="00823E18"/>
    <w:rsid w:val="00824827"/>
    <w:rsid w:val="008263DB"/>
    <w:rsid w:val="00827922"/>
    <w:rsid w:val="0083528E"/>
    <w:rsid w:val="00840B91"/>
    <w:rsid w:val="00842CAD"/>
    <w:rsid w:val="00843E86"/>
    <w:rsid w:val="00847E0C"/>
    <w:rsid w:val="00850DA0"/>
    <w:rsid w:val="00853725"/>
    <w:rsid w:val="00856543"/>
    <w:rsid w:val="0085712C"/>
    <w:rsid w:val="00857789"/>
    <w:rsid w:val="0086281A"/>
    <w:rsid w:val="008662E1"/>
    <w:rsid w:val="0086632B"/>
    <w:rsid w:val="008779D1"/>
    <w:rsid w:val="00877EB5"/>
    <w:rsid w:val="00881313"/>
    <w:rsid w:val="0088193D"/>
    <w:rsid w:val="008867A8"/>
    <w:rsid w:val="00891658"/>
    <w:rsid w:val="00894D86"/>
    <w:rsid w:val="00896C44"/>
    <w:rsid w:val="008A5459"/>
    <w:rsid w:val="008A5DF8"/>
    <w:rsid w:val="008A75F8"/>
    <w:rsid w:val="008B53FE"/>
    <w:rsid w:val="008C0AC2"/>
    <w:rsid w:val="008C4CE1"/>
    <w:rsid w:val="008C6B5E"/>
    <w:rsid w:val="008C7305"/>
    <w:rsid w:val="008D1C27"/>
    <w:rsid w:val="008D45EA"/>
    <w:rsid w:val="008D4619"/>
    <w:rsid w:val="008D4B3B"/>
    <w:rsid w:val="008E0542"/>
    <w:rsid w:val="008E4971"/>
    <w:rsid w:val="008E5298"/>
    <w:rsid w:val="008E74C1"/>
    <w:rsid w:val="008F27C0"/>
    <w:rsid w:val="008F4006"/>
    <w:rsid w:val="00900CC3"/>
    <w:rsid w:val="009074DF"/>
    <w:rsid w:val="00907C3B"/>
    <w:rsid w:val="00910292"/>
    <w:rsid w:val="00924718"/>
    <w:rsid w:val="0093601E"/>
    <w:rsid w:val="00940485"/>
    <w:rsid w:val="00942A64"/>
    <w:rsid w:val="00942CAF"/>
    <w:rsid w:val="0094572C"/>
    <w:rsid w:val="0095585A"/>
    <w:rsid w:val="0095776B"/>
    <w:rsid w:val="00957E96"/>
    <w:rsid w:val="0096565B"/>
    <w:rsid w:val="0097129A"/>
    <w:rsid w:val="0097283E"/>
    <w:rsid w:val="00982D86"/>
    <w:rsid w:val="00985A8C"/>
    <w:rsid w:val="0099143D"/>
    <w:rsid w:val="009948EA"/>
    <w:rsid w:val="009A0B26"/>
    <w:rsid w:val="009B0DD2"/>
    <w:rsid w:val="009C4ED3"/>
    <w:rsid w:val="009D5622"/>
    <w:rsid w:val="009D7515"/>
    <w:rsid w:val="009E5946"/>
    <w:rsid w:val="009F738B"/>
    <w:rsid w:val="00A0365A"/>
    <w:rsid w:val="00A072E0"/>
    <w:rsid w:val="00A130B0"/>
    <w:rsid w:val="00A163DD"/>
    <w:rsid w:val="00A1740D"/>
    <w:rsid w:val="00A23086"/>
    <w:rsid w:val="00A232CE"/>
    <w:rsid w:val="00A23448"/>
    <w:rsid w:val="00A25B09"/>
    <w:rsid w:val="00A26A5A"/>
    <w:rsid w:val="00A30C5D"/>
    <w:rsid w:val="00A32A51"/>
    <w:rsid w:val="00A355F7"/>
    <w:rsid w:val="00A37118"/>
    <w:rsid w:val="00A43152"/>
    <w:rsid w:val="00A500CF"/>
    <w:rsid w:val="00A64855"/>
    <w:rsid w:val="00A648C4"/>
    <w:rsid w:val="00A70E0D"/>
    <w:rsid w:val="00A76CD4"/>
    <w:rsid w:val="00A820A1"/>
    <w:rsid w:val="00A82A5F"/>
    <w:rsid w:val="00A847C0"/>
    <w:rsid w:val="00A86903"/>
    <w:rsid w:val="00A910B0"/>
    <w:rsid w:val="00A9126E"/>
    <w:rsid w:val="00A92B97"/>
    <w:rsid w:val="00A9464A"/>
    <w:rsid w:val="00A96F09"/>
    <w:rsid w:val="00A97073"/>
    <w:rsid w:val="00AA1942"/>
    <w:rsid w:val="00AB3094"/>
    <w:rsid w:val="00AB387E"/>
    <w:rsid w:val="00AB3DF4"/>
    <w:rsid w:val="00AC1137"/>
    <w:rsid w:val="00AD0B32"/>
    <w:rsid w:val="00AD26D4"/>
    <w:rsid w:val="00AD41A8"/>
    <w:rsid w:val="00AE33E9"/>
    <w:rsid w:val="00AE43C4"/>
    <w:rsid w:val="00AE536C"/>
    <w:rsid w:val="00AE7AD3"/>
    <w:rsid w:val="00AF3D6E"/>
    <w:rsid w:val="00AF3F4F"/>
    <w:rsid w:val="00AF3FFC"/>
    <w:rsid w:val="00AF7018"/>
    <w:rsid w:val="00B0368D"/>
    <w:rsid w:val="00B039E5"/>
    <w:rsid w:val="00B04E67"/>
    <w:rsid w:val="00B15F1B"/>
    <w:rsid w:val="00B1681D"/>
    <w:rsid w:val="00B17AB7"/>
    <w:rsid w:val="00B17C16"/>
    <w:rsid w:val="00B33F3C"/>
    <w:rsid w:val="00B36850"/>
    <w:rsid w:val="00B50977"/>
    <w:rsid w:val="00B5140F"/>
    <w:rsid w:val="00B54DDC"/>
    <w:rsid w:val="00B55FE4"/>
    <w:rsid w:val="00B60526"/>
    <w:rsid w:val="00B62FCB"/>
    <w:rsid w:val="00B6479C"/>
    <w:rsid w:val="00B65411"/>
    <w:rsid w:val="00B7122F"/>
    <w:rsid w:val="00B83CE9"/>
    <w:rsid w:val="00B86A5C"/>
    <w:rsid w:val="00B87FDE"/>
    <w:rsid w:val="00B9214A"/>
    <w:rsid w:val="00B93873"/>
    <w:rsid w:val="00B93977"/>
    <w:rsid w:val="00BB3AA9"/>
    <w:rsid w:val="00BB62B8"/>
    <w:rsid w:val="00BC089D"/>
    <w:rsid w:val="00BD1044"/>
    <w:rsid w:val="00BD5B64"/>
    <w:rsid w:val="00BE0012"/>
    <w:rsid w:val="00BE3B9B"/>
    <w:rsid w:val="00BF149B"/>
    <w:rsid w:val="00BF263B"/>
    <w:rsid w:val="00BF33F6"/>
    <w:rsid w:val="00BF41EE"/>
    <w:rsid w:val="00C01AA3"/>
    <w:rsid w:val="00C024C1"/>
    <w:rsid w:val="00C0422B"/>
    <w:rsid w:val="00C06C1D"/>
    <w:rsid w:val="00C150B4"/>
    <w:rsid w:val="00C16971"/>
    <w:rsid w:val="00C21D5A"/>
    <w:rsid w:val="00C2600A"/>
    <w:rsid w:val="00C45B8D"/>
    <w:rsid w:val="00C47D14"/>
    <w:rsid w:val="00C5457A"/>
    <w:rsid w:val="00C60192"/>
    <w:rsid w:val="00C633EA"/>
    <w:rsid w:val="00C65F79"/>
    <w:rsid w:val="00C660D6"/>
    <w:rsid w:val="00C71DDD"/>
    <w:rsid w:val="00C7719D"/>
    <w:rsid w:val="00C9392A"/>
    <w:rsid w:val="00C973EC"/>
    <w:rsid w:val="00CA0196"/>
    <w:rsid w:val="00CB28BC"/>
    <w:rsid w:val="00CB35B6"/>
    <w:rsid w:val="00CB57A4"/>
    <w:rsid w:val="00CC000C"/>
    <w:rsid w:val="00CC2C29"/>
    <w:rsid w:val="00CC4887"/>
    <w:rsid w:val="00CC49E1"/>
    <w:rsid w:val="00CD2E33"/>
    <w:rsid w:val="00CD7406"/>
    <w:rsid w:val="00CE1B2A"/>
    <w:rsid w:val="00D110D1"/>
    <w:rsid w:val="00D12004"/>
    <w:rsid w:val="00D20739"/>
    <w:rsid w:val="00D20D33"/>
    <w:rsid w:val="00D21370"/>
    <w:rsid w:val="00D21549"/>
    <w:rsid w:val="00D2765B"/>
    <w:rsid w:val="00D30FA1"/>
    <w:rsid w:val="00D31F82"/>
    <w:rsid w:val="00D367F7"/>
    <w:rsid w:val="00D36A93"/>
    <w:rsid w:val="00D47525"/>
    <w:rsid w:val="00D476AA"/>
    <w:rsid w:val="00D50B87"/>
    <w:rsid w:val="00D51C24"/>
    <w:rsid w:val="00D52908"/>
    <w:rsid w:val="00D75FBA"/>
    <w:rsid w:val="00D76273"/>
    <w:rsid w:val="00D8199B"/>
    <w:rsid w:val="00D85588"/>
    <w:rsid w:val="00D91D84"/>
    <w:rsid w:val="00DA2616"/>
    <w:rsid w:val="00DA2B23"/>
    <w:rsid w:val="00DA4236"/>
    <w:rsid w:val="00DA6BAB"/>
    <w:rsid w:val="00DB1DC9"/>
    <w:rsid w:val="00DB3139"/>
    <w:rsid w:val="00DB4CE2"/>
    <w:rsid w:val="00DC4C0D"/>
    <w:rsid w:val="00DC6935"/>
    <w:rsid w:val="00DD0BD4"/>
    <w:rsid w:val="00DD2120"/>
    <w:rsid w:val="00DE2044"/>
    <w:rsid w:val="00DE2A54"/>
    <w:rsid w:val="00DE6C2F"/>
    <w:rsid w:val="00DE76FC"/>
    <w:rsid w:val="00DF22F1"/>
    <w:rsid w:val="00DF3E7F"/>
    <w:rsid w:val="00E0174B"/>
    <w:rsid w:val="00E02E4D"/>
    <w:rsid w:val="00E109D8"/>
    <w:rsid w:val="00E12504"/>
    <w:rsid w:val="00E14F96"/>
    <w:rsid w:val="00E30CA3"/>
    <w:rsid w:val="00E36A84"/>
    <w:rsid w:val="00E4002E"/>
    <w:rsid w:val="00E40F6D"/>
    <w:rsid w:val="00E41F8A"/>
    <w:rsid w:val="00E43266"/>
    <w:rsid w:val="00E44FA4"/>
    <w:rsid w:val="00E47841"/>
    <w:rsid w:val="00E56B00"/>
    <w:rsid w:val="00E619A8"/>
    <w:rsid w:val="00E73FFA"/>
    <w:rsid w:val="00E740E9"/>
    <w:rsid w:val="00E75340"/>
    <w:rsid w:val="00E81CA0"/>
    <w:rsid w:val="00E92969"/>
    <w:rsid w:val="00E94445"/>
    <w:rsid w:val="00EA03D9"/>
    <w:rsid w:val="00EA7070"/>
    <w:rsid w:val="00EB236E"/>
    <w:rsid w:val="00EB2619"/>
    <w:rsid w:val="00EB428E"/>
    <w:rsid w:val="00EB7185"/>
    <w:rsid w:val="00EC0046"/>
    <w:rsid w:val="00ED0906"/>
    <w:rsid w:val="00ED13A0"/>
    <w:rsid w:val="00ED574D"/>
    <w:rsid w:val="00ED5928"/>
    <w:rsid w:val="00EE108D"/>
    <w:rsid w:val="00EE2DB9"/>
    <w:rsid w:val="00EE6451"/>
    <w:rsid w:val="00EF2C20"/>
    <w:rsid w:val="00EF52F1"/>
    <w:rsid w:val="00F02BD8"/>
    <w:rsid w:val="00F23AD2"/>
    <w:rsid w:val="00F37468"/>
    <w:rsid w:val="00F4185A"/>
    <w:rsid w:val="00F45FA3"/>
    <w:rsid w:val="00F56D7F"/>
    <w:rsid w:val="00F57125"/>
    <w:rsid w:val="00F574F2"/>
    <w:rsid w:val="00F6340E"/>
    <w:rsid w:val="00F67268"/>
    <w:rsid w:val="00F7347D"/>
    <w:rsid w:val="00F85C82"/>
    <w:rsid w:val="00F9445D"/>
    <w:rsid w:val="00FA01C6"/>
    <w:rsid w:val="00FA376A"/>
    <w:rsid w:val="00FB40E7"/>
    <w:rsid w:val="00FB50E9"/>
    <w:rsid w:val="00FC02D1"/>
    <w:rsid w:val="00FC55AA"/>
    <w:rsid w:val="00FE621A"/>
    <w:rsid w:val="00FE6FD2"/>
    <w:rsid w:val="00FF0FA5"/>
    <w:rsid w:val="00FF58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79EAF"/>
  <w15:docId w15:val="{6AD04182-C152-404D-8071-912CD22A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81A"/>
  </w:style>
  <w:style w:type="paragraph" w:styleId="Titre1">
    <w:name w:val="heading 1"/>
    <w:basedOn w:val="Normal"/>
    <w:next w:val="Normal"/>
    <w:link w:val="Titre1Car"/>
    <w:qFormat/>
    <w:rsid w:val="002B7F8B"/>
    <w:pPr>
      <w:autoSpaceDE w:val="0"/>
      <w:autoSpaceDN w:val="0"/>
      <w:spacing w:before="240" w:after="0" w:line="240" w:lineRule="auto"/>
      <w:outlineLvl w:val="0"/>
    </w:pPr>
    <w:rPr>
      <w:rFonts w:ascii="Helv" w:eastAsia="Times New Roman" w:hAnsi="Helv" w:cs="Times New Roman"/>
      <w:b/>
      <w:bC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03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3153"/>
  </w:style>
  <w:style w:type="character" w:styleId="lev">
    <w:name w:val="Strong"/>
    <w:basedOn w:val="Policepardfaut"/>
    <w:uiPriority w:val="22"/>
    <w:qFormat/>
    <w:rsid w:val="00840B91"/>
    <w:rPr>
      <w:b/>
      <w:bCs/>
    </w:rPr>
  </w:style>
  <w:style w:type="character" w:customStyle="1" w:styleId="apple-converted-space">
    <w:name w:val="apple-converted-space"/>
    <w:basedOn w:val="Policepardfaut"/>
    <w:rsid w:val="00840B91"/>
  </w:style>
  <w:style w:type="paragraph" w:styleId="Paragraphedeliste">
    <w:name w:val="List Paragraph"/>
    <w:basedOn w:val="Normal"/>
    <w:link w:val="ParagraphedelisteCar"/>
    <w:uiPriority w:val="34"/>
    <w:qFormat/>
    <w:rsid w:val="00840B91"/>
    <w:pPr>
      <w:ind w:left="720"/>
      <w:contextualSpacing/>
    </w:pPr>
  </w:style>
  <w:style w:type="table" w:styleId="Grilledutableau">
    <w:name w:val="Table Grid"/>
    <w:basedOn w:val="TableauNormal"/>
    <w:uiPriority w:val="59"/>
    <w:rsid w:val="009C4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577D4"/>
    <w:pPr>
      <w:tabs>
        <w:tab w:val="center" w:pos="4536"/>
        <w:tab w:val="right" w:pos="9072"/>
      </w:tabs>
      <w:spacing w:after="0" w:line="240" w:lineRule="auto"/>
    </w:pPr>
  </w:style>
  <w:style w:type="character" w:customStyle="1" w:styleId="En-tteCar">
    <w:name w:val="En-tête Car"/>
    <w:basedOn w:val="Policepardfaut"/>
    <w:link w:val="En-tte"/>
    <w:uiPriority w:val="99"/>
    <w:rsid w:val="007577D4"/>
  </w:style>
  <w:style w:type="paragraph" w:styleId="Textedebulles">
    <w:name w:val="Balloon Text"/>
    <w:basedOn w:val="Normal"/>
    <w:link w:val="TextedebullesCar"/>
    <w:uiPriority w:val="99"/>
    <w:semiHidden/>
    <w:unhideWhenUsed/>
    <w:rsid w:val="007202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023B"/>
    <w:rPr>
      <w:rFonts w:ascii="Tahoma" w:hAnsi="Tahoma" w:cs="Tahoma"/>
      <w:sz w:val="16"/>
      <w:szCs w:val="16"/>
    </w:rPr>
  </w:style>
  <w:style w:type="paragraph" w:customStyle="1" w:styleId="TableParagraph">
    <w:name w:val="Table Paragraph"/>
    <w:basedOn w:val="Normal"/>
    <w:uiPriority w:val="1"/>
    <w:qFormat/>
    <w:rsid w:val="00B60526"/>
    <w:pPr>
      <w:widowControl w:val="0"/>
      <w:autoSpaceDE w:val="0"/>
      <w:autoSpaceDN w:val="0"/>
      <w:spacing w:after="0" w:line="240" w:lineRule="auto"/>
    </w:pPr>
    <w:rPr>
      <w:rFonts w:ascii="Arial MT" w:eastAsia="Arial MT" w:hAnsi="Arial MT" w:cs="Arial MT"/>
      <w:lang w:eastAsia="en-US"/>
    </w:rPr>
  </w:style>
  <w:style w:type="character" w:styleId="Marquedecommentaire">
    <w:name w:val="annotation reference"/>
    <w:basedOn w:val="Policepardfaut"/>
    <w:uiPriority w:val="99"/>
    <w:semiHidden/>
    <w:unhideWhenUsed/>
    <w:rsid w:val="00D21370"/>
    <w:rPr>
      <w:sz w:val="16"/>
      <w:szCs w:val="16"/>
    </w:rPr>
  </w:style>
  <w:style w:type="paragraph" w:styleId="Commentaire">
    <w:name w:val="annotation text"/>
    <w:basedOn w:val="Normal"/>
    <w:link w:val="CommentaireCar"/>
    <w:uiPriority w:val="99"/>
    <w:semiHidden/>
    <w:unhideWhenUsed/>
    <w:rsid w:val="00D21370"/>
    <w:pPr>
      <w:spacing w:line="240" w:lineRule="auto"/>
    </w:pPr>
    <w:rPr>
      <w:sz w:val="20"/>
      <w:szCs w:val="20"/>
    </w:rPr>
  </w:style>
  <w:style w:type="character" w:customStyle="1" w:styleId="CommentaireCar">
    <w:name w:val="Commentaire Car"/>
    <w:basedOn w:val="Policepardfaut"/>
    <w:link w:val="Commentaire"/>
    <w:uiPriority w:val="99"/>
    <w:semiHidden/>
    <w:rsid w:val="00D21370"/>
    <w:rPr>
      <w:sz w:val="20"/>
      <w:szCs w:val="20"/>
    </w:rPr>
  </w:style>
  <w:style w:type="paragraph" w:styleId="Objetducommentaire">
    <w:name w:val="annotation subject"/>
    <w:basedOn w:val="Commentaire"/>
    <w:next w:val="Commentaire"/>
    <w:link w:val="ObjetducommentaireCar"/>
    <w:uiPriority w:val="99"/>
    <w:semiHidden/>
    <w:unhideWhenUsed/>
    <w:rsid w:val="00D21370"/>
    <w:rPr>
      <w:b/>
      <w:bCs/>
    </w:rPr>
  </w:style>
  <w:style w:type="character" w:customStyle="1" w:styleId="ObjetducommentaireCar">
    <w:name w:val="Objet du commentaire Car"/>
    <w:basedOn w:val="CommentaireCar"/>
    <w:link w:val="Objetducommentaire"/>
    <w:uiPriority w:val="99"/>
    <w:semiHidden/>
    <w:rsid w:val="00D21370"/>
    <w:rPr>
      <w:b/>
      <w:bCs/>
      <w:sz w:val="20"/>
      <w:szCs w:val="20"/>
    </w:rPr>
  </w:style>
  <w:style w:type="character" w:customStyle="1" w:styleId="Titre1Car">
    <w:name w:val="Titre 1 Car"/>
    <w:basedOn w:val="Policepardfaut"/>
    <w:link w:val="Titre1"/>
    <w:rsid w:val="002B7F8B"/>
    <w:rPr>
      <w:rFonts w:ascii="Helv" w:eastAsia="Times New Roman" w:hAnsi="Helv" w:cs="Times New Roman"/>
      <w:b/>
      <w:bCs/>
      <w:sz w:val="24"/>
      <w:szCs w:val="24"/>
      <w:u w:val="single"/>
    </w:rPr>
  </w:style>
  <w:style w:type="paragraph" w:customStyle="1" w:styleId="Textbody">
    <w:name w:val="Text body"/>
    <w:basedOn w:val="Normal"/>
    <w:rsid w:val="00261A12"/>
    <w:pPr>
      <w:suppressAutoHyphens/>
      <w:autoSpaceDN w:val="0"/>
      <w:spacing w:after="0" w:line="360" w:lineRule="auto"/>
      <w:jc w:val="both"/>
      <w:textAlignment w:val="baseline"/>
    </w:pPr>
    <w:rPr>
      <w:rFonts w:ascii="Liberation Serif" w:eastAsia="Times New Roman" w:hAnsi="Liberation Serif" w:cs="Times New Roman"/>
      <w:kern w:val="3"/>
      <w:sz w:val="24"/>
      <w:szCs w:val="24"/>
      <w:lang w:eastAsia="zh-CN"/>
    </w:rPr>
  </w:style>
  <w:style w:type="character" w:styleId="Lienhypertexte">
    <w:name w:val="Hyperlink"/>
    <w:uiPriority w:val="99"/>
    <w:unhideWhenUsed/>
    <w:rsid w:val="001F541F"/>
    <w:rPr>
      <w:color w:val="0563C1"/>
      <w:u w:val="single"/>
    </w:rPr>
  </w:style>
  <w:style w:type="character" w:customStyle="1" w:styleId="ParagraphedelisteCar">
    <w:name w:val="Paragraphe de liste Car"/>
    <w:basedOn w:val="Policepardfaut"/>
    <w:link w:val="Paragraphedeliste"/>
    <w:uiPriority w:val="34"/>
    <w:rsid w:val="004E58AA"/>
  </w:style>
  <w:style w:type="table" w:styleId="TableauGrille1Clair-Accentuation5">
    <w:name w:val="Grid Table 1 Light Accent 5"/>
    <w:basedOn w:val="TableauNormal"/>
    <w:uiPriority w:val="46"/>
    <w:rsid w:val="004E58AA"/>
    <w:pPr>
      <w:spacing w:after="0" w:line="240" w:lineRule="auto"/>
    </w:pPr>
    <w:rPr>
      <w:rFonts w:eastAsiaTheme="minorHAnsi"/>
      <w:kern w:val="2"/>
      <w:lang w:eastAsia="en-US"/>
      <w14:ligatures w14:val="standardContextu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08019">
      <w:bodyDiv w:val="1"/>
      <w:marLeft w:val="0"/>
      <w:marRight w:val="0"/>
      <w:marTop w:val="0"/>
      <w:marBottom w:val="0"/>
      <w:divBdr>
        <w:top w:val="none" w:sz="0" w:space="0" w:color="auto"/>
        <w:left w:val="none" w:sz="0" w:space="0" w:color="auto"/>
        <w:bottom w:val="none" w:sz="0" w:space="0" w:color="auto"/>
        <w:right w:val="none" w:sz="0" w:space="0" w:color="auto"/>
      </w:divBdr>
    </w:div>
    <w:div w:id="435489346">
      <w:bodyDiv w:val="1"/>
      <w:marLeft w:val="0"/>
      <w:marRight w:val="0"/>
      <w:marTop w:val="0"/>
      <w:marBottom w:val="0"/>
      <w:divBdr>
        <w:top w:val="none" w:sz="0" w:space="0" w:color="auto"/>
        <w:left w:val="none" w:sz="0" w:space="0" w:color="auto"/>
        <w:bottom w:val="none" w:sz="0" w:space="0" w:color="auto"/>
        <w:right w:val="none" w:sz="0" w:space="0" w:color="auto"/>
      </w:divBdr>
    </w:div>
    <w:div w:id="559679967">
      <w:bodyDiv w:val="1"/>
      <w:marLeft w:val="0"/>
      <w:marRight w:val="0"/>
      <w:marTop w:val="0"/>
      <w:marBottom w:val="0"/>
      <w:divBdr>
        <w:top w:val="none" w:sz="0" w:space="0" w:color="auto"/>
        <w:left w:val="none" w:sz="0" w:space="0" w:color="auto"/>
        <w:bottom w:val="none" w:sz="0" w:space="0" w:color="auto"/>
        <w:right w:val="none" w:sz="0" w:space="0" w:color="auto"/>
      </w:divBdr>
    </w:div>
    <w:div w:id="634485793">
      <w:bodyDiv w:val="1"/>
      <w:marLeft w:val="0"/>
      <w:marRight w:val="0"/>
      <w:marTop w:val="0"/>
      <w:marBottom w:val="0"/>
      <w:divBdr>
        <w:top w:val="none" w:sz="0" w:space="0" w:color="auto"/>
        <w:left w:val="none" w:sz="0" w:space="0" w:color="auto"/>
        <w:bottom w:val="none" w:sz="0" w:space="0" w:color="auto"/>
        <w:right w:val="none" w:sz="0" w:space="0" w:color="auto"/>
      </w:divBdr>
    </w:div>
    <w:div w:id="1057362845">
      <w:bodyDiv w:val="1"/>
      <w:marLeft w:val="0"/>
      <w:marRight w:val="0"/>
      <w:marTop w:val="0"/>
      <w:marBottom w:val="0"/>
      <w:divBdr>
        <w:top w:val="none" w:sz="0" w:space="0" w:color="auto"/>
        <w:left w:val="none" w:sz="0" w:space="0" w:color="auto"/>
        <w:bottom w:val="none" w:sz="0" w:space="0" w:color="auto"/>
        <w:right w:val="none" w:sz="0" w:space="0" w:color="auto"/>
      </w:divBdr>
    </w:div>
    <w:div w:id="1249845553">
      <w:bodyDiv w:val="1"/>
      <w:marLeft w:val="0"/>
      <w:marRight w:val="0"/>
      <w:marTop w:val="0"/>
      <w:marBottom w:val="0"/>
      <w:divBdr>
        <w:top w:val="none" w:sz="0" w:space="0" w:color="auto"/>
        <w:left w:val="none" w:sz="0" w:space="0" w:color="auto"/>
        <w:bottom w:val="none" w:sz="0" w:space="0" w:color="auto"/>
        <w:right w:val="none" w:sz="0" w:space="0" w:color="auto"/>
      </w:divBdr>
    </w:div>
    <w:div w:id="1631202368">
      <w:bodyDiv w:val="1"/>
      <w:marLeft w:val="0"/>
      <w:marRight w:val="0"/>
      <w:marTop w:val="0"/>
      <w:marBottom w:val="0"/>
      <w:divBdr>
        <w:top w:val="none" w:sz="0" w:space="0" w:color="auto"/>
        <w:left w:val="none" w:sz="0" w:space="0" w:color="auto"/>
        <w:bottom w:val="none" w:sz="0" w:space="0" w:color="auto"/>
        <w:right w:val="none" w:sz="0" w:space="0" w:color="auto"/>
      </w:divBdr>
    </w:div>
    <w:div w:id="18337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rculaire.legifrance.gouv.fr/index.php?action=afficherCirculaire&amp;hit=1&amp;r=390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lerecours.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A405E-17DC-42AA-8ACF-D507EB00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17</Pages>
  <Words>4763</Words>
  <Characters>26197</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mebonnet</dc:creator>
  <cp:lastModifiedBy>CDG16 ADELINE TRILLAUD</cp:lastModifiedBy>
  <cp:revision>45</cp:revision>
  <cp:lastPrinted>2023-12-06T13:02:00Z</cp:lastPrinted>
  <dcterms:created xsi:type="dcterms:W3CDTF">2024-09-18T08:42:00Z</dcterms:created>
  <dcterms:modified xsi:type="dcterms:W3CDTF">2025-05-15T07:47:00Z</dcterms:modified>
</cp:coreProperties>
</file>