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515B" w14:textId="32E1E501" w:rsidR="00B21BF1" w:rsidRPr="00C0086F" w:rsidRDefault="003F1299" w:rsidP="002F451A">
      <w:pPr>
        <w:pStyle w:val="Corpsdetexte"/>
        <w:spacing w:before="0"/>
        <w:rPr>
          <w:rFonts w:asciiTheme="minorHAnsi" w:hAnsiTheme="minorHAnsi" w:cstheme="minorHAnsi"/>
        </w:rPr>
      </w:pPr>
      <w:r w:rsidRPr="00C0086F">
        <w:rPr>
          <w:rFonts w:asciiTheme="minorHAnsi" w:eastAsiaTheme="minorHAnsi" w:hAnsiTheme="minorHAnsi" w:cstheme="minorHAnsi"/>
          <w:i/>
          <w:iCs/>
          <w:noProof/>
          <w:sz w:val="21"/>
          <w:szCs w:val="21"/>
        </w:rPr>
        <w:drawing>
          <wp:anchor distT="0" distB="0" distL="114300" distR="114300" simplePos="0" relativeHeight="251618304" behindDoc="0" locked="0" layoutInCell="1" allowOverlap="1" wp14:anchorId="6D33DC13" wp14:editId="5FD6CF90">
            <wp:simplePos x="0" y="0"/>
            <wp:positionH relativeFrom="column">
              <wp:posOffset>1270</wp:posOffset>
            </wp:positionH>
            <wp:positionV relativeFrom="paragraph">
              <wp:posOffset>120015</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p>
    <w:p w14:paraId="4DA4DE35" w14:textId="50A49A89" w:rsidR="00B21BF1" w:rsidRPr="00C0086F" w:rsidRDefault="00B21BF1">
      <w:pPr>
        <w:pStyle w:val="Corpsdetexte"/>
        <w:rPr>
          <w:rFonts w:asciiTheme="minorHAnsi" w:hAnsiTheme="minorHAnsi" w:cstheme="minorHAnsi"/>
          <w:sz w:val="18"/>
        </w:rPr>
      </w:pPr>
    </w:p>
    <w:p w14:paraId="5AB07984" w14:textId="7622019B" w:rsidR="00B21BF1" w:rsidRPr="00841081" w:rsidRDefault="006A23A7" w:rsidP="006A23A7">
      <w:pPr>
        <w:pStyle w:val="Corpsdetexte"/>
        <w:ind w:left="7200" w:firstLine="720"/>
        <w:jc w:val="center"/>
        <w:rPr>
          <w:rFonts w:asciiTheme="minorHAnsi" w:hAnsiTheme="minorHAnsi" w:cstheme="minorHAnsi"/>
          <w:b/>
          <w:color w:val="984806" w:themeColor="accent6" w:themeShade="80"/>
          <w:sz w:val="21"/>
          <w:szCs w:val="21"/>
        </w:rPr>
      </w:pPr>
      <w:r w:rsidRPr="00841081">
        <w:rPr>
          <w:rFonts w:asciiTheme="minorHAnsi" w:eastAsiaTheme="minorHAnsi" w:hAnsiTheme="minorHAnsi" w:cstheme="minorHAnsi"/>
          <w:i/>
          <w:iCs/>
          <w:color w:val="984806" w:themeColor="accent6" w:themeShade="80"/>
          <w:sz w:val="21"/>
          <w:szCs w:val="21"/>
        </w:rPr>
        <w:t xml:space="preserve">v. </w:t>
      </w:r>
      <w:r w:rsidR="00F51ADB">
        <w:rPr>
          <w:rFonts w:asciiTheme="minorHAnsi" w:eastAsiaTheme="minorHAnsi" w:hAnsiTheme="minorHAnsi" w:cstheme="minorHAnsi"/>
          <w:i/>
          <w:iCs/>
          <w:color w:val="984806" w:themeColor="accent6" w:themeShade="80"/>
          <w:sz w:val="21"/>
          <w:szCs w:val="21"/>
        </w:rPr>
        <w:t>06/09/2025</w:t>
      </w:r>
    </w:p>
    <w:p w14:paraId="3CE039D7" w14:textId="77777777" w:rsidR="006A23A7" w:rsidRPr="00C0086F" w:rsidRDefault="006A23A7">
      <w:pPr>
        <w:pStyle w:val="Corpsdetexte"/>
        <w:spacing w:before="1"/>
        <w:ind w:left="152"/>
        <w:jc w:val="both"/>
        <w:rPr>
          <w:rFonts w:asciiTheme="minorHAnsi" w:hAnsiTheme="minorHAnsi" w:cstheme="minorHAnsi"/>
          <w:sz w:val="21"/>
          <w:szCs w:val="21"/>
        </w:rPr>
      </w:pPr>
    </w:p>
    <w:p w14:paraId="0544059A" w14:textId="77777777" w:rsidR="006A23A7" w:rsidRPr="00C0086F" w:rsidRDefault="006A23A7">
      <w:pPr>
        <w:pStyle w:val="Corpsdetexte"/>
        <w:spacing w:before="1"/>
        <w:ind w:left="152"/>
        <w:jc w:val="both"/>
        <w:rPr>
          <w:rFonts w:asciiTheme="minorHAnsi" w:hAnsiTheme="minorHAnsi" w:cstheme="minorHAnsi"/>
          <w:sz w:val="21"/>
          <w:szCs w:val="21"/>
        </w:rPr>
      </w:pPr>
    </w:p>
    <w:p w14:paraId="5D20D47F" w14:textId="77777777" w:rsidR="006A23A7" w:rsidRPr="00C0086F" w:rsidRDefault="006A23A7">
      <w:pPr>
        <w:pStyle w:val="Corpsdetexte"/>
        <w:spacing w:before="1"/>
        <w:ind w:left="152"/>
        <w:jc w:val="both"/>
        <w:rPr>
          <w:rFonts w:asciiTheme="minorHAnsi" w:hAnsiTheme="minorHAnsi" w:cstheme="minorHAnsi"/>
          <w:sz w:val="21"/>
          <w:szCs w:val="21"/>
        </w:rPr>
      </w:pPr>
    </w:p>
    <w:p w14:paraId="3839AC3C" w14:textId="77777777" w:rsidR="006A23A7" w:rsidRPr="00C0086F" w:rsidRDefault="006A23A7">
      <w:pPr>
        <w:pStyle w:val="Corpsdetexte"/>
        <w:spacing w:before="1"/>
        <w:ind w:left="152"/>
        <w:jc w:val="both"/>
        <w:rPr>
          <w:rFonts w:asciiTheme="minorHAnsi" w:hAnsiTheme="minorHAnsi" w:cstheme="minorHAnsi"/>
          <w:sz w:val="21"/>
          <w:szCs w:val="21"/>
        </w:rPr>
      </w:pPr>
    </w:p>
    <w:p w14:paraId="3E73182E" w14:textId="77777777" w:rsidR="006A23A7" w:rsidRPr="00C0086F" w:rsidRDefault="006A23A7">
      <w:pPr>
        <w:pStyle w:val="Corpsdetexte"/>
        <w:spacing w:before="1"/>
        <w:ind w:left="152"/>
        <w:jc w:val="both"/>
        <w:rPr>
          <w:rFonts w:asciiTheme="minorHAnsi" w:hAnsiTheme="minorHAnsi" w:cstheme="minorHAnsi"/>
          <w:sz w:val="21"/>
          <w:szCs w:val="21"/>
        </w:rPr>
      </w:pPr>
    </w:p>
    <w:p w14:paraId="464D6B47" w14:textId="77777777" w:rsidR="006A23A7" w:rsidRPr="00C0086F" w:rsidRDefault="006A23A7">
      <w:pPr>
        <w:pStyle w:val="Corpsdetexte"/>
        <w:spacing w:before="1"/>
        <w:ind w:left="152"/>
        <w:jc w:val="both"/>
        <w:rPr>
          <w:rFonts w:asciiTheme="minorHAnsi" w:hAnsiTheme="minorHAnsi" w:cstheme="minorHAnsi"/>
          <w:sz w:val="21"/>
          <w:szCs w:val="21"/>
        </w:rPr>
      </w:pPr>
    </w:p>
    <w:p w14:paraId="1E73CAFE" w14:textId="77777777" w:rsidR="006A23A7" w:rsidRPr="00C0086F" w:rsidRDefault="006A23A7">
      <w:pPr>
        <w:pStyle w:val="Corpsdetexte"/>
        <w:spacing w:before="1"/>
        <w:ind w:left="152"/>
        <w:jc w:val="both"/>
        <w:rPr>
          <w:rFonts w:asciiTheme="minorHAnsi" w:hAnsiTheme="minorHAnsi" w:cstheme="minorHAnsi"/>
          <w:sz w:val="21"/>
          <w:szCs w:val="21"/>
        </w:rPr>
      </w:pPr>
    </w:p>
    <w:p w14:paraId="765964F0" w14:textId="7C2D2A58" w:rsidR="00996FE8" w:rsidRPr="00C0086F" w:rsidRDefault="00996FE8" w:rsidP="005705D8">
      <w:pPr>
        <w:pBdr>
          <w:top w:val="single" w:sz="4" w:space="1" w:color="auto"/>
          <w:left w:val="single" w:sz="4" w:space="4" w:color="auto"/>
          <w:bottom w:val="single" w:sz="4" w:space="1" w:color="auto"/>
          <w:right w:val="single" w:sz="4" w:space="0" w:color="auto"/>
        </w:pBdr>
        <w:tabs>
          <w:tab w:val="center" w:pos="4975"/>
          <w:tab w:val="right" w:pos="9383"/>
        </w:tabs>
        <w:ind w:left="510" w:right="510"/>
        <w:jc w:val="center"/>
        <w:rPr>
          <w:rFonts w:asciiTheme="minorHAnsi" w:hAnsiTheme="minorHAnsi" w:cstheme="minorHAnsi"/>
          <w:b/>
          <w:bCs/>
          <w:sz w:val="40"/>
          <w:szCs w:val="40"/>
        </w:rPr>
      </w:pPr>
      <w:r w:rsidRPr="00C0086F">
        <w:rPr>
          <w:rFonts w:asciiTheme="minorHAnsi" w:hAnsiTheme="minorHAnsi" w:cstheme="minorHAnsi"/>
          <w:b/>
          <w:bCs/>
          <w:sz w:val="40"/>
          <w:szCs w:val="40"/>
        </w:rPr>
        <w:t xml:space="preserve">Tableau récapitulatif </w:t>
      </w:r>
      <w:r w:rsidR="005705D8">
        <w:rPr>
          <w:rFonts w:asciiTheme="minorHAnsi" w:hAnsiTheme="minorHAnsi" w:cstheme="minorHAnsi"/>
          <w:b/>
          <w:bCs/>
          <w:sz w:val="40"/>
          <w:szCs w:val="40"/>
        </w:rPr>
        <w:t>des cadres d’emplois éligibles au</w:t>
      </w:r>
      <w:r w:rsidRPr="00C0086F">
        <w:rPr>
          <w:rFonts w:asciiTheme="minorHAnsi" w:hAnsiTheme="minorHAnsi" w:cstheme="minorHAnsi"/>
          <w:b/>
          <w:bCs/>
          <w:sz w:val="40"/>
          <w:szCs w:val="40"/>
        </w:rPr>
        <w:t xml:space="preserve"> RIFSEEP</w:t>
      </w:r>
      <w:r w:rsidR="005705D8">
        <w:rPr>
          <w:rFonts w:asciiTheme="minorHAnsi" w:hAnsiTheme="minorHAnsi" w:cstheme="minorHAnsi"/>
          <w:b/>
          <w:bCs/>
          <w:sz w:val="40"/>
          <w:szCs w:val="40"/>
        </w:rPr>
        <w:t xml:space="preserve"> et des montants maximums</w:t>
      </w:r>
    </w:p>
    <w:p w14:paraId="5E8233A3" w14:textId="77777777" w:rsidR="00996FE8" w:rsidRPr="00C0086F" w:rsidRDefault="00996FE8" w:rsidP="00996FE8">
      <w:pPr>
        <w:rPr>
          <w:rFonts w:asciiTheme="minorHAnsi" w:hAnsiTheme="minorHAnsi" w:cstheme="minorHAnsi"/>
          <w:sz w:val="21"/>
          <w:szCs w:val="21"/>
        </w:rPr>
      </w:pPr>
    </w:p>
    <w:p w14:paraId="208FE6A5" w14:textId="77777777" w:rsidR="00996FE8" w:rsidRPr="00C0086F" w:rsidRDefault="00996FE8" w:rsidP="00996FE8">
      <w:pPr>
        <w:ind w:left="510" w:right="510"/>
        <w:jc w:val="both"/>
        <w:rPr>
          <w:rFonts w:asciiTheme="minorHAnsi" w:hAnsiTheme="minorHAnsi" w:cstheme="minorHAnsi"/>
          <w:sz w:val="21"/>
          <w:szCs w:val="21"/>
        </w:rPr>
      </w:pPr>
      <w:r w:rsidRPr="00C0086F">
        <w:rPr>
          <w:rFonts w:asciiTheme="minorHAnsi" w:hAnsiTheme="minorHAnsi" w:cstheme="minorHAnsi"/>
          <w:sz w:val="21"/>
          <w:szCs w:val="21"/>
        </w:rPr>
        <w:t>Le décret n° 2014-513 du 2 mai 2014 a instauré un Régime Indemnitaire tenant compte des Fonctions, des Sujétions, de l’Expertise et de l’Engagement Professionnel au sein de la Fonction Publique d’État (RIFSEEP). Le RIFSEEP a vocation à remplacer les régimes indemnitaires existants. Après avis du Comité Social Territorial, une délibération transpose le dispositif de l’État au niveau local.</w:t>
      </w:r>
    </w:p>
    <w:p w14:paraId="4B9002C2" w14:textId="77777777" w:rsidR="00996FE8" w:rsidRPr="00C0086F" w:rsidRDefault="00996FE8" w:rsidP="00996FE8">
      <w:pPr>
        <w:ind w:left="510" w:right="510"/>
        <w:jc w:val="both"/>
        <w:rPr>
          <w:rFonts w:asciiTheme="minorHAnsi" w:hAnsiTheme="minorHAnsi" w:cstheme="minorHAnsi"/>
          <w:sz w:val="21"/>
          <w:szCs w:val="21"/>
        </w:rPr>
      </w:pPr>
    </w:p>
    <w:p w14:paraId="588F9C64" w14:textId="77777777" w:rsidR="00996FE8" w:rsidRPr="00C0086F" w:rsidRDefault="00996FE8" w:rsidP="00996FE8">
      <w:pPr>
        <w:pStyle w:val="Corpsdetexte"/>
        <w:spacing w:before="1"/>
        <w:ind w:firstLine="510"/>
        <w:jc w:val="both"/>
        <w:rPr>
          <w:rFonts w:asciiTheme="minorHAnsi" w:hAnsiTheme="minorHAnsi" w:cstheme="minorHAnsi"/>
          <w:sz w:val="21"/>
          <w:szCs w:val="21"/>
        </w:rPr>
      </w:pPr>
      <w:r w:rsidRPr="00C0086F">
        <w:rPr>
          <w:rFonts w:asciiTheme="minorHAnsi" w:hAnsiTheme="minorHAnsi" w:cstheme="minorHAnsi"/>
          <w:sz w:val="21"/>
          <w:szCs w:val="21"/>
        </w:rPr>
        <w:t>Le RIFSEEP est composé de deux éléments :</w:t>
      </w:r>
    </w:p>
    <w:p w14:paraId="59487C2B" w14:textId="77777777" w:rsidR="00996FE8" w:rsidRPr="00C0086F" w:rsidRDefault="00996FE8" w:rsidP="00906EE3">
      <w:pPr>
        <w:pStyle w:val="Paragraphedeliste"/>
        <w:widowControl/>
        <w:numPr>
          <w:ilvl w:val="0"/>
          <w:numId w:val="4"/>
        </w:numPr>
        <w:autoSpaceDE/>
        <w:autoSpaceDN/>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La nature des fonctions exercées par les agents et leur expérience professionnelle, donnant lieu au versement de l’Indemnité de Fonctions, de Sujétions et d’Expertise (IFSE),</w:t>
      </w:r>
    </w:p>
    <w:p w14:paraId="4CD070A3" w14:textId="77777777" w:rsidR="00996FE8" w:rsidRPr="00C0086F" w:rsidRDefault="00996FE8" w:rsidP="00906EE3">
      <w:pPr>
        <w:pStyle w:val="Paragraphedeliste"/>
        <w:widowControl/>
        <w:numPr>
          <w:ilvl w:val="0"/>
          <w:numId w:val="4"/>
        </w:numPr>
        <w:autoSpaceDE/>
        <w:autoSpaceDN/>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La manière de servir et l’engagement professionnel donnant lieu au versement d’un Complément Indemnitaire Annuel (CIA).</w:t>
      </w:r>
    </w:p>
    <w:p w14:paraId="737DF015" w14:textId="77777777" w:rsidR="00996FE8" w:rsidRPr="00C0086F" w:rsidRDefault="00996FE8" w:rsidP="00996FE8">
      <w:pPr>
        <w:ind w:left="510" w:right="510"/>
        <w:jc w:val="both"/>
        <w:rPr>
          <w:rFonts w:asciiTheme="minorHAnsi" w:hAnsiTheme="minorHAnsi" w:cstheme="minorHAnsi"/>
          <w:sz w:val="21"/>
          <w:szCs w:val="21"/>
        </w:rPr>
      </w:pPr>
    </w:p>
    <w:p w14:paraId="417051C9" w14:textId="77777777" w:rsidR="00996FE8" w:rsidRPr="00C0086F" w:rsidRDefault="00996FE8" w:rsidP="00996FE8">
      <w:pPr>
        <w:ind w:left="510" w:right="510"/>
        <w:jc w:val="both"/>
        <w:rPr>
          <w:rFonts w:asciiTheme="minorHAnsi" w:hAnsiTheme="minorHAnsi" w:cstheme="minorHAnsi"/>
          <w:sz w:val="21"/>
          <w:szCs w:val="21"/>
        </w:rPr>
      </w:pPr>
      <w:r w:rsidRPr="00C0086F">
        <w:rPr>
          <w:rFonts w:asciiTheme="minorHAnsi" w:hAnsiTheme="minorHAnsi" w:cstheme="minorHAnsi"/>
          <w:sz w:val="21"/>
          <w:szCs w:val="21"/>
        </w:rPr>
        <w:t>La circulaire NOR RDFF1427139C du 5 décembre 2014 du Ministère de la Décentralisation et de la Fonction Publique et du secrétaire d’État chargé du budget précise les conditions de mise en œuvre de ce nouveau régime indemnitaire au sein de la Fonction Publique de l’État.</w:t>
      </w:r>
    </w:p>
    <w:p w14:paraId="0CFE651D" w14:textId="77777777" w:rsidR="00996FE8" w:rsidRPr="00C0086F" w:rsidRDefault="00996FE8" w:rsidP="00996FE8">
      <w:pPr>
        <w:ind w:left="510" w:right="510"/>
        <w:jc w:val="both"/>
        <w:rPr>
          <w:rFonts w:asciiTheme="minorHAnsi" w:hAnsiTheme="minorHAnsi" w:cstheme="minorHAnsi"/>
          <w:sz w:val="21"/>
          <w:szCs w:val="21"/>
        </w:rPr>
      </w:pPr>
    </w:p>
    <w:p w14:paraId="1679BBE4" w14:textId="5BB1BEA8" w:rsidR="00996FE8" w:rsidRPr="00C0086F" w:rsidRDefault="00996FE8" w:rsidP="00996FE8">
      <w:pPr>
        <w:ind w:left="510" w:right="510"/>
        <w:jc w:val="both"/>
        <w:rPr>
          <w:rFonts w:asciiTheme="minorHAnsi" w:hAnsiTheme="minorHAnsi" w:cstheme="minorHAnsi"/>
          <w:sz w:val="21"/>
          <w:szCs w:val="21"/>
        </w:rPr>
      </w:pPr>
      <w:r w:rsidRPr="00C0086F">
        <w:rPr>
          <w:rFonts w:asciiTheme="minorHAnsi" w:hAnsiTheme="minorHAnsi" w:cstheme="minorHAnsi"/>
          <w:sz w:val="21"/>
          <w:szCs w:val="21"/>
        </w:rPr>
        <w:t>L’article L</w:t>
      </w:r>
      <w:r w:rsidR="00404C48">
        <w:rPr>
          <w:rFonts w:asciiTheme="minorHAnsi" w:hAnsiTheme="minorHAnsi" w:cstheme="minorHAnsi"/>
          <w:sz w:val="21"/>
          <w:szCs w:val="21"/>
        </w:rPr>
        <w:t>.</w:t>
      </w:r>
      <w:r w:rsidRPr="00C0086F">
        <w:rPr>
          <w:rFonts w:asciiTheme="minorHAnsi" w:hAnsiTheme="minorHAnsi" w:cstheme="minorHAnsi"/>
          <w:sz w:val="21"/>
          <w:szCs w:val="21"/>
        </w:rPr>
        <w:t xml:space="preserve">714-5 du Code Général de la Fonction Publique précise que </w:t>
      </w:r>
      <w:r w:rsidRPr="00F51ADB">
        <w:rPr>
          <w:rFonts w:asciiTheme="minorHAnsi" w:hAnsiTheme="minorHAnsi" w:cstheme="minorHAnsi"/>
          <w:i/>
          <w:iCs/>
          <w:sz w:val="21"/>
          <w:szCs w:val="21"/>
        </w:rPr>
        <w:t>« Lorsque les services de l’État servant de référence bénéficient d’une indemnité servie en deux parts, l’organe délibérant détermine les plafonds applicables à chacune de ces parts et en fixe les critères, sans que la somme des deux parts dépasse le plafond global des primes octroyées aux agents de l’État ».</w:t>
      </w:r>
      <w:r w:rsidRPr="00C0086F">
        <w:rPr>
          <w:rFonts w:asciiTheme="minorHAnsi" w:hAnsiTheme="minorHAnsi" w:cstheme="minorHAnsi"/>
          <w:sz w:val="21"/>
          <w:szCs w:val="21"/>
        </w:rPr>
        <w:t xml:space="preserve"> Il est ainsi possible de dépasser les plafonds d’IFSE et de CIA indiqués ci-après dans la mesure où le total des deux plafonds est respecté.</w:t>
      </w:r>
    </w:p>
    <w:p w14:paraId="5729CFB3" w14:textId="77777777" w:rsidR="00996FE8" w:rsidRPr="00C0086F" w:rsidRDefault="00996FE8" w:rsidP="00996FE8">
      <w:pPr>
        <w:ind w:left="510" w:right="510"/>
        <w:jc w:val="both"/>
        <w:rPr>
          <w:rFonts w:asciiTheme="minorHAnsi" w:hAnsiTheme="minorHAnsi" w:cstheme="minorHAnsi"/>
          <w:sz w:val="21"/>
          <w:szCs w:val="21"/>
        </w:rPr>
      </w:pPr>
    </w:p>
    <w:p w14:paraId="7A11F6DE" w14:textId="3F6E59B2" w:rsidR="00996FE8" w:rsidRPr="00C0086F" w:rsidRDefault="00996FE8" w:rsidP="00996FE8">
      <w:pPr>
        <w:ind w:left="510" w:right="510"/>
        <w:jc w:val="both"/>
        <w:rPr>
          <w:rFonts w:asciiTheme="minorHAnsi" w:hAnsiTheme="minorHAnsi" w:cstheme="minorHAnsi"/>
          <w:sz w:val="21"/>
          <w:szCs w:val="21"/>
        </w:rPr>
      </w:pPr>
      <w:r w:rsidRPr="00C0086F">
        <w:rPr>
          <w:rFonts w:asciiTheme="minorHAnsi" w:hAnsiTheme="minorHAnsi" w:cstheme="minorHAnsi"/>
          <w:sz w:val="21"/>
          <w:szCs w:val="21"/>
        </w:rPr>
        <w:t>Le décret n°2020-182 du 27 février 2020 vise à permettre le déploiement du RIFSEEP pour les cadres d’emplois non éligibles, en l’absence de publication des arrêtés d’adhésion concernant les corps homologues de la FPE. Ce décret modifie le décret n°91-875 du 6 septembre 1991</w:t>
      </w:r>
      <w:r w:rsidR="00CB612E">
        <w:rPr>
          <w:rStyle w:val="Appelnotedebasdep"/>
          <w:rFonts w:asciiTheme="minorHAnsi" w:hAnsiTheme="minorHAnsi" w:cstheme="minorHAnsi"/>
          <w:sz w:val="21"/>
          <w:szCs w:val="21"/>
        </w:rPr>
        <w:footnoteReference w:id="1"/>
      </w:r>
      <w:r w:rsidRPr="00C0086F">
        <w:rPr>
          <w:rFonts w:asciiTheme="minorHAnsi" w:hAnsiTheme="minorHAnsi" w:cstheme="minorHAnsi"/>
          <w:sz w:val="21"/>
          <w:szCs w:val="21"/>
        </w:rPr>
        <w:t xml:space="preserve"> qui est désormais composé de 2 annexes :</w:t>
      </w:r>
    </w:p>
    <w:p w14:paraId="1E38919F" w14:textId="77777777" w:rsidR="00996FE8" w:rsidRPr="00C0086F" w:rsidRDefault="00996FE8" w:rsidP="00906EE3">
      <w:pPr>
        <w:pStyle w:val="Paragraphedeliste"/>
        <w:widowControl/>
        <w:numPr>
          <w:ilvl w:val="0"/>
          <w:numId w:val="3"/>
        </w:numPr>
        <w:autoSpaceDE/>
        <w:autoSpaceDN/>
        <w:spacing w:line="240" w:lineRule="auto"/>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Annexe I : Tableau des corps « historiques » de correspondance</w:t>
      </w:r>
    </w:p>
    <w:p w14:paraId="7B3734AF" w14:textId="77777777" w:rsidR="00996FE8" w:rsidRPr="00C0086F" w:rsidRDefault="00996FE8" w:rsidP="00906EE3">
      <w:pPr>
        <w:pStyle w:val="Paragraphedeliste"/>
        <w:widowControl/>
        <w:numPr>
          <w:ilvl w:val="0"/>
          <w:numId w:val="3"/>
        </w:numPr>
        <w:autoSpaceDE/>
        <w:autoSpaceDN/>
        <w:spacing w:line="240" w:lineRule="auto"/>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Annexe II : Tableau des corps « provisoires » de correspondance</w:t>
      </w:r>
    </w:p>
    <w:p w14:paraId="15E7151D" w14:textId="77777777" w:rsidR="00996FE8" w:rsidRPr="00C0086F" w:rsidRDefault="00996FE8" w:rsidP="00996FE8">
      <w:pPr>
        <w:ind w:left="510" w:right="510"/>
        <w:jc w:val="both"/>
        <w:rPr>
          <w:rFonts w:asciiTheme="minorHAnsi" w:hAnsiTheme="minorHAnsi" w:cstheme="minorHAnsi"/>
          <w:sz w:val="21"/>
          <w:szCs w:val="21"/>
        </w:rPr>
      </w:pPr>
    </w:p>
    <w:p w14:paraId="5D21CA02" w14:textId="77777777" w:rsidR="00996FE8" w:rsidRPr="00C0086F" w:rsidRDefault="00996FE8" w:rsidP="00996FE8">
      <w:pPr>
        <w:ind w:left="510" w:right="510"/>
        <w:jc w:val="both"/>
        <w:rPr>
          <w:rFonts w:asciiTheme="minorHAnsi" w:hAnsiTheme="minorHAnsi" w:cstheme="minorHAnsi"/>
          <w:sz w:val="21"/>
          <w:szCs w:val="21"/>
        </w:rPr>
      </w:pPr>
      <w:r w:rsidRPr="00C0086F">
        <w:rPr>
          <w:rFonts w:asciiTheme="minorHAnsi" w:hAnsiTheme="minorHAnsi" w:cstheme="minorHAnsi"/>
          <w:sz w:val="21"/>
          <w:szCs w:val="21"/>
        </w:rPr>
        <w:t>Seuls deux cadres d’emplois ne peuvent encore prétendre au RIFSEEP :</w:t>
      </w:r>
    </w:p>
    <w:p w14:paraId="2AAFAEEB" w14:textId="77777777" w:rsidR="00996FE8" w:rsidRPr="00C0086F" w:rsidRDefault="00996FE8" w:rsidP="00906EE3">
      <w:pPr>
        <w:pStyle w:val="Paragraphedeliste"/>
        <w:widowControl/>
        <w:numPr>
          <w:ilvl w:val="0"/>
          <w:numId w:val="3"/>
        </w:numPr>
        <w:autoSpaceDE/>
        <w:autoSpaceDN/>
        <w:spacing w:line="240" w:lineRule="auto"/>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Professeur d’enseignement artistique</w:t>
      </w:r>
    </w:p>
    <w:p w14:paraId="30D63321" w14:textId="77777777" w:rsidR="00996FE8" w:rsidRPr="00C0086F" w:rsidRDefault="00996FE8" w:rsidP="00906EE3">
      <w:pPr>
        <w:pStyle w:val="Paragraphedeliste"/>
        <w:widowControl/>
        <w:numPr>
          <w:ilvl w:val="0"/>
          <w:numId w:val="3"/>
        </w:numPr>
        <w:autoSpaceDE/>
        <w:autoSpaceDN/>
        <w:spacing w:line="240" w:lineRule="auto"/>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Assistant d’enseignement artistique</w:t>
      </w:r>
    </w:p>
    <w:p w14:paraId="247456F3" w14:textId="77777777" w:rsidR="00996FE8" w:rsidRPr="00C0086F" w:rsidRDefault="00996FE8" w:rsidP="00996FE8">
      <w:pPr>
        <w:pStyle w:val="Paragraphedeliste"/>
        <w:spacing w:line="240" w:lineRule="auto"/>
        <w:ind w:left="510" w:right="510"/>
        <w:jc w:val="both"/>
        <w:rPr>
          <w:rFonts w:asciiTheme="minorHAnsi" w:hAnsiTheme="minorHAnsi" w:cstheme="minorHAnsi"/>
          <w:sz w:val="21"/>
          <w:szCs w:val="21"/>
        </w:rPr>
      </w:pPr>
      <w:r w:rsidRPr="00C0086F">
        <w:rPr>
          <w:rFonts w:asciiTheme="minorHAnsi" w:hAnsiTheme="minorHAnsi" w:cstheme="minorHAnsi"/>
          <w:noProof/>
          <w:sz w:val="21"/>
          <w:szCs w:val="21"/>
        </w:rPr>
        <w:drawing>
          <wp:anchor distT="0" distB="0" distL="114300" distR="114300" simplePos="0" relativeHeight="251698176" behindDoc="1" locked="0" layoutInCell="1" allowOverlap="1" wp14:anchorId="37F392FF" wp14:editId="6BBE7158">
            <wp:simplePos x="0" y="0"/>
            <wp:positionH relativeFrom="column">
              <wp:posOffset>-376555</wp:posOffset>
            </wp:positionH>
            <wp:positionV relativeFrom="paragraph">
              <wp:posOffset>124460</wp:posOffset>
            </wp:positionV>
            <wp:extent cx="593725" cy="575200"/>
            <wp:effectExtent l="0" t="0" r="0" b="0"/>
            <wp:wrapNone/>
            <wp:docPr id="154602614" name="Image 1" descr="Attention, Panneaux, Risque, D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Panneaux, Risque, Dang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93725" cy="57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87994" w14:textId="77777777" w:rsidR="00996FE8" w:rsidRPr="00C0086F" w:rsidRDefault="00996FE8" w:rsidP="00996FE8">
      <w:pPr>
        <w:ind w:left="510" w:right="510"/>
        <w:jc w:val="both"/>
        <w:rPr>
          <w:rFonts w:asciiTheme="minorHAnsi" w:hAnsiTheme="minorHAnsi" w:cstheme="minorHAnsi"/>
          <w:sz w:val="21"/>
          <w:szCs w:val="21"/>
        </w:rPr>
      </w:pPr>
      <w:r w:rsidRPr="00C0086F">
        <w:rPr>
          <w:rFonts w:asciiTheme="minorHAnsi" w:hAnsiTheme="minorHAnsi" w:cstheme="minorHAnsi"/>
          <w:sz w:val="21"/>
          <w:szCs w:val="21"/>
        </w:rPr>
        <w:t>Deux filières ne sont pas concernées :</w:t>
      </w:r>
    </w:p>
    <w:p w14:paraId="5749B4E4" w14:textId="0A2CDF9E" w:rsidR="00996FE8" w:rsidRPr="00C0086F" w:rsidRDefault="00996FE8" w:rsidP="00404C48">
      <w:pPr>
        <w:pStyle w:val="Paragraphedeliste"/>
        <w:widowControl/>
        <w:numPr>
          <w:ilvl w:val="0"/>
          <w:numId w:val="5"/>
        </w:numPr>
        <w:autoSpaceDE/>
        <w:autoSpaceDN/>
        <w:spacing w:line="240" w:lineRule="auto"/>
        <w:ind w:right="510"/>
        <w:contextualSpacing/>
        <w:jc w:val="both"/>
        <w:rPr>
          <w:rFonts w:asciiTheme="minorHAnsi" w:hAnsiTheme="minorHAnsi" w:cstheme="minorHAnsi"/>
          <w:sz w:val="21"/>
          <w:szCs w:val="21"/>
        </w:rPr>
      </w:pPr>
      <w:r w:rsidRPr="00C0086F">
        <w:rPr>
          <w:rFonts w:asciiTheme="minorHAnsi" w:hAnsiTheme="minorHAnsi" w:cstheme="minorHAnsi"/>
          <w:sz w:val="21"/>
          <w:szCs w:val="21"/>
        </w:rPr>
        <w:t>La police municipale</w:t>
      </w:r>
    </w:p>
    <w:p w14:paraId="7789B049" w14:textId="466D6867" w:rsidR="008124C4" w:rsidRPr="00DC65F7" w:rsidRDefault="00996FE8" w:rsidP="00404C48">
      <w:pPr>
        <w:pStyle w:val="Paragraphedeliste"/>
        <w:widowControl/>
        <w:numPr>
          <w:ilvl w:val="0"/>
          <w:numId w:val="5"/>
        </w:numPr>
        <w:autoSpaceDE/>
        <w:autoSpaceDN/>
        <w:spacing w:before="1" w:line="240" w:lineRule="auto"/>
        <w:ind w:right="510"/>
        <w:contextualSpacing/>
        <w:jc w:val="both"/>
        <w:rPr>
          <w:rFonts w:asciiTheme="minorHAnsi" w:hAnsiTheme="minorHAnsi" w:cstheme="minorHAnsi"/>
        </w:rPr>
      </w:pPr>
      <w:r w:rsidRPr="00C0086F">
        <w:rPr>
          <w:rFonts w:asciiTheme="minorHAnsi" w:hAnsiTheme="minorHAnsi" w:cstheme="minorHAnsi"/>
          <w:sz w:val="21"/>
          <w:szCs w:val="21"/>
        </w:rPr>
        <w:t>Les sapeurs-pompiers professionnels</w:t>
      </w:r>
    </w:p>
    <w:p w14:paraId="7FC4878A" w14:textId="63CE9DB6" w:rsidR="00B21BF1" w:rsidRPr="00C0086F" w:rsidRDefault="00996FE8" w:rsidP="003F1299">
      <w:pPr>
        <w:rPr>
          <w:rFonts w:asciiTheme="minorHAnsi" w:hAnsiTheme="minorHAnsi" w:cstheme="minorHAnsi"/>
          <w:sz w:val="16"/>
        </w:rPr>
        <w:sectPr w:rsidR="00B21BF1" w:rsidRPr="00C0086F" w:rsidSect="002F451A">
          <w:footerReference w:type="default" r:id="rId10"/>
          <w:type w:val="continuous"/>
          <w:pgSz w:w="11910" w:h="16840"/>
          <w:pgMar w:top="500" w:right="640" w:bottom="280" w:left="980" w:header="720" w:footer="720" w:gutter="0"/>
          <w:cols w:space="720"/>
        </w:sectPr>
      </w:pPr>
      <w:r w:rsidRPr="00C0086F">
        <w:rPr>
          <w:rFonts w:asciiTheme="minorHAnsi" w:hAnsiTheme="minorHAnsi" w:cstheme="minorHAnsi"/>
          <w:sz w:val="21"/>
        </w:rPr>
        <w:br w:type="page"/>
      </w:r>
    </w:p>
    <w:p w14:paraId="3190AB40" w14:textId="77777777" w:rsidR="00B21BF1" w:rsidRPr="00C0086F" w:rsidRDefault="00006551">
      <w:pPr>
        <w:spacing w:before="86"/>
        <w:ind w:left="118"/>
        <w:rPr>
          <w:rFonts w:asciiTheme="minorHAnsi" w:hAnsiTheme="minorHAnsi" w:cstheme="minorHAnsi"/>
          <w:b/>
          <w:sz w:val="32"/>
        </w:rPr>
      </w:pPr>
      <w:bookmarkStart w:id="0" w:name="_bookmark0"/>
      <w:bookmarkEnd w:id="0"/>
      <w:r w:rsidRPr="00C0086F">
        <w:rPr>
          <w:rFonts w:asciiTheme="minorHAnsi" w:hAnsiTheme="minorHAnsi" w:cstheme="minorHAnsi"/>
          <w:b/>
          <w:color w:val="1F497D" w:themeColor="text2"/>
          <w:sz w:val="32"/>
        </w:rPr>
        <w:lastRenderedPageBreak/>
        <w:t>FILIÈRE</w:t>
      </w:r>
      <w:r w:rsidRPr="00C0086F">
        <w:rPr>
          <w:rFonts w:asciiTheme="minorHAnsi" w:hAnsiTheme="minorHAnsi" w:cstheme="minorHAnsi"/>
          <w:b/>
          <w:color w:val="1F497D" w:themeColor="text2"/>
          <w:spacing w:val="-11"/>
          <w:sz w:val="32"/>
        </w:rPr>
        <w:t xml:space="preserve"> </w:t>
      </w:r>
      <w:r w:rsidRPr="00C0086F">
        <w:rPr>
          <w:rFonts w:asciiTheme="minorHAnsi" w:hAnsiTheme="minorHAnsi" w:cstheme="minorHAnsi"/>
          <w:b/>
          <w:color w:val="1F497D" w:themeColor="text2"/>
          <w:sz w:val="32"/>
        </w:rPr>
        <w:t>ADMINISTRATIVE</w:t>
      </w:r>
    </w:p>
    <w:p w14:paraId="1606824E"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115607AB" w14:textId="77777777" w:rsidTr="007457FD">
        <w:trPr>
          <w:trHeight w:val="688"/>
          <w:jc w:val="center"/>
        </w:trPr>
        <w:tc>
          <w:tcPr>
            <w:tcW w:w="1844" w:type="dxa"/>
            <w:vMerge w:val="restart"/>
            <w:shd w:val="clear" w:color="auto" w:fill="FBEEF0"/>
            <w:vAlign w:val="center"/>
          </w:tcPr>
          <w:p w14:paraId="2AE98E0D" w14:textId="77777777" w:rsidR="00B21BF1" w:rsidRPr="00C0086F" w:rsidRDefault="00006551" w:rsidP="007457FD">
            <w:pPr>
              <w:pStyle w:val="TableParagraph"/>
              <w:spacing w:before="135"/>
              <w:ind w:hanging="27"/>
              <w:jc w:val="center"/>
              <w:rPr>
                <w:rFonts w:asciiTheme="minorHAnsi" w:hAnsiTheme="minorHAnsi" w:cstheme="minorHAnsi"/>
                <w:b/>
                <w:sz w:val="21"/>
                <w:szCs w:val="21"/>
              </w:rPr>
            </w:pPr>
            <w:bookmarkStart w:id="1" w:name="_Hlk152917017"/>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d’emplois</w:t>
            </w:r>
          </w:p>
        </w:tc>
        <w:tc>
          <w:tcPr>
            <w:tcW w:w="2835" w:type="dxa"/>
            <w:vMerge w:val="restart"/>
            <w:shd w:val="clear" w:color="auto" w:fill="FBEEF0"/>
            <w:vAlign w:val="center"/>
          </w:tcPr>
          <w:p w14:paraId="50622783" w14:textId="63210466" w:rsidR="00B21BF1" w:rsidRPr="00C0086F" w:rsidRDefault="00006551" w:rsidP="007457FD">
            <w:pPr>
              <w:pStyle w:val="TableParagraph"/>
              <w:ind w:left="-2"/>
              <w:jc w:val="center"/>
              <w:rPr>
                <w:rFonts w:asciiTheme="minorHAnsi" w:hAnsiTheme="minorHAnsi" w:cstheme="minorHAnsi"/>
                <w:b/>
                <w:sz w:val="21"/>
                <w:szCs w:val="21"/>
              </w:rPr>
            </w:pPr>
            <w:r w:rsidRPr="00C0086F">
              <w:rPr>
                <w:rFonts w:asciiTheme="minorHAnsi" w:hAnsiTheme="minorHAnsi" w:cstheme="minorHAnsi"/>
                <w:b/>
                <w:sz w:val="21"/>
                <w:szCs w:val="21"/>
              </w:rPr>
              <w:t>Corps</w:t>
            </w:r>
            <w:r w:rsidRPr="00C0086F">
              <w:rPr>
                <w:rFonts w:asciiTheme="minorHAnsi" w:hAnsiTheme="minorHAnsi" w:cstheme="minorHAnsi"/>
                <w:b/>
                <w:spacing w:val="-7"/>
                <w:sz w:val="21"/>
                <w:szCs w:val="21"/>
              </w:rPr>
              <w:t xml:space="preserve"> </w:t>
            </w:r>
            <w:r w:rsidRPr="00C0086F">
              <w:rPr>
                <w:rFonts w:asciiTheme="minorHAnsi" w:hAnsiTheme="minorHAnsi" w:cstheme="minorHAnsi"/>
                <w:b/>
                <w:sz w:val="21"/>
                <w:szCs w:val="21"/>
              </w:rPr>
              <w:t>d’</w:t>
            </w:r>
            <w:r w:rsidR="00C0086F" w:rsidRPr="00C0086F">
              <w:rPr>
                <w:rFonts w:asciiTheme="minorHAnsi" w:hAnsiTheme="minorHAnsi" w:cstheme="minorHAnsi"/>
                <w:b/>
                <w:sz w:val="21"/>
                <w:szCs w:val="21"/>
              </w:rPr>
              <w:t>Équivalence</w:t>
            </w:r>
          </w:p>
        </w:tc>
        <w:tc>
          <w:tcPr>
            <w:tcW w:w="1241" w:type="dxa"/>
            <w:vMerge w:val="restart"/>
            <w:shd w:val="clear" w:color="auto" w:fill="FBEEF0"/>
            <w:vAlign w:val="center"/>
          </w:tcPr>
          <w:p w14:paraId="762CCE70" w14:textId="77777777" w:rsidR="00B21BF1" w:rsidRPr="00C0086F" w:rsidRDefault="00006551" w:rsidP="007457FD">
            <w:pPr>
              <w:pStyle w:val="TableParagraph"/>
              <w:spacing w:before="1"/>
              <w:ind w:left="183" w:right="175"/>
              <w:jc w:val="center"/>
              <w:rPr>
                <w:rFonts w:asciiTheme="minorHAnsi" w:hAnsiTheme="minorHAnsi" w:cstheme="minorHAnsi"/>
                <w:b/>
                <w:sz w:val="21"/>
                <w:szCs w:val="21"/>
              </w:rPr>
            </w:pPr>
            <w:r w:rsidRPr="00C0086F">
              <w:rPr>
                <w:rFonts w:asciiTheme="minorHAnsi" w:hAnsiTheme="minorHAnsi" w:cstheme="minorHAnsi"/>
                <w:b/>
                <w:spacing w:val="-1"/>
                <w:sz w:val="21"/>
                <w:szCs w:val="21"/>
              </w:rPr>
              <w:t>Groupes</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de</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fonction</w:t>
            </w:r>
          </w:p>
        </w:tc>
        <w:tc>
          <w:tcPr>
            <w:tcW w:w="1164" w:type="dxa"/>
            <w:shd w:val="clear" w:color="auto" w:fill="FBEEF0"/>
            <w:vAlign w:val="center"/>
          </w:tcPr>
          <w:p w14:paraId="2FF8A017" w14:textId="7508DE34" w:rsidR="00B21BF1" w:rsidRPr="00C0086F" w:rsidRDefault="0046606C" w:rsidP="007457FD">
            <w:pPr>
              <w:pStyle w:val="TableParagraph"/>
              <w:spacing w:line="226" w:lineRule="exact"/>
              <w:ind w:left="161" w:right="155"/>
              <w:jc w:val="center"/>
              <w:rPr>
                <w:rFonts w:asciiTheme="minorHAnsi" w:hAnsiTheme="minorHAnsi" w:cstheme="minorHAnsi"/>
                <w:b/>
                <w:sz w:val="21"/>
                <w:szCs w:val="21"/>
              </w:rPr>
            </w:pPr>
            <w:r>
              <w:rPr>
                <w:rFonts w:asciiTheme="minorHAnsi" w:hAnsiTheme="minorHAnsi" w:cstheme="minorHAnsi"/>
                <w:b/>
                <w:sz w:val="21"/>
                <w:szCs w:val="21"/>
              </w:rPr>
              <w:t>IFSE</w:t>
            </w:r>
          </w:p>
          <w:p w14:paraId="70226081" w14:textId="77777777" w:rsidR="00B21BF1" w:rsidRPr="00C0086F" w:rsidRDefault="00006551" w:rsidP="007457FD">
            <w:pPr>
              <w:pStyle w:val="TableParagraph"/>
              <w:spacing w:line="230" w:lineRule="exact"/>
              <w:ind w:left="162" w:right="153"/>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29" w:type="dxa"/>
            <w:shd w:val="clear" w:color="auto" w:fill="FBEEF0"/>
            <w:vAlign w:val="center"/>
          </w:tcPr>
          <w:p w14:paraId="71DD2002" w14:textId="77777777" w:rsidR="00B21BF1" w:rsidRPr="00C0086F" w:rsidRDefault="00006551" w:rsidP="007457FD">
            <w:pPr>
              <w:pStyle w:val="TableParagraph"/>
              <w:spacing w:line="226" w:lineRule="exact"/>
              <w:ind w:left="344" w:right="337"/>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4B21E356" w14:textId="77777777" w:rsidR="00B21BF1" w:rsidRPr="00C0086F" w:rsidRDefault="00006551" w:rsidP="007457FD">
            <w:pPr>
              <w:pStyle w:val="TableParagraph"/>
              <w:spacing w:line="230" w:lineRule="exact"/>
              <w:ind w:left="345" w:right="335"/>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60" w:type="dxa"/>
            <w:shd w:val="clear" w:color="auto" w:fill="FBEEF0"/>
            <w:vAlign w:val="center"/>
          </w:tcPr>
          <w:p w14:paraId="6E1B48C2" w14:textId="77777777" w:rsidR="00B21BF1" w:rsidRPr="00C0086F" w:rsidRDefault="00006551" w:rsidP="007457FD">
            <w:pPr>
              <w:pStyle w:val="TableParagraph"/>
              <w:tabs>
                <w:tab w:val="left" w:pos="1421"/>
              </w:tabs>
              <w:spacing w:before="110"/>
              <w:ind w:left="133" w:right="125" w:firstLine="32"/>
              <w:jc w:val="center"/>
              <w:rPr>
                <w:rFonts w:asciiTheme="minorHAnsi" w:hAnsiTheme="minorHAnsi" w:cstheme="minorHAnsi"/>
                <w:b/>
                <w:sz w:val="21"/>
                <w:szCs w:val="21"/>
              </w:rPr>
            </w:pPr>
            <w:r w:rsidRPr="00C0086F">
              <w:rPr>
                <w:rFonts w:asciiTheme="minorHAnsi" w:hAnsiTheme="minorHAnsi" w:cstheme="minorHAnsi"/>
                <w:b/>
                <w:sz w:val="21"/>
                <w:szCs w:val="21"/>
              </w:rPr>
              <w:t>Plafond</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global</w:t>
            </w:r>
            <w:r w:rsidRPr="00C0086F">
              <w:rPr>
                <w:rFonts w:asciiTheme="minorHAnsi" w:hAnsiTheme="minorHAnsi" w:cstheme="minorHAnsi"/>
                <w:b/>
                <w:spacing w:val="-11"/>
                <w:sz w:val="21"/>
                <w:szCs w:val="21"/>
              </w:rPr>
              <w:t xml:space="preserve"> </w:t>
            </w:r>
            <w:r w:rsidRPr="00C0086F">
              <w:rPr>
                <w:rFonts w:asciiTheme="minorHAnsi" w:hAnsiTheme="minorHAnsi" w:cstheme="minorHAnsi"/>
                <w:b/>
                <w:sz w:val="21"/>
                <w:szCs w:val="21"/>
              </w:rPr>
              <w:t>annuel</w:t>
            </w:r>
          </w:p>
        </w:tc>
        <w:tc>
          <w:tcPr>
            <w:tcW w:w="1277" w:type="dxa"/>
            <w:shd w:val="clear" w:color="auto" w:fill="FBEEF0"/>
            <w:vAlign w:val="center"/>
          </w:tcPr>
          <w:p w14:paraId="27C3379C" w14:textId="15BFA3F5" w:rsidR="00B21BF1" w:rsidRPr="00C0086F" w:rsidRDefault="0046606C" w:rsidP="007457FD">
            <w:pPr>
              <w:pStyle w:val="TableParagraph"/>
              <w:spacing w:line="226" w:lineRule="exact"/>
              <w:ind w:left="216" w:right="212"/>
              <w:jc w:val="center"/>
              <w:rPr>
                <w:rFonts w:asciiTheme="minorHAnsi" w:hAnsiTheme="minorHAnsi" w:cstheme="minorHAnsi"/>
                <w:b/>
                <w:sz w:val="21"/>
                <w:szCs w:val="21"/>
              </w:rPr>
            </w:pPr>
            <w:r>
              <w:rPr>
                <w:rFonts w:asciiTheme="minorHAnsi" w:hAnsiTheme="minorHAnsi" w:cstheme="minorHAnsi"/>
                <w:b/>
                <w:sz w:val="21"/>
                <w:szCs w:val="21"/>
              </w:rPr>
              <w:t>IFSE</w:t>
            </w:r>
          </w:p>
          <w:p w14:paraId="07391C57" w14:textId="77777777" w:rsidR="00B21BF1" w:rsidRPr="00C0086F" w:rsidRDefault="00006551" w:rsidP="007457FD">
            <w:pPr>
              <w:pStyle w:val="TableParagraph"/>
              <w:spacing w:line="230" w:lineRule="exact"/>
              <w:ind w:left="218" w:right="21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419" w:type="dxa"/>
            <w:shd w:val="clear" w:color="auto" w:fill="FBEEF0"/>
            <w:vAlign w:val="center"/>
          </w:tcPr>
          <w:p w14:paraId="3500DFB7" w14:textId="77777777" w:rsidR="00B21BF1" w:rsidRPr="00C0086F" w:rsidRDefault="00006551" w:rsidP="007457FD">
            <w:pPr>
              <w:pStyle w:val="TableParagraph"/>
              <w:spacing w:line="226" w:lineRule="exact"/>
              <w:ind w:left="290" w:right="282"/>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7D934C77" w14:textId="77777777" w:rsidR="00B21BF1" w:rsidRPr="00C0086F" w:rsidRDefault="00006551" w:rsidP="007457FD">
            <w:pPr>
              <w:pStyle w:val="TableParagraph"/>
              <w:spacing w:line="230" w:lineRule="exact"/>
              <w:ind w:left="290" w:right="28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666" w:type="dxa"/>
            <w:shd w:val="clear" w:color="auto" w:fill="FBEEF0"/>
            <w:vAlign w:val="center"/>
          </w:tcPr>
          <w:p w14:paraId="16E95B08" w14:textId="77777777" w:rsidR="00B21BF1" w:rsidRPr="00C0086F" w:rsidRDefault="00006551" w:rsidP="007457FD">
            <w:pPr>
              <w:pStyle w:val="TableParagraph"/>
              <w:spacing w:before="110"/>
              <w:ind w:left="30" w:right="124" w:firstLine="90"/>
              <w:jc w:val="center"/>
              <w:rPr>
                <w:rFonts w:asciiTheme="minorHAnsi" w:hAnsiTheme="minorHAnsi" w:cstheme="minorHAnsi"/>
                <w:b/>
                <w:sz w:val="21"/>
                <w:szCs w:val="21"/>
              </w:rPr>
            </w:pPr>
            <w:r w:rsidRPr="00C0086F">
              <w:rPr>
                <w:rFonts w:asciiTheme="minorHAnsi" w:hAnsiTheme="minorHAnsi" w:cstheme="minorHAnsi"/>
                <w:b/>
                <w:spacing w:val="-1"/>
                <w:sz w:val="21"/>
                <w:szCs w:val="21"/>
              </w:rPr>
              <w:t xml:space="preserve">Plafond </w:t>
            </w:r>
            <w:r w:rsidRPr="00C0086F">
              <w:rPr>
                <w:rFonts w:asciiTheme="minorHAnsi" w:hAnsiTheme="minorHAnsi" w:cstheme="minorHAnsi"/>
                <w:b/>
                <w:sz w:val="21"/>
                <w:szCs w:val="21"/>
              </w:rPr>
              <w:t>global</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annuel</w:t>
            </w:r>
          </w:p>
        </w:tc>
      </w:tr>
      <w:tr w:rsidR="00B21BF1" w:rsidRPr="00C0086F" w14:paraId="1BBB3CCE" w14:textId="77777777" w:rsidTr="007457FD">
        <w:trPr>
          <w:trHeight w:val="573"/>
          <w:jc w:val="center"/>
        </w:trPr>
        <w:tc>
          <w:tcPr>
            <w:tcW w:w="1844" w:type="dxa"/>
            <w:vMerge/>
            <w:tcBorders>
              <w:top w:val="nil"/>
            </w:tcBorders>
            <w:shd w:val="clear" w:color="auto" w:fill="FBEEF0"/>
            <w:vAlign w:val="center"/>
          </w:tcPr>
          <w:p w14:paraId="2C70E2B8" w14:textId="77777777" w:rsidR="00B21BF1" w:rsidRPr="00C0086F" w:rsidRDefault="00B21BF1" w:rsidP="007457FD">
            <w:pPr>
              <w:jc w:val="center"/>
              <w:rPr>
                <w:rFonts w:asciiTheme="minorHAnsi" w:hAnsiTheme="minorHAnsi" w:cstheme="minorHAnsi"/>
                <w:sz w:val="21"/>
                <w:szCs w:val="21"/>
              </w:rPr>
            </w:pPr>
          </w:p>
        </w:tc>
        <w:tc>
          <w:tcPr>
            <w:tcW w:w="2835" w:type="dxa"/>
            <w:vMerge/>
            <w:tcBorders>
              <w:top w:val="nil"/>
            </w:tcBorders>
            <w:shd w:val="clear" w:color="auto" w:fill="FBEEF0"/>
            <w:vAlign w:val="center"/>
          </w:tcPr>
          <w:p w14:paraId="01B67E25" w14:textId="77777777" w:rsidR="00B21BF1" w:rsidRPr="00C0086F" w:rsidRDefault="00B21BF1" w:rsidP="007457FD">
            <w:pPr>
              <w:jc w:val="center"/>
              <w:rPr>
                <w:rFonts w:asciiTheme="minorHAnsi" w:hAnsiTheme="minorHAnsi" w:cstheme="minorHAnsi"/>
                <w:sz w:val="21"/>
                <w:szCs w:val="21"/>
              </w:rPr>
            </w:pPr>
          </w:p>
        </w:tc>
        <w:tc>
          <w:tcPr>
            <w:tcW w:w="1241" w:type="dxa"/>
            <w:vMerge/>
            <w:tcBorders>
              <w:top w:val="nil"/>
            </w:tcBorders>
            <w:shd w:val="clear" w:color="auto" w:fill="FBEEF0"/>
            <w:vAlign w:val="center"/>
          </w:tcPr>
          <w:p w14:paraId="511207FD" w14:textId="77777777" w:rsidR="00B21BF1" w:rsidRPr="00C0086F" w:rsidRDefault="00B21BF1" w:rsidP="007457FD">
            <w:pPr>
              <w:jc w:val="center"/>
              <w:rPr>
                <w:rFonts w:asciiTheme="minorHAnsi" w:hAnsiTheme="minorHAnsi" w:cstheme="minorHAnsi"/>
                <w:sz w:val="21"/>
                <w:szCs w:val="21"/>
              </w:rPr>
            </w:pPr>
          </w:p>
        </w:tc>
        <w:tc>
          <w:tcPr>
            <w:tcW w:w="4253" w:type="dxa"/>
            <w:gridSpan w:val="3"/>
            <w:shd w:val="clear" w:color="auto" w:fill="FBEEF0"/>
            <w:vAlign w:val="center"/>
          </w:tcPr>
          <w:p w14:paraId="3BC957BE" w14:textId="77777777" w:rsidR="00B21BF1" w:rsidRPr="00C0086F" w:rsidRDefault="00006551" w:rsidP="007457FD">
            <w:pPr>
              <w:pStyle w:val="TableParagraph"/>
              <w:spacing w:before="172"/>
              <w:ind w:left="774"/>
              <w:jc w:val="center"/>
              <w:rPr>
                <w:rFonts w:asciiTheme="minorHAnsi" w:hAnsiTheme="minorHAnsi" w:cstheme="minorHAnsi"/>
                <w:b/>
                <w:i/>
                <w:sz w:val="21"/>
                <w:szCs w:val="21"/>
              </w:rPr>
            </w:pPr>
            <w:r w:rsidRPr="00C0086F">
              <w:rPr>
                <w:rFonts w:asciiTheme="minorHAnsi" w:hAnsiTheme="minorHAnsi" w:cstheme="minorHAnsi"/>
                <w:b/>
                <w:i/>
                <w:sz w:val="21"/>
                <w:szCs w:val="21"/>
              </w:rPr>
              <w:t>Sans</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3"/>
                <w:sz w:val="21"/>
                <w:szCs w:val="21"/>
              </w:rPr>
              <w:t xml:space="preserve"> </w:t>
            </w:r>
            <w:r w:rsidRPr="00C0086F">
              <w:rPr>
                <w:rFonts w:asciiTheme="minorHAnsi" w:hAnsiTheme="minorHAnsi" w:cstheme="minorHAnsi"/>
                <w:b/>
                <w:i/>
                <w:sz w:val="21"/>
                <w:szCs w:val="21"/>
              </w:rPr>
              <w:t>gratuit</w:t>
            </w:r>
          </w:p>
        </w:tc>
        <w:tc>
          <w:tcPr>
            <w:tcW w:w="4362" w:type="dxa"/>
            <w:gridSpan w:val="3"/>
            <w:shd w:val="clear" w:color="auto" w:fill="FBEEF0"/>
            <w:vAlign w:val="center"/>
          </w:tcPr>
          <w:p w14:paraId="3637F4E8" w14:textId="77777777" w:rsidR="00B21BF1" w:rsidRPr="00C0086F" w:rsidRDefault="00006551" w:rsidP="007457FD">
            <w:pPr>
              <w:pStyle w:val="TableParagraph"/>
              <w:spacing w:before="172"/>
              <w:ind w:left="827"/>
              <w:jc w:val="center"/>
              <w:rPr>
                <w:rFonts w:asciiTheme="minorHAnsi" w:hAnsiTheme="minorHAnsi" w:cstheme="minorHAnsi"/>
                <w:b/>
                <w:i/>
                <w:sz w:val="21"/>
                <w:szCs w:val="21"/>
              </w:rPr>
            </w:pPr>
            <w:r w:rsidRPr="00C0086F">
              <w:rPr>
                <w:rFonts w:asciiTheme="minorHAnsi" w:hAnsiTheme="minorHAnsi" w:cstheme="minorHAnsi"/>
                <w:b/>
                <w:i/>
                <w:sz w:val="21"/>
                <w:szCs w:val="21"/>
              </w:rPr>
              <w:t>Avec</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gratuit</w:t>
            </w:r>
          </w:p>
        </w:tc>
      </w:tr>
      <w:bookmarkEnd w:id="1"/>
    </w:tbl>
    <w:p w14:paraId="79185A1D"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DC4368" w:rsidRPr="00C0086F" w14:paraId="348F9817" w14:textId="77777777" w:rsidTr="00DC4368">
        <w:trPr>
          <w:trHeight w:val="335"/>
        </w:trPr>
        <w:tc>
          <w:tcPr>
            <w:tcW w:w="1844" w:type="dxa"/>
            <w:vMerge w:val="restart"/>
            <w:shd w:val="clear" w:color="auto" w:fill="548DD4" w:themeFill="text2" w:themeFillTint="99"/>
            <w:vAlign w:val="center"/>
          </w:tcPr>
          <w:p w14:paraId="3645FBFA" w14:textId="56C76305" w:rsidR="00DC4368" w:rsidRPr="00C0086F" w:rsidRDefault="00DC4368" w:rsidP="00C0086F">
            <w:pPr>
              <w:pStyle w:val="TableParagraph"/>
              <w:spacing w:before="107"/>
              <w:ind w:firstLine="7"/>
              <w:jc w:val="center"/>
              <w:rPr>
                <w:rFonts w:asciiTheme="minorHAnsi" w:hAnsiTheme="minorHAnsi" w:cstheme="minorHAnsi"/>
                <w:sz w:val="21"/>
                <w:szCs w:val="21"/>
              </w:rPr>
            </w:pPr>
            <w:r w:rsidRPr="00C0086F">
              <w:rPr>
                <w:rFonts w:asciiTheme="minorHAnsi" w:hAnsiTheme="minorHAnsi" w:cstheme="minorHAnsi"/>
                <w:b/>
                <w:color w:val="FFFFFF"/>
                <w:w w:val="95"/>
                <w:sz w:val="21"/>
                <w:szCs w:val="21"/>
              </w:rPr>
              <w:t>Administrateurs</w:t>
            </w:r>
            <w:r w:rsidRPr="00C0086F">
              <w:rPr>
                <w:rFonts w:asciiTheme="minorHAnsi" w:hAnsiTheme="minorHAnsi" w:cstheme="minorHAnsi"/>
                <w:b/>
                <w:color w:val="FFFFFF"/>
                <w:spacing w:val="1"/>
                <w:w w:val="95"/>
                <w:sz w:val="21"/>
                <w:szCs w:val="21"/>
              </w:rPr>
              <w:t xml:space="preserve"> </w:t>
            </w:r>
            <w:r w:rsidRPr="00C0086F">
              <w:rPr>
                <w:rFonts w:asciiTheme="minorHAnsi" w:hAnsiTheme="minorHAnsi" w:cstheme="minorHAnsi"/>
                <w:b/>
                <w:color w:val="FFFFFF"/>
                <w:sz w:val="21"/>
                <w:szCs w:val="21"/>
              </w:rPr>
              <w:t>territoriaux</w:t>
            </w:r>
          </w:p>
        </w:tc>
        <w:tc>
          <w:tcPr>
            <w:tcW w:w="2835" w:type="dxa"/>
            <w:vMerge w:val="restart"/>
            <w:shd w:val="clear" w:color="auto" w:fill="C6D9F1" w:themeFill="text2" w:themeFillTint="33"/>
            <w:vAlign w:val="center"/>
          </w:tcPr>
          <w:p w14:paraId="7AF260F6" w14:textId="77777777" w:rsidR="00DC4368" w:rsidRPr="00C0086F" w:rsidRDefault="00DC4368">
            <w:pPr>
              <w:pStyle w:val="TableParagraph"/>
              <w:ind w:left="107" w:right="159"/>
              <w:rPr>
                <w:rFonts w:asciiTheme="minorHAnsi" w:hAnsiTheme="minorHAnsi" w:cstheme="minorHAnsi"/>
                <w:sz w:val="21"/>
                <w:szCs w:val="21"/>
              </w:rPr>
            </w:pPr>
            <w:r w:rsidRPr="00C0086F">
              <w:rPr>
                <w:rFonts w:asciiTheme="minorHAnsi" w:hAnsiTheme="minorHAnsi" w:cstheme="minorHAnsi"/>
                <w:sz w:val="21"/>
                <w:szCs w:val="21"/>
              </w:rPr>
              <w:t>Administrateurs de l’État</w:t>
            </w:r>
            <w:r w:rsidRPr="00C0086F">
              <w:rPr>
                <w:rFonts w:asciiTheme="minorHAnsi" w:hAnsiTheme="minorHAnsi" w:cstheme="minorHAnsi"/>
                <w:spacing w:val="1"/>
                <w:sz w:val="21"/>
                <w:szCs w:val="21"/>
              </w:rPr>
              <w:t xml:space="preserve"> </w:t>
            </w:r>
            <w:hyperlink r:id="rId11">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novembre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2022</w:t>
              </w:r>
            </w:hyperlink>
          </w:p>
          <w:p w14:paraId="35E07FF6" w14:textId="3F7EACC9" w:rsidR="00DC4368" w:rsidRPr="00C0086F" w:rsidRDefault="00DC4368" w:rsidP="00AD36DD">
            <w:pPr>
              <w:pStyle w:val="TableParagraph"/>
              <w:spacing w:line="206" w:lineRule="exact"/>
              <w:ind w:left="107"/>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2023</w:t>
            </w:r>
          </w:p>
        </w:tc>
        <w:tc>
          <w:tcPr>
            <w:tcW w:w="1241" w:type="dxa"/>
            <w:tcBorders>
              <w:bottom w:val="single" w:sz="4" w:space="0" w:color="FFFFFF"/>
            </w:tcBorders>
            <w:shd w:val="clear" w:color="auto" w:fill="C6D9F1" w:themeFill="text2" w:themeFillTint="33"/>
            <w:vAlign w:val="center"/>
          </w:tcPr>
          <w:p w14:paraId="0099C78E" w14:textId="77777777" w:rsidR="00DC4368" w:rsidRPr="00C0086F" w:rsidRDefault="00DC4368"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C6D9F1" w:themeFill="text2" w:themeFillTint="33"/>
            <w:vAlign w:val="center"/>
          </w:tcPr>
          <w:p w14:paraId="26893521"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63 000 €</w:t>
            </w:r>
          </w:p>
        </w:tc>
        <w:tc>
          <w:tcPr>
            <w:tcW w:w="1529" w:type="dxa"/>
            <w:tcBorders>
              <w:bottom w:val="single" w:sz="4" w:space="0" w:color="FFFFFF"/>
            </w:tcBorders>
            <w:shd w:val="clear" w:color="auto" w:fill="C6D9F1" w:themeFill="text2" w:themeFillTint="33"/>
            <w:vAlign w:val="center"/>
          </w:tcPr>
          <w:p w14:paraId="78C802B6"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15 750 €</w:t>
            </w:r>
          </w:p>
        </w:tc>
        <w:tc>
          <w:tcPr>
            <w:tcW w:w="1560" w:type="dxa"/>
            <w:tcBorders>
              <w:bottom w:val="single" w:sz="4" w:space="0" w:color="FFFFFF"/>
            </w:tcBorders>
            <w:shd w:val="clear" w:color="auto" w:fill="C6D9F1" w:themeFill="text2" w:themeFillTint="33"/>
            <w:vAlign w:val="center"/>
          </w:tcPr>
          <w:p w14:paraId="2C1CEFA6"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78 750 €</w:t>
            </w:r>
          </w:p>
        </w:tc>
        <w:tc>
          <w:tcPr>
            <w:tcW w:w="1277" w:type="dxa"/>
            <w:tcBorders>
              <w:bottom w:val="single" w:sz="4" w:space="0" w:color="FFFFFF"/>
            </w:tcBorders>
            <w:shd w:val="clear" w:color="auto" w:fill="C6D9F1" w:themeFill="text2" w:themeFillTint="33"/>
            <w:vAlign w:val="center"/>
          </w:tcPr>
          <w:p w14:paraId="6D228859"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63 000 €</w:t>
            </w:r>
          </w:p>
        </w:tc>
        <w:tc>
          <w:tcPr>
            <w:tcW w:w="1419" w:type="dxa"/>
            <w:tcBorders>
              <w:bottom w:val="single" w:sz="4" w:space="0" w:color="FFFFFF"/>
            </w:tcBorders>
            <w:shd w:val="clear" w:color="auto" w:fill="C6D9F1" w:themeFill="text2" w:themeFillTint="33"/>
            <w:vAlign w:val="center"/>
          </w:tcPr>
          <w:p w14:paraId="60D59E63"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15 750 €</w:t>
            </w:r>
          </w:p>
        </w:tc>
        <w:tc>
          <w:tcPr>
            <w:tcW w:w="1666" w:type="dxa"/>
            <w:tcBorders>
              <w:bottom w:val="single" w:sz="4" w:space="0" w:color="FFFFFF"/>
            </w:tcBorders>
            <w:shd w:val="clear" w:color="auto" w:fill="C6D9F1" w:themeFill="text2" w:themeFillTint="33"/>
            <w:vAlign w:val="center"/>
          </w:tcPr>
          <w:p w14:paraId="7E2A3712"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78 750 €</w:t>
            </w:r>
          </w:p>
        </w:tc>
      </w:tr>
      <w:tr w:rsidR="00DC4368" w:rsidRPr="00C0086F" w14:paraId="51569E9C" w14:textId="77777777" w:rsidTr="00DC4368">
        <w:trPr>
          <w:trHeight w:val="681"/>
        </w:trPr>
        <w:tc>
          <w:tcPr>
            <w:tcW w:w="1844" w:type="dxa"/>
            <w:vMerge/>
            <w:shd w:val="clear" w:color="auto" w:fill="548DD4" w:themeFill="text2" w:themeFillTint="99"/>
            <w:vAlign w:val="center"/>
          </w:tcPr>
          <w:p w14:paraId="03CA6939" w14:textId="24C93A1E" w:rsidR="00DC4368" w:rsidRPr="00C0086F" w:rsidRDefault="00DC4368" w:rsidP="00C0086F">
            <w:pPr>
              <w:pStyle w:val="TableParagraph"/>
              <w:spacing w:before="107"/>
              <w:ind w:firstLine="7"/>
              <w:jc w:val="center"/>
              <w:rPr>
                <w:rFonts w:asciiTheme="minorHAnsi" w:hAnsiTheme="minorHAnsi" w:cstheme="minorHAnsi"/>
                <w:b/>
                <w:color w:val="FFFFFF"/>
                <w:sz w:val="21"/>
                <w:szCs w:val="21"/>
              </w:rPr>
            </w:pPr>
          </w:p>
        </w:tc>
        <w:tc>
          <w:tcPr>
            <w:tcW w:w="2835" w:type="dxa"/>
            <w:vMerge/>
            <w:shd w:val="clear" w:color="auto" w:fill="C6D9F1" w:themeFill="text2" w:themeFillTint="33"/>
            <w:vAlign w:val="center"/>
          </w:tcPr>
          <w:p w14:paraId="5BB8597E" w14:textId="4399B646" w:rsidR="00DC4368" w:rsidRPr="00C0086F" w:rsidRDefault="00DC4368">
            <w:pPr>
              <w:pStyle w:val="TableParagraph"/>
              <w:spacing w:line="206" w:lineRule="exact"/>
              <w:ind w:left="107"/>
              <w:rPr>
                <w:rFonts w:asciiTheme="minorHAnsi" w:hAnsiTheme="minorHAnsi" w:cstheme="minorHAnsi"/>
                <w:sz w:val="21"/>
                <w:szCs w:val="21"/>
              </w:rPr>
            </w:pPr>
          </w:p>
        </w:tc>
        <w:tc>
          <w:tcPr>
            <w:tcW w:w="1241" w:type="dxa"/>
            <w:tcBorders>
              <w:top w:val="single" w:sz="4" w:space="0" w:color="FFFFFF"/>
              <w:bottom w:val="single" w:sz="4" w:space="0" w:color="FFFFFF"/>
            </w:tcBorders>
            <w:shd w:val="clear" w:color="auto" w:fill="C6D9F1" w:themeFill="text2" w:themeFillTint="33"/>
            <w:vAlign w:val="center"/>
          </w:tcPr>
          <w:p w14:paraId="4A4E1795" w14:textId="77777777" w:rsidR="00DC4368" w:rsidRPr="00C0086F" w:rsidRDefault="00DC4368"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30EB7CAE" w14:textId="77777777" w:rsidR="00DC4368" w:rsidRPr="00C0086F" w:rsidRDefault="00DC4368"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4" w:space="0" w:color="FFFFFF"/>
              <w:bottom w:val="single" w:sz="4" w:space="0" w:color="FFFFFF"/>
            </w:tcBorders>
            <w:shd w:val="clear" w:color="auto" w:fill="C6D9F1" w:themeFill="text2" w:themeFillTint="33"/>
            <w:vAlign w:val="center"/>
          </w:tcPr>
          <w:p w14:paraId="551AF8F9"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57 200 €</w:t>
            </w:r>
          </w:p>
          <w:p w14:paraId="06CE5987"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51 200 €</w:t>
            </w:r>
          </w:p>
        </w:tc>
        <w:tc>
          <w:tcPr>
            <w:tcW w:w="1529" w:type="dxa"/>
            <w:tcBorders>
              <w:top w:val="single" w:sz="4" w:space="0" w:color="FFFFFF"/>
              <w:bottom w:val="single" w:sz="4" w:space="0" w:color="FFFFFF"/>
            </w:tcBorders>
            <w:shd w:val="clear" w:color="auto" w:fill="C6D9F1" w:themeFill="text2" w:themeFillTint="33"/>
            <w:vAlign w:val="center"/>
          </w:tcPr>
          <w:p w14:paraId="354D4731"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14 300 €</w:t>
            </w:r>
          </w:p>
          <w:p w14:paraId="70B0F0A6"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12 800 €</w:t>
            </w:r>
          </w:p>
        </w:tc>
        <w:tc>
          <w:tcPr>
            <w:tcW w:w="1560" w:type="dxa"/>
            <w:tcBorders>
              <w:top w:val="single" w:sz="4" w:space="0" w:color="FFFFFF"/>
              <w:bottom w:val="single" w:sz="4" w:space="0" w:color="FFFFFF"/>
            </w:tcBorders>
            <w:shd w:val="clear" w:color="auto" w:fill="C6D9F1" w:themeFill="text2" w:themeFillTint="33"/>
            <w:vAlign w:val="center"/>
          </w:tcPr>
          <w:p w14:paraId="4F0D05F1"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71 500 €</w:t>
            </w:r>
          </w:p>
          <w:p w14:paraId="41A9CF49"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64 000 €</w:t>
            </w:r>
          </w:p>
        </w:tc>
        <w:tc>
          <w:tcPr>
            <w:tcW w:w="1277" w:type="dxa"/>
            <w:tcBorders>
              <w:top w:val="single" w:sz="4" w:space="0" w:color="FFFFFF"/>
              <w:bottom w:val="single" w:sz="4" w:space="0" w:color="FFFFFF"/>
            </w:tcBorders>
            <w:shd w:val="clear" w:color="auto" w:fill="C6D9F1" w:themeFill="text2" w:themeFillTint="33"/>
            <w:vAlign w:val="center"/>
          </w:tcPr>
          <w:p w14:paraId="2A81EA1B"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57 200 €</w:t>
            </w:r>
          </w:p>
          <w:p w14:paraId="54FEC554"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51 200 €</w:t>
            </w:r>
          </w:p>
        </w:tc>
        <w:tc>
          <w:tcPr>
            <w:tcW w:w="1419" w:type="dxa"/>
            <w:tcBorders>
              <w:top w:val="single" w:sz="4" w:space="0" w:color="FFFFFF"/>
              <w:bottom w:val="single" w:sz="4" w:space="0" w:color="FFFFFF"/>
            </w:tcBorders>
            <w:shd w:val="clear" w:color="auto" w:fill="C6D9F1" w:themeFill="text2" w:themeFillTint="33"/>
            <w:vAlign w:val="center"/>
          </w:tcPr>
          <w:p w14:paraId="4CE51835"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14 300 €</w:t>
            </w:r>
          </w:p>
          <w:p w14:paraId="0BDE8A4A"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12 800 €</w:t>
            </w:r>
          </w:p>
        </w:tc>
        <w:tc>
          <w:tcPr>
            <w:tcW w:w="1666" w:type="dxa"/>
            <w:tcBorders>
              <w:top w:val="single" w:sz="4" w:space="0" w:color="FFFFFF"/>
              <w:bottom w:val="single" w:sz="4" w:space="0" w:color="FFFFFF"/>
            </w:tcBorders>
            <w:shd w:val="clear" w:color="auto" w:fill="C6D9F1" w:themeFill="text2" w:themeFillTint="33"/>
            <w:vAlign w:val="center"/>
          </w:tcPr>
          <w:p w14:paraId="736BF4F9"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71 500 €</w:t>
            </w:r>
          </w:p>
          <w:p w14:paraId="0FA1E839"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64 000 €</w:t>
            </w:r>
          </w:p>
        </w:tc>
      </w:tr>
      <w:tr w:rsidR="00DC4368" w:rsidRPr="00C0086F" w14:paraId="3990B3BC" w14:textId="77777777" w:rsidTr="00DC4368">
        <w:trPr>
          <w:trHeight w:val="335"/>
        </w:trPr>
        <w:tc>
          <w:tcPr>
            <w:tcW w:w="1844" w:type="dxa"/>
            <w:vMerge/>
            <w:shd w:val="clear" w:color="auto" w:fill="548DD4" w:themeFill="text2" w:themeFillTint="99"/>
            <w:vAlign w:val="center"/>
          </w:tcPr>
          <w:p w14:paraId="030FA097" w14:textId="77777777" w:rsidR="00DC4368" w:rsidRPr="00C0086F" w:rsidRDefault="00DC4368">
            <w:pPr>
              <w:pStyle w:val="TableParagraph"/>
              <w:rPr>
                <w:rFonts w:asciiTheme="minorHAnsi" w:hAnsiTheme="minorHAnsi" w:cstheme="minorHAnsi"/>
                <w:sz w:val="21"/>
                <w:szCs w:val="21"/>
              </w:rPr>
            </w:pPr>
          </w:p>
        </w:tc>
        <w:tc>
          <w:tcPr>
            <w:tcW w:w="2835" w:type="dxa"/>
            <w:vMerge/>
            <w:shd w:val="clear" w:color="auto" w:fill="C6D9F1" w:themeFill="text2" w:themeFillTint="33"/>
            <w:vAlign w:val="center"/>
          </w:tcPr>
          <w:p w14:paraId="09907323" w14:textId="77777777" w:rsidR="00DC4368" w:rsidRPr="00C0086F" w:rsidRDefault="00DC4368">
            <w:pPr>
              <w:pStyle w:val="TableParagraph"/>
              <w:rPr>
                <w:rFonts w:asciiTheme="minorHAnsi" w:hAnsiTheme="minorHAnsi" w:cstheme="minorHAnsi"/>
                <w:sz w:val="21"/>
                <w:szCs w:val="21"/>
              </w:rPr>
            </w:pPr>
          </w:p>
        </w:tc>
        <w:tc>
          <w:tcPr>
            <w:tcW w:w="1241" w:type="dxa"/>
            <w:tcBorders>
              <w:top w:val="single" w:sz="4" w:space="0" w:color="FFFFFF"/>
            </w:tcBorders>
            <w:shd w:val="clear" w:color="auto" w:fill="C6D9F1" w:themeFill="text2" w:themeFillTint="33"/>
            <w:vAlign w:val="center"/>
          </w:tcPr>
          <w:p w14:paraId="059DB4A0" w14:textId="77777777" w:rsidR="00DC4368" w:rsidRPr="00C0086F" w:rsidRDefault="00DC4368"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4</w:t>
            </w:r>
          </w:p>
        </w:tc>
        <w:tc>
          <w:tcPr>
            <w:tcW w:w="1164" w:type="dxa"/>
            <w:tcBorders>
              <w:top w:val="single" w:sz="4" w:space="0" w:color="FFFFFF"/>
            </w:tcBorders>
            <w:shd w:val="clear" w:color="auto" w:fill="C6D9F1" w:themeFill="text2" w:themeFillTint="33"/>
            <w:vAlign w:val="center"/>
          </w:tcPr>
          <w:p w14:paraId="0E271D5C"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45 400 €</w:t>
            </w:r>
          </w:p>
        </w:tc>
        <w:tc>
          <w:tcPr>
            <w:tcW w:w="1529" w:type="dxa"/>
            <w:tcBorders>
              <w:top w:val="single" w:sz="4" w:space="0" w:color="FFFFFF"/>
            </w:tcBorders>
            <w:shd w:val="clear" w:color="auto" w:fill="C6D9F1" w:themeFill="text2" w:themeFillTint="33"/>
            <w:vAlign w:val="center"/>
          </w:tcPr>
          <w:p w14:paraId="0D9E0255"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11 350 €</w:t>
            </w:r>
          </w:p>
        </w:tc>
        <w:tc>
          <w:tcPr>
            <w:tcW w:w="1560" w:type="dxa"/>
            <w:tcBorders>
              <w:top w:val="single" w:sz="4" w:space="0" w:color="FFFFFF"/>
            </w:tcBorders>
            <w:shd w:val="clear" w:color="auto" w:fill="C6D9F1" w:themeFill="text2" w:themeFillTint="33"/>
            <w:vAlign w:val="center"/>
          </w:tcPr>
          <w:p w14:paraId="01CC3466"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56 750 €</w:t>
            </w:r>
          </w:p>
        </w:tc>
        <w:tc>
          <w:tcPr>
            <w:tcW w:w="1277" w:type="dxa"/>
            <w:tcBorders>
              <w:top w:val="single" w:sz="4" w:space="0" w:color="FFFFFF"/>
            </w:tcBorders>
            <w:shd w:val="clear" w:color="auto" w:fill="C6D9F1" w:themeFill="text2" w:themeFillTint="33"/>
            <w:vAlign w:val="center"/>
          </w:tcPr>
          <w:p w14:paraId="1202E567"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45 400 €</w:t>
            </w:r>
          </w:p>
        </w:tc>
        <w:tc>
          <w:tcPr>
            <w:tcW w:w="1419" w:type="dxa"/>
            <w:tcBorders>
              <w:top w:val="single" w:sz="4" w:space="0" w:color="FFFFFF"/>
            </w:tcBorders>
            <w:shd w:val="clear" w:color="auto" w:fill="C6D9F1" w:themeFill="text2" w:themeFillTint="33"/>
            <w:vAlign w:val="center"/>
          </w:tcPr>
          <w:p w14:paraId="14276AAD"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11 350 €</w:t>
            </w:r>
          </w:p>
        </w:tc>
        <w:tc>
          <w:tcPr>
            <w:tcW w:w="1666" w:type="dxa"/>
            <w:tcBorders>
              <w:top w:val="single" w:sz="4" w:space="0" w:color="FFFFFF"/>
            </w:tcBorders>
            <w:shd w:val="clear" w:color="auto" w:fill="C6D9F1" w:themeFill="text2" w:themeFillTint="33"/>
            <w:vAlign w:val="center"/>
          </w:tcPr>
          <w:p w14:paraId="4734398D" w14:textId="77777777" w:rsidR="00DC4368" w:rsidRPr="00C0086F" w:rsidRDefault="00DC4368"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56 750 €</w:t>
            </w:r>
          </w:p>
        </w:tc>
      </w:tr>
    </w:tbl>
    <w:p w14:paraId="7F4C0125"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3BCEB5F1" w14:textId="77777777" w:rsidTr="00DC4368">
        <w:trPr>
          <w:trHeight w:val="335"/>
        </w:trPr>
        <w:tc>
          <w:tcPr>
            <w:tcW w:w="1844" w:type="dxa"/>
            <w:vMerge w:val="restart"/>
            <w:shd w:val="clear" w:color="auto" w:fill="548DD4" w:themeFill="text2" w:themeFillTint="99"/>
            <w:vAlign w:val="center"/>
          </w:tcPr>
          <w:p w14:paraId="7E5885FF" w14:textId="77777777" w:rsidR="00B21BF1" w:rsidRPr="00C0086F" w:rsidRDefault="00006551">
            <w:pPr>
              <w:pStyle w:val="TableParagraph"/>
              <w:spacing w:before="145"/>
              <w:ind w:left="393" w:right="377" w:firstLine="106"/>
              <w:rPr>
                <w:rFonts w:asciiTheme="minorHAnsi" w:hAnsiTheme="minorHAnsi" w:cstheme="minorHAnsi"/>
                <w:b/>
                <w:color w:val="FFFFFF"/>
                <w:sz w:val="21"/>
                <w:szCs w:val="21"/>
              </w:rPr>
            </w:pPr>
            <w:r w:rsidRPr="00C0086F">
              <w:rPr>
                <w:rFonts w:asciiTheme="minorHAnsi" w:hAnsiTheme="minorHAnsi" w:cstheme="minorHAnsi"/>
                <w:b/>
                <w:color w:val="FFFFFF"/>
                <w:sz w:val="21"/>
                <w:szCs w:val="21"/>
              </w:rPr>
              <w:t>Attachés</w:t>
            </w:r>
            <w:r w:rsidRPr="00C0086F">
              <w:rPr>
                <w:rFonts w:asciiTheme="minorHAnsi" w:hAnsiTheme="minorHAnsi" w:cstheme="minorHAnsi"/>
                <w:b/>
                <w:color w:val="FFFFFF"/>
                <w:spacing w:val="1"/>
                <w:sz w:val="21"/>
                <w:szCs w:val="21"/>
              </w:rPr>
              <w:t xml:space="preserve"> </w:t>
            </w:r>
            <w:r w:rsidRPr="00C0086F">
              <w:rPr>
                <w:rFonts w:asciiTheme="minorHAnsi" w:hAnsiTheme="minorHAnsi" w:cstheme="minorHAnsi"/>
                <w:b/>
                <w:color w:val="FFFFFF"/>
                <w:spacing w:val="-1"/>
                <w:sz w:val="21"/>
                <w:szCs w:val="21"/>
              </w:rPr>
              <w:t>territoriaux</w:t>
            </w:r>
          </w:p>
        </w:tc>
        <w:tc>
          <w:tcPr>
            <w:tcW w:w="2835" w:type="dxa"/>
            <w:vMerge w:val="restart"/>
            <w:shd w:val="clear" w:color="auto" w:fill="C6D9F1" w:themeFill="text2" w:themeFillTint="33"/>
            <w:vAlign w:val="center"/>
          </w:tcPr>
          <w:p w14:paraId="25197496" w14:textId="51D5A5DF" w:rsidR="00B21BF1" w:rsidRPr="00C0086F" w:rsidRDefault="00006551">
            <w:pPr>
              <w:pStyle w:val="TableParagraph"/>
              <w:spacing w:before="184"/>
              <w:ind w:left="107" w:right="98"/>
              <w:rPr>
                <w:rFonts w:asciiTheme="minorHAnsi" w:hAnsiTheme="minorHAnsi" w:cstheme="minorHAnsi"/>
                <w:sz w:val="21"/>
                <w:szCs w:val="21"/>
              </w:rPr>
            </w:pPr>
            <w:r w:rsidRPr="00C0086F">
              <w:rPr>
                <w:rFonts w:asciiTheme="minorHAnsi" w:hAnsiTheme="minorHAnsi" w:cstheme="minorHAnsi"/>
                <w:sz w:val="21"/>
                <w:szCs w:val="21"/>
              </w:rPr>
              <w:t>Attachés d'administration de</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l'</w:t>
            </w:r>
            <w:r w:rsidR="00C0086F" w:rsidRPr="00C0086F">
              <w:rPr>
                <w:rFonts w:asciiTheme="minorHAnsi" w:hAnsiTheme="minorHAnsi" w:cstheme="minorHAnsi"/>
                <w:sz w:val="21"/>
                <w:szCs w:val="21"/>
              </w:rPr>
              <w:t>État</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8"/>
                <w:sz w:val="21"/>
                <w:szCs w:val="21"/>
              </w:rPr>
              <w:t xml:space="preserve"> </w:t>
            </w:r>
            <w:r w:rsidRPr="00C0086F">
              <w:rPr>
                <w:rFonts w:asciiTheme="minorHAnsi" w:hAnsiTheme="minorHAnsi" w:cstheme="minorHAnsi"/>
                <w:sz w:val="21"/>
                <w:szCs w:val="21"/>
              </w:rPr>
              <w:t>déconcentrés)</w:t>
            </w:r>
            <w:r w:rsidRPr="00C0086F">
              <w:rPr>
                <w:rFonts w:asciiTheme="minorHAnsi" w:hAnsiTheme="minorHAnsi" w:cstheme="minorHAnsi"/>
                <w:spacing w:val="-52"/>
                <w:sz w:val="21"/>
                <w:szCs w:val="21"/>
              </w:rPr>
              <w:t xml:space="preserve"> </w:t>
            </w:r>
            <w:hyperlink r:id="rId12">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3</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juin 2015</w:t>
              </w:r>
            </w:hyperlink>
          </w:p>
          <w:p w14:paraId="5C9A562A" w14:textId="77777777" w:rsidR="00B21BF1" w:rsidRPr="00C0086F" w:rsidRDefault="00006551">
            <w:pPr>
              <w:pStyle w:val="TableParagraph"/>
              <w:spacing w:before="1"/>
              <w:ind w:left="107"/>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2016</w:t>
            </w:r>
          </w:p>
        </w:tc>
        <w:tc>
          <w:tcPr>
            <w:tcW w:w="1241" w:type="dxa"/>
            <w:tcBorders>
              <w:bottom w:val="single" w:sz="4" w:space="0" w:color="FFFFFF"/>
            </w:tcBorders>
            <w:shd w:val="clear" w:color="auto" w:fill="C6D9F1" w:themeFill="text2" w:themeFillTint="33"/>
            <w:vAlign w:val="center"/>
          </w:tcPr>
          <w:p w14:paraId="27E86186"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C6D9F1" w:themeFill="text2" w:themeFillTint="33"/>
            <w:vAlign w:val="center"/>
          </w:tcPr>
          <w:p w14:paraId="18F22A7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36 210 €</w:t>
            </w:r>
          </w:p>
        </w:tc>
        <w:tc>
          <w:tcPr>
            <w:tcW w:w="1529" w:type="dxa"/>
            <w:tcBorders>
              <w:bottom w:val="single" w:sz="4" w:space="0" w:color="FFFFFF"/>
            </w:tcBorders>
            <w:shd w:val="clear" w:color="auto" w:fill="C6D9F1" w:themeFill="text2" w:themeFillTint="33"/>
            <w:vAlign w:val="center"/>
          </w:tcPr>
          <w:p w14:paraId="1D5420CD"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6 390 €</w:t>
            </w:r>
          </w:p>
        </w:tc>
        <w:tc>
          <w:tcPr>
            <w:tcW w:w="1560" w:type="dxa"/>
            <w:tcBorders>
              <w:bottom w:val="single" w:sz="4" w:space="0" w:color="FFFFFF"/>
            </w:tcBorders>
            <w:shd w:val="clear" w:color="auto" w:fill="C6D9F1" w:themeFill="text2" w:themeFillTint="33"/>
            <w:vAlign w:val="center"/>
          </w:tcPr>
          <w:p w14:paraId="3F7B1ED5"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42 600 €</w:t>
            </w:r>
          </w:p>
        </w:tc>
        <w:tc>
          <w:tcPr>
            <w:tcW w:w="1277" w:type="dxa"/>
            <w:tcBorders>
              <w:bottom w:val="single" w:sz="4" w:space="0" w:color="FFFFFF"/>
            </w:tcBorders>
            <w:shd w:val="clear" w:color="auto" w:fill="C6D9F1" w:themeFill="text2" w:themeFillTint="33"/>
            <w:vAlign w:val="center"/>
          </w:tcPr>
          <w:p w14:paraId="715A9A5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22 310 €</w:t>
            </w:r>
          </w:p>
        </w:tc>
        <w:tc>
          <w:tcPr>
            <w:tcW w:w="1419" w:type="dxa"/>
            <w:tcBorders>
              <w:bottom w:val="single" w:sz="4" w:space="0" w:color="FFFFFF"/>
            </w:tcBorders>
            <w:shd w:val="clear" w:color="auto" w:fill="C6D9F1" w:themeFill="text2" w:themeFillTint="33"/>
            <w:vAlign w:val="center"/>
          </w:tcPr>
          <w:p w14:paraId="3BE0921D"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6 390 €</w:t>
            </w:r>
          </w:p>
        </w:tc>
        <w:tc>
          <w:tcPr>
            <w:tcW w:w="1666" w:type="dxa"/>
            <w:tcBorders>
              <w:bottom w:val="single" w:sz="4" w:space="0" w:color="FFFFFF"/>
            </w:tcBorders>
            <w:shd w:val="clear" w:color="auto" w:fill="C6D9F1" w:themeFill="text2" w:themeFillTint="33"/>
            <w:vAlign w:val="center"/>
          </w:tcPr>
          <w:p w14:paraId="31524285"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28 700 €</w:t>
            </w:r>
          </w:p>
        </w:tc>
      </w:tr>
      <w:tr w:rsidR="00B21BF1" w:rsidRPr="00C0086F" w14:paraId="2E0E9856" w14:textId="77777777" w:rsidTr="00DC4368">
        <w:trPr>
          <w:trHeight w:val="681"/>
        </w:trPr>
        <w:tc>
          <w:tcPr>
            <w:tcW w:w="1844" w:type="dxa"/>
            <w:vMerge/>
            <w:tcBorders>
              <w:top w:val="nil"/>
            </w:tcBorders>
            <w:shd w:val="clear" w:color="auto" w:fill="548DD4" w:themeFill="text2" w:themeFillTint="99"/>
            <w:vAlign w:val="center"/>
          </w:tcPr>
          <w:p w14:paraId="0426BF4A"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C6D9F1" w:themeFill="text2" w:themeFillTint="33"/>
            <w:vAlign w:val="center"/>
          </w:tcPr>
          <w:p w14:paraId="5D851A1A"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bottom w:val="single" w:sz="4" w:space="0" w:color="FFFFFF"/>
            </w:tcBorders>
            <w:shd w:val="clear" w:color="auto" w:fill="C6D9F1" w:themeFill="text2" w:themeFillTint="33"/>
            <w:vAlign w:val="center"/>
          </w:tcPr>
          <w:p w14:paraId="56473554"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04D5C836"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4" w:space="0" w:color="FFFFFF"/>
              <w:bottom w:val="single" w:sz="4" w:space="0" w:color="FFFFFF"/>
            </w:tcBorders>
            <w:shd w:val="clear" w:color="auto" w:fill="C6D9F1" w:themeFill="text2" w:themeFillTint="33"/>
            <w:vAlign w:val="center"/>
          </w:tcPr>
          <w:p w14:paraId="186E7A4A"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32 130 €</w:t>
            </w:r>
          </w:p>
          <w:p w14:paraId="615624F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25 500 €</w:t>
            </w:r>
          </w:p>
        </w:tc>
        <w:tc>
          <w:tcPr>
            <w:tcW w:w="1529" w:type="dxa"/>
            <w:tcBorders>
              <w:top w:val="single" w:sz="4" w:space="0" w:color="FFFFFF"/>
              <w:bottom w:val="single" w:sz="4" w:space="0" w:color="FFFFFF"/>
            </w:tcBorders>
            <w:shd w:val="clear" w:color="auto" w:fill="C6D9F1" w:themeFill="text2" w:themeFillTint="33"/>
            <w:vAlign w:val="center"/>
          </w:tcPr>
          <w:p w14:paraId="40D5583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5 670 €</w:t>
            </w:r>
          </w:p>
          <w:p w14:paraId="53A64E8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4 500 €</w:t>
            </w:r>
          </w:p>
        </w:tc>
        <w:tc>
          <w:tcPr>
            <w:tcW w:w="1560" w:type="dxa"/>
            <w:tcBorders>
              <w:top w:val="single" w:sz="4" w:space="0" w:color="FFFFFF"/>
              <w:bottom w:val="single" w:sz="4" w:space="0" w:color="FFFFFF"/>
            </w:tcBorders>
            <w:shd w:val="clear" w:color="auto" w:fill="C6D9F1" w:themeFill="text2" w:themeFillTint="33"/>
            <w:vAlign w:val="center"/>
          </w:tcPr>
          <w:p w14:paraId="2E1FB0B7"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37 800 €</w:t>
            </w:r>
          </w:p>
          <w:p w14:paraId="10CB393F"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30 000 €</w:t>
            </w:r>
          </w:p>
        </w:tc>
        <w:tc>
          <w:tcPr>
            <w:tcW w:w="1277" w:type="dxa"/>
            <w:tcBorders>
              <w:top w:val="single" w:sz="4" w:space="0" w:color="FFFFFF"/>
              <w:bottom w:val="single" w:sz="4" w:space="0" w:color="FFFFFF"/>
            </w:tcBorders>
            <w:shd w:val="clear" w:color="auto" w:fill="C6D9F1" w:themeFill="text2" w:themeFillTint="33"/>
            <w:vAlign w:val="center"/>
          </w:tcPr>
          <w:p w14:paraId="5F5FD46A"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17 205 €</w:t>
            </w:r>
          </w:p>
          <w:p w14:paraId="7A64DEFD"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14 320 €</w:t>
            </w:r>
          </w:p>
        </w:tc>
        <w:tc>
          <w:tcPr>
            <w:tcW w:w="1419" w:type="dxa"/>
            <w:tcBorders>
              <w:top w:val="single" w:sz="4" w:space="0" w:color="FFFFFF"/>
              <w:bottom w:val="single" w:sz="4" w:space="0" w:color="FFFFFF"/>
            </w:tcBorders>
            <w:shd w:val="clear" w:color="auto" w:fill="C6D9F1" w:themeFill="text2" w:themeFillTint="33"/>
            <w:vAlign w:val="center"/>
          </w:tcPr>
          <w:p w14:paraId="0ACB931D"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5 670 €</w:t>
            </w:r>
          </w:p>
          <w:p w14:paraId="3ED7751C"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4 500 €</w:t>
            </w:r>
          </w:p>
        </w:tc>
        <w:tc>
          <w:tcPr>
            <w:tcW w:w="1666" w:type="dxa"/>
            <w:tcBorders>
              <w:top w:val="single" w:sz="4" w:space="0" w:color="FFFFFF"/>
              <w:bottom w:val="single" w:sz="4" w:space="0" w:color="FFFFFF"/>
            </w:tcBorders>
            <w:shd w:val="clear" w:color="auto" w:fill="C6D9F1" w:themeFill="text2" w:themeFillTint="33"/>
            <w:vAlign w:val="center"/>
          </w:tcPr>
          <w:p w14:paraId="6AB48823"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22 875 €</w:t>
            </w:r>
          </w:p>
          <w:p w14:paraId="2AD7A62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18 820 €</w:t>
            </w:r>
          </w:p>
        </w:tc>
      </w:tr>
      <w:tr w:rsidR="00B21BF1" w:rsidRPr="00C0086F" w14:paraId="397D604E" w14:textId="77777777" w:rsidTr="00DC4368">
        <w:trPr>
          <w:trHeight w:val="254"/>
        </w:trPr>
        <w:tc>
          <w:tcPr>
            <w:tcW w:w="1844" w:type="dxa"/>
            <w:vMerge/>
            <w:tcBorders>
              <w:top w:val="nil"/>
            </w:tcBorders>
            <w:shd w:val="clear" w:color="auto" w:fill="548DD4" w:themeFill="text2" w:themeFillTint="99"/>
            <w:vAlign w:val="center"/>
          </w:tcPr>
          <w:p w14:paraId="00F6F77C"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C6D9F1" w:themeFill="text2" w:themeFillTint="33"/>
            <w:vAlign w:val="center"/>
          </w:tcPr>
          <w:p w14:paraId="1D80F42A"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C6D9F1" w:themeFill="text2" w:themeFillTint="33"/>
            <w:vAlign w:val="center"/>
          </w:tcPr>
          <w:p w14:paraId="7723B7DD"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4</w:t>
            </w:r>
          </w:p>
        </w:tc>
        <w:tc>
          <w:tcPr>
            <w:tcW w:w="1164" w:type="dxa"/>
            <w:tcBorders>
              <w:top w:val="single" w:sz="4" w:space="0" w:color="FFFFFF"/>
            </w:tcBorders>
            <w:shd w:val="clear" w:color="auto" w:fill="C6D9F1" w:themeFill="text2" w:themeFillTint="33"/>
            <w:vAlign w:val="center"/>
          </w:tcPr>
          <w:p w14:paraId="30517F00"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20 400 €</w:t>
            </w:r>
          </w:p>
        </w:tc>
        <w:tc>
          <w:tcPr>
            <w:tcW w:w="1529" w:type="dxa"/>
            <w:tcBorders>
              <w:top w:val="single" w:sz="4" w:space="0" w:color="FFFFFF"/>
            </w:tcBorders>
            <w:shd w:val="clear" w:color="auto" w:fill="C6D9F1" w:themeFill="text2" w:themeFillTint="33"/>
            <w:vAlign w:val="center"/>
          </w:tcPr>
          <w:p w14:paraId="4181FFD6"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3 600 €</w:t>
            </w:r>
          </w:p>
        </w:tc>
        <w:tc>
          <w:tcPr>
            <w:tcW w:w="1560" w:type="dxa"/>
            <w:tcBorders>
              <w:top w:val="single" w:sz="4" w:space="0" w:color="FFFFFF"/>
            </w:tcBorders>
            <w:shd w:val="clear" w:color="auto" w:fill="C6D9F1" w:themeFill="text2" w:themeFillTint="33"/>
            <w:vAlign w:val="center"/>
          </w:tcPr>
          <w:p w14:paraId="3340909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24 000 €</w:t>
            </w:r>
          </w:p>
        </w:tc>
        <w:tc>
          <w:tcPr>
            <w:tcW w:w="1277" w:type="dxa"/>
            <w:tcBorders>
              <w:top w:val="single" w:sz="4" w:space="0" w:color="FFFFFF"/>
            </w:tcBorders>
            <w:shd w:val="clear" w:color="auto" w:fill="C6D9F1" w:themeFill="text2" w:themeFillTint="33"/>
            <w:vAlign w:val="center"/>
          </w:tcPr>
          <w:p w14:paraId="4EF8584F"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11 160 €</w:t>
            </w:r>
          </w:p>
        </w:tc>
        <w:tc>
          <w:tcPr>
            <w:tcW w:w="1419" w:type="dxa"/>
            <w:tcBorders>
              <w:top w:val="single" w:sz="4" w:space="0" w:color="FFFFFF"/>
            </w:tcBorders>
            <w:shd w:val="clear" w:color="auto" w:fill="C6D9F1" w:themeFill="text2" w:themeFillTint="33"/>
            <w:vAlign w:val="center"/>
          </w:tcPr>
          <w:p w14:paraId="2860ABE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3 600 €</w:t>
            </w:r>
          </w:p>
        </w:tc>
        <w:tc>
          <w:tcPr>
            <w:tcW w:w="1666" w:type="dxa"/>
            <w:tcBorders>
              <w:top w:val="single" w:sz="4" w:space="0" w:color="FFFFFF"/>
            </w:tcBorders>
            <w:shd w:val="clear" w:color="auto" w:fill="C6D9F1" w:themeFill="text2" w:themeFillTint="33"/>
            <w:vAlign w:val="center"/>
          </w:tcPr>
          <w:p w14:paraId="1FAFE1FD"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14 760 €</w:t>
            </w:r>
          </w:p>
        </w:tc>
      </w:tr>
    </w:tbl>
    <w:p w14:paraId="19E46F6C" w14:textId="77777777" w:rsidR="00B21BF1" w:rsidRPr="00C0086F" w:rsidRDefault="00B21BF1">
      <w:pPr>
        <w:pStyle w:val="Corpsdetexte"/>
        <w:spacing w:before="6"/>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06DD1EFD" w14:textId="77777777" w:rsidTr="00DC4368">
        <w:trPr>
          <w:trHeight w:val="338"/>
        </w:trPr>
        <w:tc>
          <w:tcPr>
            <w:tcW w:w="1844" w:type="dxa"/>
            <w:vMerge w:val="restart"/>
            <w:shd w:val="clear" w:color="auto" w:fill="548DD4" w:themeFill="text2" w:themeFillTint="99"/>
            <w:vAlign w:val="center"/>
          </w:tcPr>
          <w:p w14:paraId="0C63178E" w14:textId="77777777" w:rsidR="00B21BF1" w:rsidRPr="00C0086F" w:rsidRDefault="00006551">
            <w:pPr>
              <w:pStyle w:val="TableParagraph"/>
              <w:spacing w:before="147"/>
              <w:ind w:left="626" w:right="224" w:hanging="390"/>
              <w:rPr>
                <w:rFonts w:asciiTheme="minorHAnsi" w:hAnsiTheme="minorHAnsi" w:cstheme="minorHAnsi"/>
                <w:b/>
                <w:color w:val="FFFFFF"/>
                <w:sz w:val="21"/>
                <w:szCs w:val="21"/>
              </w:rPr>
            </w:pPr>
            <w:r w:rsidRPr="00C0086F">
              <w:rPr>
                <w:rFonts w:asciiTheme="minorHAnsi" w:hAnsiTheme="minorHAnsi" w:cstheme="minorHAnsi"/>
                <w:b/>
                <w:color w:val="FFFFFF"/>
                <w:sz w:val="21"/>
                <w:szCs w:val="21"/>
              </w:rPr>
              <w:t>Secrétaires</w:t>
            </w:r>
            <w:r w:rsidRPr="00C0086F">
              <w:rPr>
                <w:rFonts w:asciiTheme="minorHAnsi" w:hAnsiTheme="minorHAnsi" w:cstheme="minorHAnsi"/>
                <w:b/>
                <w:color w:val="FFFFFF"/>
                <w:spacing w:val="-14"/>
                <w:sz w:val="21"/>
                <w:szCs w:val="21"/>
              </w:rPr>
              <w:t xml:space="preserve"> </w:t>
            </w:r>
            <w:r w:rsidRPr="00C0086F">
              <w:rPr>
                <w:rFonts w:asciiTheme="minorHAnsi" w:hAnsiTheme="minorHAnsi" w:cstheme="minorHAnsi"/>
                <w:b/>
                <w:color w:val="FFFFFF"/>
                <w:sz w:val="21"/>
                <w:szCs w:val="21"/>
              </w:rPr>
              <w:t>de</w:t>
            </w:r>
            <w:r w:rsidRPr="00C0086F">
              <w:rPr>
                <w:rFonts w:asciiTheme="minorHAnsi" w:hAnsiTheme="minorHAnsi" w:cstheme="minorHAnsi"/>
                <w:b/>
                <w:color w:val="FFFFFF"/>
                <w:spacing w:val="-53"/>
                <w:sz w:val="21"/>
                <w:szCs w:val="21"/>
              </w:rPr>
              <w:t xml:space="preserve"> </w:t>
            </w:r>
            <w:r w:rsidRPr="00C0086F">
              <w:rPr>
                <w:rFonts w:asciiTheme="minorHAnsi" w:hAnsiTheme="minorHAnsi" w:cstheme="minorHAnsi"/>
                <w:b/>
                <w:color w:val="FFFFFF"/>
                <w:sz w:val="21"/>
                <w:szCs w:val="21"/>
              </w:rPr>
              <w:t>mairie</w:t>
            </w:r>
          </w:p>
        </w:tc>
        <w:tc>
          <w:tcPr>
            <w:tcW w:w="2835" w:type="dxa"/>
            <w:vMerge w:val="restart"/>
            <w:shd w:val="clear" w:color="auto" w:fill="C6D9F1" w:themeFill="text2" w:themeFillTint="33"/>
            <w:vAlign w:val="center"/>
          </w:tcPr>
          <w:p w14:paraId="508B64BF" w14:textId="71EE237B" w:rsidR="00B21BF1" w:rsidRPr="00C0086F" w:rsidRDefault="00006551">
            <w:pPr>
              <w:pStyle w:val="TableParagraph"/>
              <w:spacing w:before="186"/>
              <w:ind w:left="107" w:right="98"/>
              <w:rPr>
                <w:rFonts w:asciiTheme="minorHAnsi" w:hAnsiTheme="minorHAnsi" w:cstheme="minorHAnsi"/>
                <w:sz w:val="21"/>
                <w:szCs w:val="21"/>
              </w:rPr>
            </w:pPr>
            <w:r w:rsidRPr="00C0086F">
              <w:rPr>
                <w:rFonts w:asciiTheme="minorHAnsi" w:hAnsiTheme="minorHAnsi" w:cstheme="minorHAnsi"/>
                <w:sz w:val="21"/>
                <w:szCs w:val="21"/>
              </w:rPr>
              <w:t>Attachés d'administration de</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l'</w:t>
            </w:r>
            <w:r w:rsidR="00C0086F" w:rsidRPr="00C0086F">
              <w:rPr>
                <w:rFonts w:asciiTheme="minorHAnsi" w:hAnsiTheme="minorHAnsi" w:cstheme="minorHAnsi"/>
                <w:sz w:val="21"/>
                <w:szCs w:val="21"/>
              </w:rPr>
              <w:t>État</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8"/>
                <w:sz w:val="21"/>
                <w:szCs w:val="21"/>
              </w:rPr>
              <w:t xml:space="preserve"> </w:t>
            </w:r>
            <w:r w:rsidRPr="00C0086F">
              <w:rPr>
                <w:rFonts w:asciiTheme="minorHAnsi" w:hAnsiTheme="minorHAnsi" w:cstheme="minorHAnsi"/>
                <w:sz w:val="21"/>
                <w:szCs w:val="21"/>
              </w:rPr>
              <w:t>déconcentrés)</w:t>
            </w:r>
            <w:r w:rsidRPr="00C0086F">
              <w:rPr>
                <w:rFonts w:asciiTheme="minorHAnsi" w:hAnsiTheme="minorHAnsi" w:cstheme="minorHAnsi"/>
                <w:spacing w:val="-52"/>
                <w:sz w:val="21"/>
                <w:szCs w:val="21"/>
              </w:rPr>
              <w:t xml:space="preserve"> </w:t>
            </w:r>
            <w:hyperlink r:id="rId13">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3</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juin 2015</w:t>
              </w:r>
            </w:hyperlink>
          </w:p>
          <w:p w14:paraId="0EA4DC24" w14:textId="77777777" w:rsidR="00B21BF1" w:rsidRPr="00C0086F" w:rsidRDefault="00006551">
            <w:pPr>
              <w:pStyle w:val="TableParagraph"/>
              <w:spacing w:before="2"/>
              <w:ind w:left="107"/>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2016</w:t>
            </w:r>
          </w:p>
        </w:tc>
        <w:tc>
          <w:tcPr>
            <w:tcW w:w="1241" w:type="dxa"/>
            <w:tcBorders>
              <w:bottom w:val="single" w:sz="4" w:space="0" w:color="FFFFFF"/>
            </w:tcBorders>
            <w:shd w:val="clear" w:color="auto" w:fill="C6D9F1" w:themeFill="text2" w:themeFillTint="33"/>
            <w:vAlign w:val="center"/>
          </w:tcPr>
          <w:p w14:paraId="659E0201"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C6D9F1" w:themeFill="text2" w:themeFillTint="33"/>
            <w:vAlign w:val="center"/>
          </w:tcPr>
          <w:p w14:paraId="79BFD1A7"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36 210 €</w:t>
            </w:r>
          </w:p>
        </w:tc>
        <w:tc>
          <w:tcPr>
            <w:tcW w:w="1529" w:type="dxa"/>
            <w:tcBorders>
              <w:bottom w:val="single" w:sz="4" w:space="0" w:color="FFFFFF"/>
            </w:tcBorders>
            <w:shd w:val="clear" w:color="auto" w:fill="C6D9F1" w:themeFill="text2" w:themeFillTint="33"/>
            <w:vAlign w:val="center"/>
          </w:tcPr>
          <w:p w14:paraId="4EDAE615"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6 390 €</w:t>
            </w:r>
          </w:p>
        </w:tc>
        <w:tc>
          <w:tcPr>
            <w:tcW w:w="1560" w:type="dxa"/>
            <w:tcBorders>
              <w:bottom w:val="single" w:sz="4" w:space="0" w:color="FFFFFF"/>
            </w:tcBorders>
            <w:shd w:val="clear" w:color="auto" w:fill="C6D9F1" w:themeFill="text2" w:themeFillTint="33"/>
            <w:vAlign w:val="center"/>
          </w:tcPr>
          <w:p w14:paraId="3EB99B8E"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42 600 €</w:t>
            </w:r>
          </w:p>
        </w:tc>
        <w:tc>
          <w:tcPr>
            <w:tcW w:w="1277" w:type="dxa"/>
            <w:tcBorders>
              <w:bottom w:val="single" w:sz="4" w:space="0" w:color="FFFFFF"/>
            </w:tcBorders>
            <w:shd w:val="clear" w:color="auto" w:fill="C6D9F1" w:themeFill="text2" w:themeFillTint="33"/>
            <w:vAlign w:val="center"/>
          </w:tcPr>
          <w:p w14:paraId="71916DF3"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22 310 €</w:t>
            </w:r>
          </w:p>
        </w:tc>
        <w:tc>
          <w:tcPr>
            <w:tcW w:w="1419" w:type="dxa"/>
            <w:tcBorders>
              <w:bottom w:val="single" w:sz="4" w:space="0" w:color="FFFFFF"/>
            </w:tcBorders>
            <w:shd w:val="clear" w:color="auto" w:fill="C6D9F1" w:themeFill="text2" w:themeFillTint="33"/>
            <w:vAlign w:val="center"/>
          </w:tcPr>
          <w:p w14:paraId="7333FB8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6 390 €</w:t>
            </w:r>
          </w:p>
        </w:tc>
        <w:tc>
          <w:tcPr>
            <w:tcW w:w="1666" w:type="dxa"/>
            <w:tcBorders>
              <w:bottom w:val="single" w:sz="4" w:space="0" w:color="FFFFFF"/>
            </w:tcBorders>
            <w:shd w:val="clear" w:color="auto" w:fill="C6D9F1" w:themeFill="text2" w:themeFillTint="33"/>
            <w:vAlign w:val="center"/>
          </w:tcPr>
          <w:p w14:paraId="2C45A524"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28 700 €</w:t>
            </w:r>
          </w:p>
        </w:tc>
      </w:tr>
      <w:tr w:rsidR="00B21BF1" w:rsidRPr="00C0086F" w14:paraId="1E7AFCBD" w14:textId="77777777" w:rsidTr="00DC4368">
        <w:trPr>
          <w:trHeight w:val="684"/>
        </w:trPr>
        <w:tc>
          <w:tcPr>
            <w:tcW w:w="1844" w:type="dxa"/>
            <w:vMerge/>
            <w:tcBorders>
              <w:top w:val="single" w:sz="4" w:space="0" w:color="000000"/>
            </w:tcBorders>
            <w:shd w:val="clear" w:color="auto" w:fill="548DD4" w:themeFill="text2" w:themeFillTint="99"/>
            <w:vAlign w:val="center"/>
          </w:tcPr>
          <w:p w14:paraId="6BFA7945"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C6D9F1" w:themeFill="text2" w:themeFillTint="33"/>
            <w:vAlign w:val="center"/>
          </w:tcPr>
          <w:p w14:paraId="030B301A"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bottom w:val="single" w:sz="4" w:space="0" w:color="FFFFFF"/>
            </w:tcBorders>
            <w:shd w:val="clear" w:color="auto" w:fill="C6D9F1" w:themeFill="text2" w:themeFillTint="33"/>
            <w:vAlign w:val="center"/>
          </w:tcPr>
          <w:p w14:paraId="5F40F570"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5A14B908"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4" w:space="0" w:color="FFFFFF"/>
              <w:bottom w:val="single" w:sz="4" w:space="0" w:color="FFFFFF"/>
            </w:tcBorders>
            <w:shd w:val="clear" w:color="auto" w:fill="C6D9F1" w:themeFill="text2" w:themeFillTint="33"/>
            <w:vAlign w:val="center"/>
          </w:tcPr>
          <w:p w14:paraId="680B559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32 130 €</w:t>
            </w:r>
          </w:p>
          <w:p w14:paraId="15DFCBCA"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25 500 €</w:t>
            </w:r>
          </w:p>
        </w:tc>
        <w:tc>
          <w:tcPr>
            <w:tcW w:w="1529" w:type="dxa"/>
            <w:tcBorders>
              <w:top w:val="single" w:sz="4" w:space="0" w:color="FFFFFF"/>
              <w:bottom w:val="single" w:sz="4" w:space="0" w:color="FFFFFF"/>
            </w:tcBorders>
            <w:shd w:val="clear" w:color="auto" w:fill="C6D9F1" w:themeFill="text2" w:themeFillTint="33"/>
            <w:vAlign w:val="center"/>
          </w:tcPr>
          <w:p w14:paraId="4599CBDD" w14:textId="77777777" w:rsidR="00B21BF1" w:rsidRPr="00C0086F" w:rsidRDefault="00006551" w:rsidP="00DC4368">
            <w:pPr>
              <w:pStyle w:val="TableParagraph"/>
              <w:tabs>
                <w:tab w:val="left" w:pos="1291"/>
              </w:tabs>
              <w:spacing w:before="1"/>
              <w:jc w:val="center"/>
              <w:rPr>
                <w:rFonts w:asciiTheme="minorHAnsi" w:hAnsiTheme="minorHAnsi" w:cstheme="minorHAnsi"/>
                <w:sz w:val="21"/>
                <w:szCs w:val="21"/>
              </w:rPr>
            </w:pPr>
            <w:r w:rsidRPr="00DC4368">
              <w:rPr>
                <w:rFonts w:asciiTheme="minorHAnsi" w:hAnsiTheme="minorHAnsi" w:cstheme="minorHAnsi"/>
                <w:sz w:val="21"/>
                <w:szCs w:val="21"/>
              </w:rPr>
              <w:t>5 670 €</w:t>
            </w:r>
          </w:p>
          <w:p w14:paraId="382EC211" w14:textId="77777777" w:rsidR="00B21BF1" w:rsidRPr="00C0086F" w:rsidRDefault="00006551" w:rsidP="00DC4368">
            <w:pPr>
              <w:pStyle w:val="TableParagraph"/>
              <w:tabs>
                <w:tab w:val="left" w:pos="1291"/>
              </w:tabs>
              <w:spacing w:before="1"/>
              <w:jc w:val="center"/>
              <w:rPr>
                <w:rFonts w:asciiTheme="minorHAnsi" w:hAnsiTheme="minorHAnsi" w:cstheme="minorHAnsi"/>
                <w:sz w:val="21"/>
                <w:szCs w:val="21"/>
              </w:rPr>
            </w:pPr>
            <w:r w:rsidRPr="00DC4368">
              <w:rPr>
                <w:rFonts w:asciiTheme="minorHAnsi" w:hAnsiTheme="minorHAnsi" w:cstheme="minorHAnsi"/>
                <w:sz w:val="21"/>
                <w:szCs w:val="21"/>
              </w:rPr>
              <w:t>4 500 €</w:t>
            </w:r>
          </w:p>
        </w:tc>
        <w:tc>
          <w:tcPr>
            <w:tcW w:w="1560" w:type="dxa"/>
            <w:tcBorders>
              <w:top w:val="single" w:sz="4" w:space="0" w:color="FFFFFF"/>
              <w:bottom w:val="single" w:sz="4" w:space="0" w:color="FFFFFF"/>
            </w:tcBorders>
            <w:shd w:val="clear" w:color="auto" w:fill="C6D9F1" w:themeFill="text2" w:themeFillTint="33"/>
            <w:vAlign w:val="center"/>
          </w:tcPr>
          <w:p w14:paraId="74D7C56A"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37 800 €</w:t>
            </w:r>
          </w:p>
          <w:p w14:paraId="14BD590A"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30 000 €</w:t>
            </w:r>
          </w:p>
        </w:tc>
        <w:tc>
          <w:tcPr>
            <w:tcW w:w="1277" w:type="dxa"/>
            <w:tcBorders>
              <w:top w:val="single" w:sz="4" w:space="0" w:color="FFFFFF"/>
              <w:bottom w:val="single" w:sz="4" w:space="0" w:color="FFFFFF"/>
            </w:tcBorders>
            <w:shd w:val="clear" w:color="auto" w:fill="C6D9F1" w:themeFill="text2" w:themeFillTint="33"/>
            <w:vAlign w:val="center"/>
          </w:tcPr>
          <w:p w14:paraId="3F0D8CE8"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17 205 €</w:t>
            </w:r>
          </w:p>
          <w:p w14:paraId="05E36392"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14 320 €</w:t>
            </w:r>
          </w:p>
        </w:tc>
        <w:tc>
          <w:tcPr>
            <w:tcW w:w="1419" w:type="dxa"/>
            <w:tcBorders>
              <w:top w:val="single" w:sz="4" w:space="0" w:color="FFFFFF"/>
              <w:bottom w:val="single" w:sz="4" w:space="0" w:color="FFFFFF"/>
            </w:tcBorders>
            <w:shd w:val="clear" w:color="auto" w:fill="C6D9F1" w:themeFill="text2" w:themeFillTint="33"/>
            <w:vAlign w:val="center"/>
          </w:tcPr>
          <w:p w14:paraId="7F6F8FD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5 670 €</w:t>
            </w:r>
          </w:p>
          <w:p w14:paraId="75EED11F"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4 500 €</w:t>
            </w:r>
          </w:p>
        </w:tc>
        <w:tc>
          <w:tcPr>
            <w:tcW w:w="1666" w:type="dxa"/>
            <w:tcBorders>
              <w:top w:val="single" w:sz="4" w:space="0" w:color="FFFFFF"/>
              <w:bottom w:val="single" w:sz="4" w:space="0" w:color="FFFFFF"/>
            </w:tcBorders>
            <w:shd w:val="clear" w:color="auto" w:fill="C6D9F1" w:themeFill="text2" w:themeFillTint="33"/>
            <w:vAlign w:val="center"/>
          </w:tcPr>
          <w:p w14:paraId="65D9892C"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22 875 €</w:t>
            </w:r>
          </w:p>
          <w:p w14:paraId="65704103"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18 820 €</w:t>
            </w:r>
          </w:p>
        </w:tc>
      </w:tr>
      <w:tr w:rsidR="00B21BF1" w:rsidRPr="00C0086F" w14:paraId="0666233D" w14:textId="77777777" w:rsidTr="00DC4368">
        <w:trPr>
          <w:trHeight w:val="254"/>
        </w:trPr>
        <w:tc>
          <w:tcPr>
            <w:tcW w:w="1844" w:type="dxa"/>
            <w:vMerge/>
            <w:tcBorders>
              <w:top w:val="single" w:sz="4" w:space="0" w:color="000000"/>
            </w:tcBorders>
            <w:shd w:val="clear" w:color="auto" w:fill="548DD4" w:themeFill="text2" w:themeFillTint="99"/>
            <w:vAlign w:val="center"/>
          </w:tcPr>
          <w:p w14:paraId="6F3EA0AB"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C6D9F1" w:themeFill="text2" w:themeFillTint="33"/>
            <w:vAlign w:val="center"/>
          </w:tcPr>
          <w:p w14:paraId="50A6C14C"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C6D9F1" w:themeFill="text2" w:themeFillTint="33"/>
            <w:vAlign w:val="center"/>
          </w:tcPr>
          <w:p w14:paraId="28526025"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4</w:t>
            </w:r>
          </w:p>
        </w:tc>
        <w:tc>
          <w:tcPr>
            <w:tcW w:w="1164" w:type="dxa"/>
            <w:tcBorders>
              <w:top w:val="single" w:sz="4" w:space="0" w:color="FFFFFF"/>
            </w:tcBorders>
            <w:shd w:val="clear" w:color="auto" w:fill="C6D9F1" w:themeFill="text2" w:themeFillTint="33"/>
            <w:vAlign w:val="center"/>
          </w:tcPr>
          <w:p w14:paraId="7B3F359E"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20 400 €</w:t>
            </w:r>
          </w:p>
        </w:tc>
        <w:tc>
          <w:tcPr>
            <w:tcW w:w="1529" w:type="dxa"/>
            <w:tcBorders>
              <w:top w:val="single" w:sz="4" w:space="0" w:color="FFFFFF"/>
            </w:tcBorders>
            <w:shd w:val="clear" w:color="auto" w:fill="C6D9F1" w:themeFill="text2" w:themeFillTint="33"/>
            <w:vAlign w:val="center"/>
          </w:tcPr>
          <w:p w14:paraId="42F8E7D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3 600 €</w:t>
            </w:r>
          </w:p>
        </w:tc>
        <w:tc>
          <w:tcPr>
            <w:tcW w:w="1560" w:type="dxa"/>
            <w:tcBorders>
              <w:top w:val="single" w:sz="4" w:space="0" w:color="FFFFFF"/>
            </w:tcBorders>
            <w:shd w:val="clear" w:color="auto" w:fill="C6D9F1" w:themeFill="text2" w:themeFillTint="33"/>
            <w:vAlign w:val="center"/>
          </w:tcPr>
          <w:p w14:paraId="61E3A754"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24 000 €</w:t>
            </w:r>
          </w:p>
        </w:tc>
        <w:tc>
          <w:tcPr>
            <w:tcW w:w="1277" w:type="dxa"/>
            <w:tcBorders>
              <w:top w:val="single" w:sz="4" w:space="0" w:color="FFFFFF"/>
            </w:tcBorders>
            <w:shd w:val="clear" w:color="auto" w:fill="C6D9F1" w:themeFill="text2" w:themeFillTint="33"/>
            <w:vAlign w:val="center"/>
          </w:tcPr>
          <w:p w14:paraId="75973B7F"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11 160 €</w:t>
            </w:r>
          </w:p>
        </w:tc>
        <w:tc>
          <w:tcPr>
            <w:tcW w:w="1419" w:type="dxa"/>
            <w:tcBorders>
              <w:top w:val="single" w:sz="4" w:space="0" w:color="FFFFFF"/>
            </w:tcBorders>
            <w:shd w:val="clear" w:color="auto" w:fill="C6D9F1" w:themeFill="text2" w:themeFillTint="33"/>
            <w:vAlign w:val="center"/>
          </w:tcPr>
          <w:p w14:paraId="45D26C40"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3 600 €</w:t>
            </w:r>
          </w:p>
        </w:tc>
        <w:tc>
          <w:tcPr>
            <w:tcW w:w="1666" w:type="dxa"/>
            <w:tcBorders>
              <w:top w:val="single" w:sz="4" w:space="0" w:color="FFFFFF"/>
            </w:tcBorders>
            <w:shd w:val="clear" w:color="auto" w:fill="C6D9F1" w:themeFill="text2" w:themeFillTint="33"/>
            <w:vAlign w:val="center"/>
          </w:tcPr>
          <w:p w14:paraId="348FA97E"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14 760 €</w:t>
            </w:r>
          </w:p>
        </w:tc>
      </w:tr>
    </w:tbl>
    <w:p w14:paraId="1762942F" w14:textId="77777777" w:rsidR="00B21BF1" w:rsidRPr="00C0086F" w:rsidRDefault="00B21BF1">
      <w:pPr>
        <w:pStyle w:val="Corpsdetexte"/>
        <w:spacing w:before="6"/>
        <w:rPr>
          <w:rFonts w:asciiTheme="minorHAnsi" w:hAnsiTheme="minorHAnsi" w:cstheme="minorHAnsi"/>
          <w:b/>
          <w:sz w:val="18"/>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2076F29C" w14:textId="77777777" w:rsidTr="00DC4368">
        <w:trPr>
          <w:trHeight w:val="376"/>
        </w:trPr>
        <w:tc>
          <w:tcPr>
            <w:tcW w:w="1844" w:type="dxa"/>
            <w:vMerge w:val="restart"/>
            <w:shd w:val="clear" w:color="auto" w:fill="548DD4" w:themeFill="text2" w:themeFillTint="99"/>
            <w:vAlign w:val="center"/>
          </w:tcPr>
          <w:p w14:paraId="707C7DC3" w14:textId="77777777" w:rsidR="00B21BF1" w:rsidRPr="00C0086F" w:rsidRDefault="00006551">
            <w:pPr>
              <w:pStyle w:val="TableParagraph"/>
              <w:ind w:left="393" w:right="365" w:hanging="17"/>
              <w:rPr>
                <w:rFonts w:asciiTheme="minorHAnsi" w:hAnsiTheme="minorHAnsi" w:cstheme="minorHAnsi"/>
                <w:b/>
                <w:color w:val="FFFFFF"/>
                <w:sz w:val="21"/>
                <w:szCs w:val="21"/>
              </w:rPr>
            </w:pPr>
            <w:r w:rsidRPr="00C0086F">
              <w:rPr>
                <w:rFonts w:asciiTheme="minorHAnsi" w:hAnsiTheme="minorHAnsi" w:cstheme="minorHAnsi"/>
                <w:b/>
                <w:color w:val="FFFFFF"/>
                <w:w w:val="95"/>
                <w:sz w:val="21"/>
                <w:szCs w:val="21"/>
              </w:rPr>
              <w:t>Rédacteurs</w:t>
            </w:r>
            <w:r w:rsidRPr="00C0086F">
              <w:rPr>
                <w:rFonts w:asciiTheme="minorHAnsi" w:hAnsiTheme="minorHAnsi" w:cstheme="minorHAnsi"/>
                <w:b/>
                <w:color w:val="FFFFFF"/>
                <w:spacing w:val="1"/>
                <w:w w:val="95"/>
                <w:sz w:val="21"/>
                <w:szCs w:val="21"/>
              </w:rPr>
              <w:t xml:space="preserve"> </w:t>
            </w:r>
            <w:r w:rsidRPr="00C0086F">
              <w:rPr>
                <w:rFonts w:asciiTheme="minorHAnsi" w:hAnsiTheme="minorHAnsi" w:cstheme="minorHAnsi"/>
                <w:b/>
                <w:color w:val="FFFFFF"/>
                <w:sz w:val="21"/>
                <w:szCs w:val="21"/>
              </w:rPr>
              <w:t>territoriaux</w:t>
            </w:r>
          </w:p>
        </w:tc>
        <w:tc>
          <w:tcPr>
            <w:tcW w:w="2835" w:type="dxa"/>
            <w:vMerge w:val="restart"/>
            <w:shd w:val="clear" w:color="auto" w:fill="C6D9F1" w:themeFill="text2" w:themeFillTint="33"/>
            <w:vAlign w:val="center"/>
          </w:tcPr>
          <w:p w14:paraId="72F18BC9" w14:textId="012B824D" w:rsidR="00B21BF1" w:rsidRPr="00C0086F" w:rsidRDefault="00006551">
            <w:pPr>
              <w:pStyle w:val="TableParagraph"/>
              <w:ind w:left="107" w:right="219"/>
              <w:rPr>
                <w:rFonts w:asciiTheme="minorHAnsi" w:hAnsiTheme="minorHAnsi" w:cstheme="minorHAnsi"/>
                <w:sz w:val="21"/>
                <w:szCs w:val="21"/>
              </w:rPr>
            </w:pPr>
            <w:r w:rsidRPr="00C0086F">
              <w:rPr>
                <w:rFonts w:asciiTheme="minorHAnsi" w:hAnsiTheme="minorHAnsi" w:cstheme="minorHAnsi"/>
                <w:sz w:val="21"/>
                <w:szCs w:val="21"/>
              </w:rPr>
              <w:t>Secrétaires administratifs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administrations</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de</w:t>
            </w:r>
            <w:r w:rsidRPr="00C0086F">
              <w:rPr>
                <w:rFonts w:asciiTheme="minorHAnsi" w:hAnsiTheme="minorHAnsi" w:cstheme="minorHAnsi"/>
                <w:spacing w:val="-5"/>
                <w:sz w:val="21"/>
                <w:szCs w:val="21"/>
              </w:rPr>
              <w:t xml:space="preserve"> </w:t>
            </w:r>
            <w:r w:rsidRPr="00C0086F">
              <w:rPr>
                <w:rFonts w:asciiTheme="minorHAnsi" w:hAnsiTheme="minorHAnsi" w:cstheme="minorHAnsi"/>
                <w:sz w:val="21"/>
                <w:szCs w:val="21"/>
              </w:rPr>
              <w:t>l'</w:t>
            </w:r>
            <w:r w:rsidR="00C0086F" w:rsidRPr="00C0086F">
              <w:rPr>
                <w:rFonts w:asciiTheme="minorHAnsi" w:hAnsiTheme="minorHAnsi" w:cstheme="minorHAnsi"/>
                <w:sz w:val="21"/>
                <w:szCs w:val="21"/>
              </w:rPr>
              <w:t>État</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déconcentrés)</w:t>
            </w:r>
          </w:p>
          <w:p w14:paraId="378C983A" w14:textId="77777777" w:rsidR="00B21BF1" w:rsidRPr="00C0086F" w:rsidRDefault="00006551">
            <w:pPr>
              <w:pStyle w:val="TableParagraph"/>
              <w:spacing w:line="228" w:lineRule="exact"/>
              <w:ind w:left="107" w:right="613"/>
              <w:rPr>
                <w:rFonts w:asciiTheme="minorHAnsi" w:hAnsiTheme="minorHAnsi" w:cstheme="minorHAnsi"/>
                <w:sz w:val="21"/>
                <w:szCs w:val="21"/>
              </w:rPr>
            </w:pPr>
            <w:hyperlink r:id="rId14">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19</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mars</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2015</w:t>
              </w:r>
            </w:hyperlink>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2016</w:t>
            </w:r>
          </w:p>
        </w:tc>
        <w:tc>
          <w:tcPr>
            <w:tcW w:w="1241" w:type="dxa"/>
            <w:tcBorders>
              <w:bottom w:val="single" w:sz="4" w:space="0" w:color="FFFFFF"/>
            </w:tcBorders>
            <w:shd w:val="clear" w:color="auto" w:fill="C6D9F1" w:themeFill="text2" w:themeFillTint="33"/>
            <w:vAlign w:val="center"/>
          </w:tcPr>
          <w:p w14:paraId="27B8CCCD"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C6D9F1" w:themeFill="text2" w:themeFillTint="33"/>
            <w:vAlign w:val="center"/>
          </w:tcPr>
          <w:p w14:paraId="7795A53E"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17 480 €</w:t>
            </w:r>
          </w:p>
        </w:tc>
        <w:tc>
          <w:tcPr>
            <w:tcW w:w="1529" w:type="dxa"/>
            <w:tcBorders>
              <w:bottom w:val="single" w:sz="4" w:space="0" w:color="FFFFFF"/>
            </w:tcBorders>
            <w:shd w:val="clear" w:color="auto" w:fill="C6D9F1" w:themeFill="text2" w:themeFillTint="33"/>
            <w:vAlign w:val="center"/>
          </w:tcPr>
          <w:p w14:paraId="42F13462"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2 380 €</w:t>
            </w:r>
          </w:p>
        </w:tc>
        <w:tc>
          <w:tcPr>
            <w:tcW w:w="1560" w:type="dxa"/>
            <w:tcBorders>
              <w:bottom w:val="single" w:sz="4" w:space="0" w:color="FFFFFF"/>
            </w:tcBorders>
            <w:shd w:val="clear" w:color="auto" w:fill="C6D9F1" w:themeFill="text2" w:themeFillTint="33"/>
            <w:vAlign w:val="center"/>
          </w:tcPr>
          <w:p w14:paraId="3A736CFE"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19 860 €</w:t>
            </w:r>
          </w:p>
        </w:tc>
        <w:tc>
          <w:tcPr>
            <w:tcW w:w="1277" w:type="dxa"/>
            <w:tcBorders>
              <w:bottom w:val="single" w:sz="4" w:space="0" w:color="FFFFFF"/>
            </w:tcBorders>
            <w:shd w:val="clear" w:color="auto" w:fill="C6D9F1" w:themeFill="text2" w:themeFillTint="33"/>
            <w:vAlign w:val="center"/>
          </w:tcPr>
          <w:p w14:paraId="79291A7F"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8 030 €</w:t>
            </w:r>
          </w:p>
        </w:tc>
        <w:tc>
          <w:tcPr>
            <w:tcW w:w="1419" w:type="dxa"/>
            <w:tcBorders>
              <w:bottom w:val="single" w:sz="4" w:space="0" w:color="FFFFFF"/>
            </w:tcBorders>
            <w:shd w:val="clear" w:color="auto" w:fill="C6D9F1" w:themeFill="text2" w:themeFillTint="33"/>
            <w:vAlign w:val="center"/>
          </w:tcPr>
          <w:p w14:paraId="38EA6C41"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2 380 €</w:t>
            </w:r>
          </w:p>
        </w:tc>
        <w:tc>
          <w:tcPr>
            <w:tcW w:w="1666" w:type="dxa"/>
            <w:tcBorders>
              <w:bottom w:val="single" w:sz="4" w:space="0" w:color="FFFFFF"/>
            </w:tcBorders>
            <w:shd w:val="clear" w:color="auto" w:fill="C6D9F1" w:themeFill="text2" w:themeFillTint="33"/>
            <w:vAlign w:val="center"/>
          </w:tcPr>
          <w:p w14:paraId="1447C5A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10 410 €</w:t>
            </w:r>
          </w:p>
        </w:tc>
      </w:tr>
      <w:tr w:rsidR="00B21BF1" w:rsidRPr="00C0086F" w14:paraId="706F6DA5" w14:textId="77777777" w:rsidTr="00DC4368">
        <w:trPr>
          <w:trHeight w:val="762"/>
        </w:trPr>
        <w:tc>
          <w:tcPr>
            <w:tcW w:w="1844" w:type="dxa"/>
            <w:vMerge/>
            <w:tcBorders>
              <w:top w:val="single" w:sz="4" w:space="0" w:color="000000"/>
              <w:bottom w:val="single" w:sz="4" w:space="0" w:color="000000"/>
            </w:tcBorders>
            <w:shd w:val="clear" w:color="auto" w:fill="548DD4" w:themeFill="text2" w:themeFillTint="99"/>
            <w:vAlign w:val="center"/>
          </w:tcPr>
          <w:p w14:paraId="0E461B13" w14:textId="77777777" w:rsidR="00B21BF1" w:rsidRPr="00C0086F" w:rsidRDefault="00B21BF1">
            <w:pPr>
              <w:rPr>
                <w:rFonts w:asciiTheme="minorHAnsi" w:hAnsiTheme="minorHAnsi" w:cstheme="minorHAnsi"/>
                <w:sz w:val="21"/>
                <w:szCs w:val="21"/>
              </w:rPr>
            </w:pPr>
          </w:p>
        </w:tc>
        <w:tc>
          <w:tcPr>
            <w:tcW w:w="2835" w:type="dxa"/>
            <w:vMerge/>
            <w:tcBorders>
              <w:top w:val="nil"/>
              <w:bottom w:val="single" w:sz="4" w:space="0" w:color="000000"/>
            </w:tcBorders>
            <w:shd w:val="clear" w:color="auto" w:fill="C6D9F1" w:themeFill="text2" w:themeFillTint="33"/>
            <w:vAlign w:val="center"/>
          </w:tcPr>
          <w:p w14:paraId="3289578F"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bottom w:val="single" w:sz="4" w:space="0" w:color="000000"/>
            </w:tcBorders>
            <w:shd w:val="clear" w:color="auto" w:fill="C6D9F1" w:themeFill="text2" w:themeFillTint="33"/>
            <w:vAlign w:val="center"/>
          </w:tcPr>
          <w:p w14:paraId="59F0D081" w14:textId="77777777" w:rsidR="00B21BF1"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3A973C13" w14:textId="77777777" w:rsidR="00DC4368" w:rsidRPr="00DC4368" w:rsidRDefault="00DC4368" w:rsidP="00DC4368">
            <w:pPr>
              <w:pStyle w:val="TableParagraph"/>
              <w:spacing w:before="1"/>
              <w:jc w:val="center"/>
              <w:rPr>
                <w:rFonts w:asciiTheme="minorHAnsi" w:hAnsiTheme="minorHAnsi" w:cstheme="minorHAnsi"/>
                <w:sz w:val="18"/>
                <w:szCs w:val="18"/>
              </w:rPr>
            </w:pPr>
          </w:p>
          <w:p w14:paraId="067BD09D"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4" w:space="0" w:color="FFFFFF"/>
              <w:bottom w:val="single" w:sz="4" w:space="0" w:color="000000"/>
            </w:tcBorders>
            <w:shd w:val="clear" w:color="auto" w:fill="C6D9F1" w:themeFill="text2" w:themeFillTint="33"/>
            <w:vAlign w:val="center"/>
          </w:tcPr>
          <w:p w14:paraId="56FED227" w14:textId="77777777" w:rsidR="00B21BF1"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16 015 €</w:t>
            </w:r>
          </w:p>
          <w:p w14:paraId="110F2862" w14:textId="77777777" w:rsidR="00DC4368" w:rsidRPr="00DC4368" w:rsidRDefault="00DC4368" w:rsidP="00DC4368">
            <w:pPr>
              <w:pStyle w:val="TableParagraph"/>
              <w:spacing w:before="1"/>
              <w:jc w:val="center"/>
              <w:rPr>
                <w:rFonts w:asciiTheme="minorHAnsi" w:hAnsiTheme="minorHAnsi" w:cstheme="minorHAnsi"/>
                <w:sz w:val="18"/>
                <w:szCs w:val="18"/>
              </w:rPr>
            </w:pPr>
          </w:p>
          <w:p w14:paraId="08D10813"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14 650 €</w:t>
            </w:r>
          </w:p>
        </w:tc>
        <w:tc>
          <w:tcPr>
            <w:tcW w:w="1529" w:type="dxa"/>
            <w:tcBorders>
              <w:top w:val="single" w:sz="4" w:space="0" w:color="FFFFFF"/>
              <w:bottom w:val="single" w:sz="4" w:space="0" w:color="000000"/>
            </w:tcBorders>
            <w:shd w:val="clear" w:color="auto" w:fill="C6D9F1" w:themeFill="text2" w:themeFillTint="33"/>
            <w:vAlign w:val="center"/>
          </w:tcPr>
          <w:p w14:paraId="562F7593" w14:textId="77777777" w:rsidR="00B21BF1"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2 185 €</w:t>
            </w:r>
          </w:p>
          <w:p w14:paraId="4D164967" w14:textId="77777777" w:rsidR="00DC4368" w:rsidRPr="00DC4368" w:rsidRDefault="00DC4368" w:rsidP="00DC4368">
            <w:pPr>
              <w:pStyle w:val="TableParagraph"/>
              <w:spacing w:before="1"/>
              <w:jc w:val="center"/>
              <w:rPr>
                <w:rFonts w:asciiTheme="minorHAnsi" w:hAnsiTheme="minorHAnsi" w:cstheme="minorHAnsi"/>
                <w:sz w:val="18"/>
                <w:szCs w:val="18"/>
              </w:rPr>
            </w:pPr>
          </w:p>
          <w:p w14:paraId="75BE7CD7"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1 995 €</w:t>
            </w:r>
          </w:p>
        </w:tc>
        <w:tc>
          <w:tcPr>
            <w:tcW w:w="1560" w:type="dxa"/>
            <w:tcBorders>
              <w:top w:val="single" w:sz="4" w:space="0" w:color="FFFFFF"/>
              <w:bottom w:val="single" w:sz="4" w:space="0" w:color="000000"/>
            </w:tcBorders>
            <w:shd w:val="clear" w:color="auto" w:fill="C6D9F1" w:themeFill="text2" w:themeFillTint="33"/>
            <w:vAlign w:val="center"/>
          </w:tcPr>
          <w:p w14:paraId="27C82849" w14:textId="77777777" w:rsidR="00B21BF1" w:rsidRDefault="00006551" w:rsidP="00DC4368">
            <w:pPr>
              <w:pStyle w:val="TableParagraph"/>
              <w:spacing w:before="1"/>
              <w:ind w:right="99"/>
              <w:jc w:val="center"/>
              <w:rPr>
                <w:rFonts w:asciiTheme="minorHAnsi" w:hAnsiTheme="minorHAnsi" w:cstheme="minorHAnsi"/>
                <w:sz w:val="21"/>
                <w:szCs w:val="21"/>
              </w:rPr>
            </w:pPr>
            <w:r w:rsidRPr="00DC4368">
              <w:rPr>
                <w:rFonts w:asciiTheme="minorHAnsi" w:hAnsiTheme="minorHAnsi" w:cstheme="minorHAnsi"/>
                <w:sz w:val="21"/>
                <w:szCs w:val="21"/>
              </w:rPr>
              <w:t>18 200 €</w:t>
            </w:r>
          </w:p>
          <w:p w14:paraId="2D236268" w14:textId="77777777" w:rsidR="00DC4368" w:rsidRPr="00DC4368" w:rsidRDefault="00DC4368" w:rsidP="00DC4368">
            <w:pPr>
              <w:pStyle w:val="TableParagraph"/>
              <w:spacing w:before="1"/>
              <w:ind w:right="99"/>
              <w:jc w:val="center"/>
              <w:rPr>
                <w:rFonts w:asciiTheme="minorHAnsi" w:hAnsiTheme="minorHAnsi" w:cstheme="minorHAnsi"/>
                <w:sz w:val="18"/>
                <w:szCs w:val="18"/>
              </w:rPr>
            </w:pPr>
          </w:p>
          <w:p w14:paraId="44BE4CD0" w14:textId="77777777" w:rsidR="00B21BF1" w:rsidRPr="00C0086F" w:rsidRDefault="00006551" w:rsidP="00DC4368">
            <w:pPr>
              <w:pStyle w:val="TableParagraph"/>
              <w:spacing w:before="1"/>
              <w:ind w:right="99"/>
              <w:jc w:val="center"/>
              <w:rPr>
                <w:rFonts w:asciiTheme="minorHAnsi" w:hAnsiTheme="minorHAnsi" w:cstheme="minorHAnsi"/>
                <w:sz w:val="21"/>
                <w:szCs w:val="21"/>
              </w:rPr>
            </w:pPr>
            <w:r w:rsidRPr="00DC4368">
              <w:rPr>
                <w:rFonts w:asciiTheme="minorHAnsi" w:hAnsiTheme="minorHAnsi" w:cstheme="minorHAnsi"/>
                <w:sz w:val="21"/>
                <w:szCs w:val="21"/>
              </w:rPr>
              <w:t>16 645 €</w:t>
            </w:r>
          </w:p>
        </w:tc>
        <w:tc>
          <w:tcPr>
            <w:tcW w:w="1277" w:type="dxa"/>
            <w:tcBorders>
              <w:top w:val="single" w:sz="4" w:space="0" w:color="FFFFFF"/>
              <w:bottom w:val="single" w:sz="4" w:space="0" w:color="000000"/>
            </w:tcBorders>
            <w:shd w:val="clear" w:color="auto" w:fill="C6D9F1" w:themeFill="text2" w:themeFillTint="33"/>
            <w:vAlign w:val="center"/>
          </w:tcPr>
          <w:p w14:paraId="5395AEAA" w14:textId="77777777" w:rsidR="00B21BF1" w:rsidRDefault="00006551" w:rsidP="00DC4368">
            <w:pPr>
              <w:pStyle w:val="TableParagraph"/>
              <w:spacing w:before="1"/>
              <w:ind w:right="98"/>
              <w:jc w:val="center"/>
              <w:rPr>
                <w:rFonts w:asciiTheme="minorHAnsi" w:hAnsiTheme="minorHAnsi" w:cstheme="minorHAnsi"/>
                <w:sz w:val="21"/>
                <w:szCs w:val="21"/>
              </w:rPr>
            </w:pPr>
            <w:r w:rsidRPr="00DC4368">
              <w:rPr>
                <w:rFonts w:asciiTheme="minorHAnsi" w:hAnsiTheme="minorHAnsi" w:cstheme="minorHAnsi"/>
                <w:sz w:val="21"/>
                <w:szCs w:val="21"/>
              </w:rPr>
              <w:t>7 220 €</w:t>
            </w:r>
          </w:p>
          <w:p w14:paraId="420E2A87" w14:textId="77777777" w:rsidR="00DC4368" w:rsidRPr="00DC4368" w:rsidRDefault="00DC4368" w:rsidP="00DC4368">
            <w:pPr>
              <w:pStyle w:val="TableParagraph"/>
              <w:spacing w:before="1"/>
              <w:ind w:right="98"/>
              <w:jc w:val="center"/>
              <w:rPr>
                <w:rFonts w:asciiTheme="minorHAnsi" w:hAnsiTheme="minorHAnsi" w:cstheme="minorHAnsi"/>
                <w:sz w:val="18"/>
                <w:szCs w:val="18"/>
              </w:rPr>
            </w:pPr>
          </w:p>
          <w:p w14:paraId="305A8733" w14:textId="77777777" w:rsidR="00B21BF1" w:rsidRPr="00C0086F" w:rsidRDefault="00006551" w:rsidP="00DC4368">
            <w:pPr>
              <w:pStyle w:val="TableParagraph"/>
              <w:spacing w:before="1"/>
              <w:ind w:right="98"/>
              <w:jc w:val="center"/>
              <w:rPr>
                <w:rFonts w:asciiTheme="minorHAnsi" w:hAnsiTheme="minorHAnsi" w:cstheme="minorHAnsi"/>
                <w:sz w:val="21"/>
                <w:szCs w:val="21"/>
              </w:rPr>
            </w:pPr>
            <w:r w:rsidRPr="00DC4368">
              <w:rPr>
                <w:rFonts w:asciiTheme="minorHAnsi" w:hAnsiTheme="minorHAnsi" w:cstheme="minorHAnsi"/>
                <w:sz w:val="21"/>
                <w:szCs w:val="21"/>
              </w:rPr>
              <w:t>6 670 €</w:t>
            </w:r>
          </w:p>
        </w:tc>
        <w:tc>
          <w:tcPr>
            <w:tcW w:w="1419" w:type="dxa"/>
            <w:tcBorders>
              <w:top w:val="single" w:sz="4" w:space="0" w:color="FFFFFF"/>
              <w:bottom w:val="single" w:sz="4" w:space="0" w:color="000000"/>
            </w:tcBorders>
            <w:shd w:val="clear" w:color="auto" w:fill="C6D9F1" w:themeFill="text2" w:themeFillTint="33"/>
            <w:vAlign w:val="center"/>
          </w:tcPr>
          <w:p w14:paraId="1C018865" w14:textId="77777777" w:rsidR="00B21BF1"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2 185 €</w:t>
            </w:r>
          </w:p>
          <w:p w14:paraId="18099AEF" w14:textId="77777777" w:rsidR="00DC4368" w:rsidRPr="00DC4368" w:rsidRDefault="00DC4368" w:rsidP="00DC4368">
            <w:pPr>
              <w:pStyle w:val="TableParagraph"/>
              <w:spacing w:before="1"/>
              <w:jc w:val="center"/>
              <w:rPr>
                <w:rFonts w:asciiTheme="minorHAnsi" w:hAnsiTheme="minorHAnsi" w:cstheme="minorHAnsi"/>
                <w:sz w:val="18"/>
                <w:szCs w:val="18"/>
              </w:rPr>
            </w:pPr>
          </w:p>
          <w:p w14:paraId="01DA4E81"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1 995 €</w:t>
            </w:r>
          </w:p>
        </w:tc>
        <w:tc>
          <w:tcPr>
            <w:tcW w:w="1666" w:type="dxa"/>
            <w:tcBorders>
              <w:top w:val="single" w:sz="4" w:space="0" w:color="FFFFFF"/>
              <w:bottom w:val="single" w:sz="4" w:space="0" w:color="000000"/>
            </w:tcBorders>
            <w:shd w:val="clear" w:color="auto" w:fill="C6D9F1" w:themeFill="text2" w:themeFillTint="33"/>
            <w:vAlign w:val="center"/>
          </w:tcPr>
          <w:p w14:paraId="2F026D1A" w14:textId="77777777" w:rsidR="00B21BF1"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9 405 €</w:t>
            </w:r>
          </w:p>
          <w:p w14:paraId="44160EF0" w14:textId="77777777" w:rsidR="00DC4368" w:rsidRPr="00DC4368" w:rsidRDefault="00DC4368" w:rsidP="00DC4368">
            <w:pPr>
              <w:pStyle w:val="TableParagraph"/>
              <w:spacing w:before="1"/>
              <w:jc w:val="center"/>
              <w:rPr>
                <w:rFonts w:asciiTheme="minorHAnsi" w:hAnsiTheme="minorHAnsi" w:cstheme="minorHAnsi"/>
                <w:sz w:val="18"/>
                <w:szCs w:val="18"/>
              </w:rPr>
            </w:pPr>
          </w:p>
          <w:p w14:paraId="0B2047CE"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8 665 €</w:t>
            </w:r>
          </w:p>
        </w:tc>
      </w:tr>
      <w:tr w:rsidR="00B21BF1" w:rsidRPr="00C0086F" w14:paraId="6BCF0CD9" w14:textId="77777777" w:rsidTr="00DC4368">
        <w:trPr>
          <w:trHeight w:val="93"/>
        </w:trPr>
        <w:tc>
          <w:tcPr>
            <w:tcW w:w="14535" w:type="dxa"/>
            <w:gridSpan w:val="9"/>
            <w:tcBorders>
              <w:left w:val="nil"/>
              <w:right w:val="nil"/>
            </w:tcBorders>
            <w:shd w:val="clear" w:color="auto" w:fill="FFFFFF" w:themeFill="background1"/>
            <w:vAlign w:val="center"/>
          </w:tcPr>
          <w:p w14:paraId="7DCE3B8A" w14:textId="77777777" w:rsidR="00B21BF1" w:rsidRPr="00C0086F" w:rsidRDefault="00B21BF1">
            <w:pPr>
              <w:pStyle w:val="TableParagraph"/>
              <w:rPr>
                <w:rFonts w:asciiTheme="minorHAnsi" w:hAnsiTheme="minorHAnsi" w:cstheme="minorHAnsi"/>
                <w:sz w:val="18"/>
                <w:szCs w:val="18"/>
              </w:rPr>
            </w:pPr>
          </w:p>
        </w:tc>
      </w:tr>
      <w:tr w:rsidR="00B21BF1" w:rsidRPr="00C0086F" w14:paraId="3ACCC529" w14:textId="77777777" w:rsidTr="00DC4368">
        <w:trPr>
          <w:trHeight w:val="570"/>
        </w:trPr>
        <w:tc>
          <w:tcPr>
            <w:tcW w:w="1844" w:type="dxa"/>
            <w:vMerge w:val="restart"/>
            <w:shd w:val="clear" w:color="auto" w:fill="548DD4" w:themeFill="text2" w:themeFillTint="99"/>
            <w:vAlign w:val="center"/>
          </w:tcPr>
          <w:p w14:paraId="30C4F366" w14:textId="77777777" w:rsidR="00B21BF1" w:rsidRPr="00C0086F" w:rsidRDefault="00006551">
            <w:pPr>
              <w:pStyle w:val="TableParagraph"/>
              <w:ind w:left="266" w:right="258" w:firstLine="3"/>
              <w:jc w:val="center"/>
              <w:rPr>
                <w:rFonts w:asciiTheme="minorHAnsi" w:hAnsiTheme="minorHAnsi" w:cstheme="minorHAnsi"/>
                <w:b/>
                <w:color w:val="FFFFFF"/>
                <w:sz w:val="21"/>
                <w:szCs w:val="21"/>
              </w:rPr>
            </w:pPr>
            <w:r w:rsidRPr="00C0086F">
              <w:rPr>
                <w:rFonts w:asciiTheme="minorHAnsi" w:hAnsiTheme="minorHAnsi" w:cstheme="minorHAnsi"/>
                <w:b/>
                <w:color w:val="FFFFFF"/>
                <w:sz w:val="21"/>
                <w:szCs w:val="21"/>
              </w:rPr>
              <w:t>Adjoints</w:t>
            </w:r>
            <w:r w:rsidRPr="00C0086F">
              <w:rPr>
                <w:rFonts w:asciiTheme="minorHAnsi" w:hAnsiTheme="minorHAnsi" w:cstheme="minorHAnsi"/>
                <w:b/>
                <w:color w:val="FFFFFF"/>
                <w:spacing w:val="1"/>
                <w:sz w:val="21"/>
                <w:szCs w:val="21"/>
              </w:rPr>
              <w:t xml:space="preserve"> </w:t>
            </w:r>
            <w:r w:rsidRPr="00C0086F">
              <w:rPr>
                <w:rFonts w:asciiTheme="minorHAnsi" w:hAnsiTheme="minorHAnsi" w:cstheme="minorHAnsi"/>
                <w:b/>
                <w:color w:val="FFFFFF"/>
                <w:w w:val="95"/>
                <w:sz w:val="21"/>
                <w:szCs w:val="21"/>
              </w:rPr>
              <w:t>administratifs</w:t>
            </w:r>
            <w:r w:rsidRPr="00C0086F">
              <w:rPr>
                <w:rFonts w:asciiTheme="minorHAnsi" w:hAnsiTheme="minorHAnsi" w:cstheme="minorHAnsi"/>
                <w:b/>
                <w:color w:val="FFFFFF"/>
                <w:spacing w:val="1"/>
                <w:w w:val="95"/>
                <w:sz w:val="21"/>
                <w:szCs w:val="21"/>
              </w:rPr>
              <w:t xml:space="preserve"> </w:t>
            </w:r>
            <w:r w:rsidRPr="00C0086F">
              <w:rPr>
                <w:rFonts w:asciiTheme="minorHAnsi" w:hAnsiTheme="minorHAnsi" w:cstheme="minorHAnsi"/>
                <w:b/>
                <w:color w:val="FFFFFF"/>
                <w:sz w:val="21"/>
                <w:szCs w:val="21"/>
              </w:rPr>
              <w:t>territoriaux</w:t>
            </w:r>
          </w:p>
        </w:tc>
        <w:tc>
          <w:tcPr>
            <w:tcW w:w="2835" w:type="dxa"/>
            <w:vMerge w:val="restart"/>
            <w:shd w:val="clear" w:color="auto" w:fill="C6D9F1" w:themeFill="text2" w:themeFillTint="33"/>
            <w:vAlign w:val="center"/>
          </w:tcPr>
          <w:p w14:paraId="0EBA5B70" w14:textId="149EA2A2" w:rsidR="00B21BF1" w:rsidRPr="00C0086F" w:rsidRDefault="00006551">
            <w:pPr>
              <w:pStyle w:val="TableParagraph"/>
              <w:ind w:left="107" w:right="392"/>
              <w:rPr>
                <w:rFonts w:asciiTheme="minorHAnsi" w:hAnsiTheme="minorHAnsi" w:cstheme="minorHAnsi"/>
                <w:sz w:val="21"/>
                <w:szCs w:val="21"/>
              </w:rPr>
            </w:pPr>
            <w:r w:rsidRPr="00C0086F">
              <w:rPr>
                <w:rFonts w:asciiTheme="minorHAnsi" w:hAnsiTheme="minorHAnsi" w:cstheme="minorHAnsi"/>
                <w:sz w:val="21"/>
                <w:szCs w:val="21"/>
              </w:rPr>
              <w:t>Adjoints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administratifs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administrations de l'</w:t>
            </w:r>
            <w:r w:rsidR="00C0086F" w:rsidRPr="00C0086F">
              <w:rPr>
                <w:rFonts w:asciiTheme="minorHAnsi" w:hAnsiTheme="minorHAnsi" w:cstheme="minorHAnsi"/>
                <w:sz w:val="21"/>
                <w:szCs w:val="21"/>
              </w:rPr>
              <w:t>État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déconcentrés)</w:t>
            </w:r>
          </w:p>
          <w:p w14:paraId="1E528C54" w14:textId="77777777" w:rsidR="00B21BF1" w:rsidRPr="00C0086F" w:rsidRDefault="00006551">
            <w:pPr>
              <w:pStyle w:val="TableParagraph"/>
              <w:spacing w:line="230" w:lineRule="exact"/>
              <w:ind w:left="107" w:right="737"/>
              <w:rPr>
                <w:rFonts w:asciiTheme="minorHAnsi" w:hAnsiTheme="minorHAnsi" w:cstheme="minorHAnsi"/>
                <w:sz w:val="21"/>
                <w:szCs w:val="21"/>
              </w:rPr>
            </w:pPr>
            <w:hyperlink r:id="rId15">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4"/>
                  <w:sz w:val="21"/>
                  <w:szCs w:val="21"/>
                  <w:u w:val="single" w:color="662383"/>
                </w:rPr>
                <w:t xml:space="preserve"> </w:t>
              </w:r>
              <w:r w:rsidRPr="00C0086F">
                <w:rPr>
                  <w:rFonts w:asciiTheme="minorHAnsi" w:hAnsiTheme="minorHAnsi" w:cstheme="minorHAnsi"/>
                  <w:color w:val="662383"/>
                  <w:sz w:val="21"/>
                  <w:szCs w:val="21"/>
                  <w:u w:val="single" w:color="662383"/>
                </w:rPr>
                <w:t>20</w:t>
              </w:r>
              <w:r w:rsidRPr="00C0086F">
                <w:rPr>
                  <w:rFonts w:asciiTheme="minorHAnsi" w:hAnsiTheme="minorHAnsi" w:cstheme="minorHAnsi"/>
                  <w:color w:val="662383"/>
                  <w:spacing w:val="-4"/>
                  <w:sz w:val="21"/>
                  <w:szCs w:val="21"/>
                  <w:u w:val="single" w:color="662383"/>
                </w:rPr>
                <w:t xml:space="preserve"> </w:t>
              </w:r>
              <w:r w:rsidRPr="00C0086F">
                <w:rPr>
                  <w:rFonts w:asciiTheme="minorHAnsi" w:hAnsiTheme="minorHAnsi" w:cstheme="minorHAnsi"/>
                  <w:color w:val="662383"/>
                  <w:sz w:val="21"/>
                  <w:szCs w:val="21"/>
                  <w:u w:val="single" w:color="662383"/>
                </w:rPr>
                <w:t>mai</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2014</w:t>
              </w:r>
            </w:hyperlink>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 2016</w:t>
            </w:r>
          </w:p>
        </w:tc>
        <w:tc>
          <w:tcPr>
            <w:tcW w:w="1241" w:type="dxa"/>
            <w:tcBorders>
              <w:bottom w:val="single" w:sz="4" w:space="0" w:color="FFFFFF"/>
            </w:tcBorders>
            <w:shd w:val="clear" w:color="auto" w:fill="C6D9F1" w:themeFill="text2" w:themeFillTint="33"/>
            <w:vAlign w:val="center"/>
          </w:tcPr>
          <w:p w14:paraId="5FDE29EC"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C6D9F1" w:themeFill="text2" w:themeFillTint="33"/>
            <w:vAlign w:val="center"/>
          </w:tcPr>
          <w:p w14:paraId="68FB3C27"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11 340 €</w:t>
            </w:r>
          </w:p>
        </w:tc>
        <w:tc>
          <w:tcPr>
            <w:tcW w:w="1529" w:type="dxa"/>
            <w:tcBorders>
              <w:bottom w:val="single" w:sz="4" w:space="0" w:color="FFFFFF"/>
            </w:tcBorders>
            <w:shd w:val="clear" w:color="auto" w:fill="C6D9F1" w:themeFill="text2" w:themeFillTint="33"/>
            <w:vAlign w:val="center"/>
          </w:tcPr>
          <w:p w14:paraId="093F9E9B"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1 260 €</w:t>
            </w:r>
          </w:p>
        </w:tc>
        <w:tc>
          <w:tcPr>
            <w:tcW w:w="1560" w:type="dxa"/>
            <w:tcBorders>
              <w:bottom w:val="single" w:sz="4" w:space="0" w:color="FFFFFF"/>
            </w:tcBorders>
            <w:shd w:val="clear" w:color="auto" w:fill="C6D9F1" w:themeFill="text2" w:themeFillTint="33"/>
            <w:vAlign w:val="center"/>
          </w:tcPr>
          <w:p w14:paraId="68B44C24"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12 600 €</w:t>
            </w:r>
          </w:p>
        </w:tc>
        <w:tc>
          <w:tcPr>
            <w:tcW w:w="1277" w:type="dxa"/>
            <w:tcBorders>
              <w:bottom w:val="single" w:sz="4" w:space="0" w:color="FFFFFF"/>
            </w:tcBorders>
            <w:shd w:val="clear" w:color="auto" w:fill="C6D9F1" w:themeFill="text2" w:themeFillTint="33"/>
            <w:vAlign w:val="center"/>
          </w:tcPr>
          <w:p w14:paraId="67D9E4E1"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7 090 €</w:t>
            </w:r>
          </w:p>
        </w:tc>
        <w:tc>
          <w:tcPr>
            <w:tcW w:w="1419" w:type="dxa"/>
            <w:tcBorders>
              <w:bottom w:val="single" w:sz="4" w:space="0" w:color="FFFFFF"/>
            </w:tcBorders>
            <w:shd w:val="clear" w:color="auto" w:fill="C6D9F1" w:themeFill="text2" w:themeFillTint="33"/>
            <w:vAlign w:val="center"/>
          </w:tcPr>
          <w:p w14:paraId="2D2E89D8"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1 260 €</w:t>
            </w:r>
          </w:p>
        </w:tc>
        <w:tc>
          <w:tcPr>
            <w:tcW w:w="1666" w:type="dxa"/>
            <w:tcBorders>
              <w:bottom w:val="single" w:sz="4" w:space="0" w:color="FFFFFF"/>
            </w:tcBorders>
            <w:shd w:val="clear" w:color="auto" w:fill="C6D9F1" w:themeFill="text2" w:themeFillTint="33"/>
            <w:vAlign w:val="center"/>
          </w:tcPr>
          <w:p w14:paraId="6D6AF1D7"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8 350 €</w:t>
            </w:r>
          </w:p>
        </w:tc>
      </w:tr>
      <w:tr w:rsidR="00B21BF1" w:rsidRPr="00C0086F" w14:paraId="4F474FC7" w14:textId="77777777" w:rsidTr="00DC4368">
        <w:trPr>
          <w:trHeight w:val="568"/>
        </w:trPr>
        <w:tc>
          <w:tcPr>
            <w:tcW w:w="1844" w:type="dxa"/>
            <w:vMerge/>
            <w:tcBorders>
              <w:top w:val="single" w:sz="4" w:space="0" w:color="000000"/>
            </w:tcBorders>
            <w:shd w:val="clear" w:color="auto" w:fill="548DD4" w:themeFill="text2" w:themeFillTint="99"/>
            <w:vAlign w:val="center"/>
          </w:tcPr>
          <w:p w14:paraId="5CB479B4"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C6D9F1" w:themeFill="text2" w:themeFillTint="33"/>
            <w:vAlign w:val="center"/>
          </w:tcPr>
          <w:p w14:paraId="12ADD6FE"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C6D9F1" w:themeFill="text2" w:themeFillTint="33"/>
            <w:vAlign w:val="center"/>
          </w:tcPr>
          <w:p w14:paraId="321D97A1" w14:textId="77777777" w:rsidR="00B21BF1" w:rsidRPr="00C0086F" w:rsidRDefault="00006551" w:rsidP="00DC4368">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DC4368">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64" w:type="dxa"/>
            <w:tcBorders>
              <w:top w:val="single" w:sz="4" w:space="0" w:color="FFFFFF"/>
            </w:tcBorders>
            <w:shd w:val="clear" w:color="auto" w:fill="C6D9F1" w:themeFill="text2" w:themeFillTint="33"/>
            <w:vAlign w:val="center"/>
          </w:tcPr>
          <w:p w14:paraId="344ECEA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10 800 €</w:t>
            </w:r>
          </w:p>
        </w:tc>
        <w:tc>
          <w:tcPr>
            <w:tcW w:w="1529" w:type="dxa"/>
            <w:tcBorders>
              <w:top w:val="single" w:sz="4" w:space="0" w:color="FFFFFF"/>
            </w:tcBorders>
            <w:shd w:val="clear" w:color="auto" w:fill="C6D9F1" w:themeFill="text2" w:themeFillTint="33"/>
            <w:vAlign w:val="center"/>
          </w:tcPr>
          <w:p w14:paraId="4E5AF4B2"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1 200 €</w:t>
            </w:r>
          </w:p>
        </w:tc>
        <w:tc>
          <w:tcPr>
            <w:tcW w:w="1560" w:type="dxa"/>
            <w:tcBorders>
              <w:top w:val="single" w:sz="4" w:space="0" w:color="FFFFFF"/>
            </w:tcBorders>
            <w:shd w:val="clear" w:color="auto" w:fill="C6D9F1" w:themeFill="text2" w:themeFillTint="33"/>
            <w:vAlign w:val="center"/>
          </w:tcPr>
          <w:p w14:paraId="126A3F90"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12 000 €</w:t>
            </w:r>
          </w:p>
        </w:tc>
        <w:tc>
          <w:tcPr>
            <w:tcW w:w="1277" w:type="dxa"/>
            <w:tcBorders>
              <w:top w:val="single" w:sz="4" w:space="0" w:color="FFFFFF"/>
            </w:tcBorders>
            <w:shd w:val="clear" w:color="auto" w:fill="C6D9F1" w:themeFill="text2" w:themeFillTint="33"/>
            <w:vAlign w:val="center"/>
          </w:tcPr>
          <w:p w14:paraId="11152433"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6 750 €</w:t>
            </w:r>
          </w:p>
        </w:tc>
        <w:tc>
          <w:tcPr>
            <w:tcW w:w="1419" w:type="dxa"/>
            <w:tcBorders>
              <w:top w:val="single" w:sz="4" w:space="0" w:color="FFFFFF"/>
            </w:tcBorders>
            <w:shd w:val="clear" w:color="auto" w:fill="C6D9F1" w:themeFill="text2" w:themeFillTint="33"/>
            <w:vAlign w:val="center"/>
          </w:tcPr>
          <w:p w14:paraId="731A646F"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1 200 €</w:t>
            </w:r>
          </w:p>
        </w:tc>
        <w:tc>
          <w:tcPr>
            <w:tcW w:w="1666" w:type="dxa"/>
            <w:tcBorders>
              <w:top w:val="single" w:sz="4" w:space="0" w:color="FFFFFF"/>
            </w:tcBorders>
            <w:shd w:val="clear" w:color="auto" w:fill="C6D9F1" w:themeFill="text2" w:themeFillTint="33"/>
            <w:vAlign w:val="center"/>
          </w:tcPr>
          <w:p w14:paraId="568BE119" w14:textId="77777777" w:rsidR="00B21BF1" w:rsidRPr="00C0086F" w:rsidRDefault="00006551" w:rsidP="00DC4368">
            <w:pPr>
              <w:pStyle w:val="TableParagraph"/>
              <w:spacing w:before="1"/>
              <w:jc w:val="center"/>
              <w:rPr>
                <w:rFonts w:asciiTheme="minorHAnsi" w:hAnsiTheme="minorHAnsi" w:cstheme="minorHAnsi"/>
                <w:sz w:val="21"/>
                <w:szCs w:val="21"/>
              </w:rPr>
            </w:pPr>
            <w:r w:rsidRPr="00DC4368">
              <w:rPr>
                <w:rFonts w:asciiTheme="minorHAnsi" w:hAnsiTheme="minorHAnsi" w:cstheme="minorHAnsi"/>
                <w:sz w:val="21"/>
                <w:szCs w:val="21"/>
              </w:rPr>
              <w:t>7 950 €</w:t>
            </w:r>
          </w:p>
        </w:tc>
      </w:tr>
    </w:tbl>
    <w:p w14:paraId="7DCC5B02" w14:textId="77777777" w:rsidR="00B21BF1" w:rsidRPr="00C0086F" w:rsidRDefault="00B21BF1">
      <w:pPr>
        <w:rPr>
          <w:rFonts w:asciiTheme="minorHAnsi" w:hAnsiTheme="minorHAnsi" w:cstheme="minorHAnsi"/>
        </w:rPr>
        <w:sectPr w:rsidR="00B21BF1" w:rsidRPr="00C0086F" w:rsidSect="002F451A">
          <w:footerReference w:type="default" r:id="rId16"/>
          <w:pgSz w:w="16840" w:h="11910" w:orient="landscape"/>
          <w:pgMar w:top="1040" w:right="740" w:bottom="1040" w:left="1300" w:header="0" w:footer="850" w:gutter="0"/>
          <w:pgNumType w:start="2"/>
          <w:cols w:space="720"/>
        </w:sectPr>
      </w:pPr>
    </w:p>
    <w:p w14:paraId="23CC5423" w14:textId="77777777" w:rsidR="00B21BF1" w:rsidRPr="00C0086F" w:rsidRDefault="00006551">
      <w:pPr>
        <w:spacing w:before="86"/>
        <w:ind w:left="118"/>
        <w:rPr>
          <w:rFonts w:asciiTheme="minorHAnsi" w:hAnsiTheme="minorHAnsi" w:cstheme="minorHAnsi"/>
          <w:b/>
          <w:color w:val="FFCC66"/>
          <w:sz w:val="32"/>
        </w:rPr>
      </w:pPr>
      <w:bookmarkStart w:id="2" w:name="_bookmark1"/>
      <w:bookmarkEnd w:id="2"/>
      <w:r w:rsidRPr="00C0086F">
        <w:rPr>
          <w:rFonts w:asciiTheme="minorHAnsi" w:hAnsiTheme="minorHAnsi" w:cstheme="minorHAnsi"/>
          <w:b/>
          <w:color w:val="FFCC66"/>
          <w:sz w:val="32"/>
        </w:rPr>
        <w:lastRenderedPageBreak/>
        <w:t>FILIÈRE</w:t>
      </w:r>
      <w:r w:rsidRPr="00C0086F">
        <w:rPr>
          <w:rFonts w:asciiTheme="minorHAnsi" w:hAnsiTheme="minorHAnsi" w:cstheme="minorHAnsi"/>
          <w:b/>
          <w:color w:val="FFCC66"/>
          <w:spacing w:val="-13"/>
          <w:sz w:val="32"/>
        </w:rPr>
        <w:t xml:space="preserve"> </w:t>
      </w:r>
      <w:r w:rsidRPr="00C0086F">
        <w:rPr>
          <w:rFonts w:asciiTheme="minorHAnsi" w:hAnsiTheme="minorHAnsi" w:cstheme="minorHAnsi"/>
          <w:b/>
          <w:color w:val="FFCC66"/>
          <w:sz w:val="32"/>
        </w:rPr>
        <w:t>TECHNIQUE</w:t>
      </w:r>
    </w:p>
    <w:p w14:paraId="70C498A8"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7457FD" w:rsidRPr="00C0086F" w14:paraId="5E4474B1" w14:textId="77777777" w:rsidTr="007457FD">
        <w:trPr>
          <w:trHeight w:val="688"/>
          <w:jc w:val="center"/>
        </w:trPr>
        <w:tc>
          <w:tcPr>
            <w:tcW w:w="1844" w:type="dxa"/>
            <w:vMerge w:val="restart"/>
            <w:shd w:val="clear" w:color="auto" w:fill="FBEEF0"/>
            <w:vAlign w:val="center"/>
          </w:tcPr>
          <w:p w14:paraId="69D5FCE3" w14:textId="77777777" w:rsidR="007457FD" w:rsidRPr="00C0086F" w:rsidRDefault="007457FD" w:rsidP="00C83D90">
            <w:pPr>
              <w:pStyle w:val="TableParagraph"/>
              <w:spacing w:before="135"/>
              <w:ind w:hanging="27"/>
              <w:jc w:val="center"/>
              <w:rPr>
                <w:rFonts w:asciiTheme="minorHAnsi" w:hAnsiTheme="minorHAnsi" w:cstheme="minorHAnsi"/>
                <w:b/>
                <w:sz w:val="21"/>
                <w:szCs w:val="21"/>
              </w:rPr>
            </w:pPr>
            <w:bookmarkStart w:id="3" w:name="_Hlk152917253"/>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d’emplois</w:t>
            </w:r>
          </w:p>
        </w:tc>
        <w:tc>
          <w:tcPr>
            <w:tcW w:w="2835" w:type="dxa"/>
            <w:vMerge w:val="restart"/>
            <w:shd w:val="clear" w:color="auto" w:fill="FBEEF0"/>
            <w:vAlign w:val="center"/>
          </w:tcPr>
          <w:p w14:paraId="51538162" w14:textId="77777777" w:rsidR="007457FD" w:rsidRPr="00C0086F" w:rsidRDefault="007457FD" w:rsidP="00C83D90">
            <w:pPr>
              <w:pStyle w:val="TableParagraph"/>
              <w:ind w:left="-2"/>
              <w:jc w:val="center"/>
              <w:rPr>
                <w:rFonts w:asciiTheme="minorHAnsi" w:hAnsiTheme="minorHAnsi" w:cstheme="minorHAnsi"/>
                <w:b/>
                <w:sz w:val="21"/>
                <w:szCs w:val="21"/>
              </w:rPr>
            </w:pPr>
            <w:r w:rsidRPr="00C0086F">
              <w:rPr>
                <w:rFonts w:asciiTheme="minorHAnsi" w:hAnsiTheme="minorHAnsi" w:cstheme="minorHAnsi"/>
                <w:b/>
                <w:sz w:val="21"/>
                <w:szCs w:val="21"/>
              </w:rPr>
              <w:t>Corps</w:t>
            </w:r>
            <w:r w:rsidRPr="00C0086F">
              <w:rPr>
                <w:rFonts w:asciiTheme="minorHAnsi" w:hAnsiTheme="minorHAnsi" w:cstheme="minorHAnsi"/>
                <w:b/>
                <w:spacing w:val="-7"/>
                <w:sz w:val="21"/>
                <w:szCs w:val="21"/>
              </w:rPr>
              <w:t xml:space="preserve"> </w:t>
            </w:r>
            <w:r w:rsidRPr="00C0086F">
              <w:rPr>
                <w:rFonts w:asciiTheme="minorHAnsi" w:hAnsiTheme="minorHAnsi" w:cstheme="minorHAnsi"/>
                <w:b/>
                <w:sz w:val="21"/>
                <w:szCs w:val="21"/>
              </w:rPr>
              <w:t>d’Équivalence</w:t>
            </w:r>
          </w:p>
        </w:tc>
        <w:tc>
          <w:tcPr>
            <w:tcW w:w="1241" w:type="dxa"/>
            <w:vMerge w:val="restart"/>
            <w:shd w:val="clear" w:color="auto" w:fill="FBEEF0"/>
            <w:vAlign w:val="center"/>
          </w:tcPr>
          <w:p w14:paraId="0B97732F" w14:textId="77777777" w:rsidR="007457FD" w:rsidRPr="00C0086F" w:rsidRDefault="007457FD" w:rsidP="00C83D90">
            <w:pPr>
              <w:pStyle w:val="TableParagraph"/>
              <w:spacing w:before="1"/>
              <w:ind w:left="183" w:right="175"/>
              <w:jc w:val="center"/>
              <w:rPr>
                <w:rFonts w:asciiTheme="minorHAnsi" w:hAnsiTheme="minorHAnsi" w:cstheme="minorHAnsi"/>
                <w:b/>
                <w:sz w:val="21"/>
                <w:szCs w:val="21"/>
              </w:rPr>
            </w:pPr>
            <w:r w:rsidRPr="00C0086F">
              <w:rPr>
                <w:rFonts w:asciiTheme="minorHAnsi" w:hAnsiTheme="minorHAnsi" w:cstheme="minorHAnsi"/>
                <w:b/>
                <w:spacing w:val="-1"/>
                <w:sz w:val="21"/>
                <w:szCs w:val="21"/>
              </w:rPr>
              <w:t>Groupes</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de</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fonction</w:t>
            </w:r>
          </w:p>
        </w:tc>
        <w:tc>
          <w:tcPr>
            <w:tcW w:w="1164" w:type="dxa"/>
            <w:shd w:val="clear" w:color="auto" w:fill="FBEEF0"/>
            <w:vAlign w:val="center"/>
          </w:tcPr>
          <w:p w14:paraId="4C2A78BD" w14:textId="7E54B513" w:rsidR="007457FD" w:rsidRPr="00C0086F" w:rsidRDefault="0046606C" w:rsidP="00C83D90">
            <w:pPr>
              <w:pStyle w:val="TableParagraph"/>
              <w:spacing w:line="226" w:lineRule="exact"/>
              <w:ind w:left="161" w:right="155"/>
              <w:jc w:val="center"/>
              <w:rPr>
                <w:rFonts w:asciiTheme="minorHAnsi" w:hAnsiTheme="minorHAnsi" w:cstheme="minorHAnsi"/>
                <w:b/>
                <w:sz w:val="21"/>
                <w:szCs w:val="21"/>
              </w:rPr>
            </w:pPr>
            <w:r>
              <w:rPr>
                <w:rFonts w:asciiTheme="minorHAnsi" w:hAnsiTheme="minorHAnsi" w:cstheme="minorHAnsi"/>
                <w:b/>
                <w:sz w:val="21"/>
                <w:szCs w:val="21"/>
              </w:rPr>
              <w:t>IFSE</w:t>
            </w:r>
          </w:p>
          <w:p w14:paraId="1466BA03" w14:textId="77777777" w:rsidR="007457FD" w:rsidRPr="00C0086F" w:rsidRDefault="007457FD" w:rsidP="00C83D90">
            <w:pPr>
              <w:pStyle w:val="TableParagraph"/>
              <w:spacing w:line="230" w:lineRule="exact"/>
              <w:ind w:left="162" w:right="153"/>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29" w:type="dxa"/>
            <w:shd w:val="clear" w:color="auto" w:fill="FBEEF0"/>
            <w:vAlign w:val="center"/>
          </w:tcPr>
          <w:p w14:paraId="43FAC647" w14:textId="77777777" w:rsidR="007457FD" w:rsidRPr="00C0086F" w:rsidRDefault="007457FD" w:rsidP="00C83D90">
            <w:pPr>
              <w:pStyle w:val="TableParagraph"/>
              <w:spacing w:line="226" w:lineRule="exact"/>
              <w:ind w:left="344" w:right="337"/>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06956CAF" w14:textId="77777777" w:rsidR="007457FD" w:rsidRPr="00C0086F" w:rsidRDefault="007457FD" w:rsidP="00C83D90">
            <w:pPr>
              <w:pStyle w:val="TableParagraph"/>
              <w:spacing w:line="230" w:lineRule="exact"/>
              <w:ind w:left="345" w:right="335"/>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60" w:type="dxa"/>
            <w:shd w:val="clear" w:color="auto" w:fill="FBEEF0"/>
            <w:vAlign w:val="center"/>
          </w:tcPr>
          <w:p w14:paraId="2D7735B7" w14:textId="77777777" w:rsidR="007457FD" w:rsidRPr="00C0086F" w:rsidRDefault="007457FD" w:rsidP="00C83D90">
            <w:pPr>
              <w:pStyle w:val="TableParagraph"/>
              <w:tabs>
                <w:tab w:val="left" w:pos="1421"/>
              </w:tabs>
              <w:spacing w:before="110"/>
              <w:ind w:left="133" w:right="125" w:firstLine="32"/>
              <w:jc w:val="center"/>
              <w:rPr>
                <w:rFonts w:asciiTheme="minorHAnsi" w:hAnsiTheme="minorHAnsi" w:cstheme="minorHAnsi"/>
                <w:b/>
                <w:sz w:val="21"/>
                <w:szCs w:val="21"/>
              </w:rPr>
            </w:pPr>
            <w:r w:rsidRPr="00C0086F">
              <w:rPr>
                <w:rFonts w:asciiTheme="minorHAnsi" w:hAnsiTheme="minorHAnsi" w:cstheme="minorHAnsi"/>
                <w:b/>
                <w:sz w:val="21"/>
                <w:szCs w:val="21"/>
              </w:rPr>
              <w:t>Plafond</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global</w:t>
            </w:r>
            <w:r w:rsidRPr="00C0086F">
              <w:rPr>
                <w:rFonts w:asciiTheme="minorHAnsi" w:hAnsiTheme="minorHAnsi" w:cstheme="minorHAnsi"/>
                <w:b/>
                <w:spacing w:val="-11"/>
                <w:sz w:val="21"/>
                <w:szCs w:val="21"/>
              </w:rPr>
              <w:t xml:space="preserve"> </w:t>
            </w:r>
            <w:r w:rsidRPr="00C0086F">
              <w:rPr>
                <w:rFonts w:asciiTheme="minorHAnsi" w:hAnsiTheme="minorHAnsi" w:cstheme="minorHAnsi"/>
                <w:b/>
                <w:sz w:val="21"/>
                <w:szCs w:val="21"/>
              </w:rPr>
              <w:t>annuel</w:t>
            </w:r>
          </w:p>
        </w:tc>
        <w:tc>
          <w:tcPr>
            <w:tcW w:w="1277" w:type="dxa"/>
            <w:shd w:val="clear" w:color="auto" w:fill="FBEEF0"/>
            <w:vAlign w:val="center"/>
          </w:tcPr>
          <w:p w14:paraId="5154738A" w14:textId="0FD847CD" w:rsidR="007457FD" w:rsidRPr="00C0086F" w:rsidRDefault="0046606C" w:rsidP="00C83D90">
            <w:pPr>
              <w:pStyle w:val="TableParagraph"/>
              <w:spacing w:line="226" w:lineRule="exact"/>
              <w:ind w:left="216" w:right="212"/>
              <w:jc w:val="center"/>
              <w:rPr>
                <w:rFonts w:asciiTheme="minorHAnsi" w:hAnsiTheme="minorHAnsi" w:cstheme="minorHAnsi"/>
                <w:b/>
                <w:sz w:val="21"/>
                <w:szCs w:val="21"/>
              </w:rPr>
            </w:pPr>
            <w:r>
              <w:rPr>
                <w:rFonts w:asciiTheme="minorHAnsi" w:hAnsiTheme="minorHAnsi" w:cstheme="minorHAnsi"/>
                <w:b/>
                <w:sz w:val="21"/>
                <w:szCs w:val="21"/>
              </w:rPr>
              <w:t>IFSE</w:t>
            </w:r>
          </w:p>
          <w:p w14:paraId="2FE1489B" w14:textId="77777777" w:rsidR="007457FD" w:rsidRPr="00C0086F" w:rsidRDefault="007457FD" w:rsidP="00C83D90">
            <w:pPr>
              <w:pStyle w:val="TableParagraph"/>
              <w:spacing w:line="230" w:lineRule="exact"/>
              <w:ind w:left="218" w:right="21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419" w:type="dxa"/>
            <w:shd w:val="clear" w:color="auto" w:fill="FBEEF0"/>
            <w:vAlign w:val="center"/>
          </w:tcPr>
          <w:p w14:paraId="70AB231E" w14:textId="77777777" w:rsidR="007457FD" w:rsidRPr="00C0086F" w:rsidRDefault="007457FD" w:rsidP="00C83D90">
            <w:pPr>
              <w:pStyle w:val="TableParagraph"/>
              <w:spacing w:line="226" w:lineRule="exact"/>
              <w:ind w:left="290" w:right="282"/>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706F3AAB" w14:textId="77777777" w:rsidR="007457FD" w:rsidRPr="00C0086F" w:rsidRDefault="007457FD" w:rsidP="00C83D90">
            <w:pPr>
              <w:pStyle w:val="TableParagraph"/>
              <w:spacing w:line="230" w:lineRule="exact"/>
              <w:ind w:left="290" w:right="28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666" w:type="dxa"/>
            <w:shd w:val="clear" w:color="auto" w:fill="FBEEF0"/>
            <w:vAlign w:val="center"/>
          </w:tcPr>
          <w:p w14:paraId="762AAD3A" w14:textId="77777777" w:rsidR="007457FD" w:rsidRPr="00C0086F" w:rsidRDefault="007457FD" w:rsidP="00C83D90">
            <w:pPr>
              <w:pStyle w:val="TableParagraph"/>
              <w:spacing w:before="110"/>
              <w:ind w:left="30" w:right="124" w:firstLine="90"/>
              <w:jc w:val="center"/>
              <w:rPr>
                <w:rFonts w:asciiTheme="minorHAnsi" w:hAnsiTheme="minorHAnsi" w:cstheme="minorHAnsi"/>
                <w:b/>
                <w:sz w:val="21"/>
                <w:szCs w:val="21"/>
              </w:rPr>
            </w:pPr>
            <w:r w:rsidRPr="00C0086F">
              <w:rPr>
                <w:rFonts w:asciiTheme="minorHAnsi" w:hAnsiTheme="minorHAnsi" w:cstheme="minorHAnsi"/>
                <w:b/>
                <w:spacing w:val="-1"/>
                <w:sz w:val="21"/>
                <w:szCs w:val="21"/>
              </w:rPr>
              <w:t xml:space="preserve">Plafond </w:t>
            </w:r>
            <w:r w:rsidRPr="00C0086F">
              <w:rPr>
                <w:rFonts w:asciiTheme="minorHAnsi" w:hAnsiTheme="minorHAnsi" w:cstheme="minorHAnsi"/>
                <w:b/>
                <w:sz w:val="21"/>
                <w:szCs w:val="21"/>
              </w:rPr>
              <w:t>global</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annuel</w:t>
            </w:r>
          </w:p>
        </w:tc>
      </w:tr>
      <w:bookmarkEnd w:id="3"/>
      <w:tr w:rsidR="007457FD" w:rsidRPr="00C0086F" w14:paraId="3EBA7BF0" w14:textId="77777777" w:rsidTr="007457FD">
        <w:trPr>
          <w:trHeight w:val="573"/>
          <w:jc w:val="center"/>
        </w:trPr>
        <w:tc>
          <w:tcPr>
            <w:tcW w:w="1844" w:type="dxa"/>
            <w:vMerge/>
            <w:tcBorders>
              <w:top w:val="nil"/>
            </w:tcBorders>
            <w:shd w:val="clear" w:color="auto" w:fill="FBEEF0"/>
            <w:vAlign w:val="center"/>
          </w:tcPr>
          <w:p w14:paraId="033D966D" w14:textId="77777777" w:rsidR="007457FD" w:rsidRPr="00C0086F" w:rsidRDefault="007457FD" w:rsidP="00C83D90">
            <w:pPr>
              <w:jc w:val="center"/>
              <w:rPr>
                <w:rFonts w:asciiTheme="minorHAnsi" w:hAnsiTheme="minorHAnsi" w:cstheme="minorHAnsi"/>
                <w:sz w:val="21"/>
                <w:szCs w:val="21"/>
              </w:rPr>
            </w:pPr>
          </w:p>
        </w:tc>
        <w:tc>
          <w:tcPr>
            <w:tcW w:w="2835" w:type="dxa"/>
            <w:vMerge/>
            <w:tcBorders>
              <w:top w:val="nil"/>
            </w:tcBorders>
            <w:shd w:val="clear" w:color="auto" w:fill="FBEEF0"/>
            <w:vAlign w:val="center"/>
          </w:tcPr>
          <w:p w14:paraId="6CC08B31" w14:textId="77777777" w:rsidR="007457FD" w:rsidRPr="00C0086F" w:rsidRDefault="007457FD" w:rsidP="00C83D90">
            <w:pPr>
              <w:jc w:val="center"/>
              <w:rPr>
                <w:rFonts w:asciiTheme="minorHAnsi" w:hAnsiTheme="minorHAnsi" w:cstheme="minorHAnsi"/>
                <w:sz w:val="21"/>
                <w:szCs w:val="21"/>
              </w:rPr>
            </w:pPr>
          </w:p>
        </w:tc>
        <w:tc>
          <w:tcPr>
            <w:tcW w:w="1241" w:type="dxa"/>
            <w:vMerge/>
            <w:tcBorders>
              <w:top w:val="nil"/>
            </w:tcBorders>
            <w:shd w:val="clear" w:color="auto" w:fill="FBEEF0"/>
            <w:vAlign w:val="center"/>
          </w:tcPr>
          <w:p w14:paraId="31A8CE77" w14:textId="77777777" w:rsidR="007457FD" w:rsidRPr="00C0086F" w:rsidRDefault="007457FD" w:rsidP="00C83D90">
            <w:pPr>
              <w:jc w:val="center"/>
              <w:rPr>
                <w:rFonts w:asciiTheme="minorHAnsi" w:hAnsiTheme="minorHAnsi" w:cstheme="minorHAnsi"/>
                <w:sz w:val="21"/>
                <w:szCs w:val="21"/>
              </w:rPr>
            </w:pPr>
          </w:p>
        </w:tc>
        <w:tc>
          <w:tcPr>
            <w:tcW w:w="4253" w:type="dxa"/>
            <w:gridSpan w:val="3"/>
            <w:shd w:val="clear" w:color="auto" w:fill="FBEEF0"/>
            <w:vAlign w:val="center"/>
          </w:tcPr>
          <w:p w14:paraId="340578C8" w14:textId="77777777" w:rsidR="007457FD" w:rsidRPr="00C0086F" w:rsidRDefault="007457FD" w:rsidP="00C83D90">
            <w:pPr>
              <w:pStyle w:val="TableParagraph"/>
              <w:spacing w:before="172"/>
              <w:ind w:left="774"/>
              <w:jc w:val="center"/>
              <w:rPr>
                <w:rFonts w:asciiTheme="minorHAnsi" w:hAnsiTheme="minorHAnsi" w:cstheme="minorHAnsi"/>
                <w:b/>
                <w:i/>
                <w:sz w:val="21"/>
                <w:szCs w:val="21"/>
              </w:rPr>
            </w:pPr>
            <w:r w:rsidRPr="00C0086F">
              <w:rPr>
                <w:rFonts w:asciiTheme="minorHAnsi" w:hAnsiTheme="minorHAnsi" w:cstheme="minorHAnsi"/>
                <w:b/>
                <w:i/>
                <w:sz w:val="21"/>
                <w:szCs w:val="21"/>
              </w:rPr>
              <w:t>Sans</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3"/>
                <w:sz w:val="21"/>
                <w:szCs w:val="21"/>
              </w:rPr>
              <w:t xml:space="preserve"> </w:t>
            </w:r>
            <w:r w:rsidRPr="00C0086F">
              <w:rPr>
                <w:rFonts w:asciiTheme="minorHAnsi" w:hAnsiTheme="minorHAnsi" w:cstheme="minorHAnsi"/>
                <w:b/>
                <w:i/>
                <w:sz w:val="21"/>
                <w:szCs w:val="21"/>
              </w:rPr>
              <w:t>gratuit</w:t>
            </w:r>
          </w:p>
        </w:tc>
        <w:tc>
          <w:tcPr>
            <w:tcW w:w="4362" w:type="dxa"/>
            <w:gridSpan w:val="3"/>
            <w:shd w:val="clear" w:color="auto" w:fill="FBEEF0"/>
            <w:vAlign w:val="center"/>
          </w:tcPr>
          <w:p w14:paraId="50F76A6B" w14:textId="77777777" w:rsidR="007457FD" w:rsidRPr="00C0086F" w:rsidRDefault="007457FD" w:rsidP="00C83D90">
            <w:pPr>
              <w:pStyle w:val="TableParagraph"/>
              <w:spacing w:before="172"/>
              <w:ind w:left="827"/>
              <w:jc w:val="center"/>
              <w:rPr>
                <w:rFonts w:asciiTheme="minorHAnsi" w:hAnsiTheme="minorHAnsi" w:cstheme="minorHAnsi"/>
                <w:b/>
                <w:i/>
                <w:sz w:val="21"/>
                <w:szCs w:val="21"/>
              </w:rPr>
            </w:pPr>
            <w:r w:rsidRPr="00C0086F">
              <w:rPr>
                <w:rFonts w:asciiTheme="minorHAnsi" w:hAnsiTheme="minorHAnsi" w:cstheme="minorHAnsi"/>
                <w:b/>
                <w:i/>
                <w:sz w:val="21"/>
                <w:szCs w:val="21"/>
              </w:rPr>
              <w:t>Avec</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gratuit</w:t>
            </w:r>
          </w:p>
        </w:tc>
      </w:tr>
    </w:tbl>
    <w:p w14:paraId="16DEEF94"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7D65CCFA" w14:textId="77777777" w:rsidTr="007457FD">
        <w:trPr>
          <w:trHeight w:val="335"/>
        </w:trPr>
        <w:tc>
          <w:tcPr>
            <w:tcW w:w="1844" w:type="dxa"/>
            <w:vMerge w:val="restart"/>
            <w:shd w:val="clear" w:color="auto" w:fill="FFCC66"/>
            <w:vAlign w:val="center"/>
          </w:tcPr>
          <w:p w14:paraId="01AA146E" w14:textId="77777777" w:rsidR="00B21BF1" w:rsidRPr="00C0086F" w:rsidRDefault="00006551" w:rsidP="007457FD">
            <w:pPr>
              <w:pStyle w:val="TableParagraph"/>
              <w:spacing w:before="145"/>
              <w:ind w:left="7" w:right="152" w:hanging="11"/>
              <w:jc w:val="center"/>
              <w:rPr>
                <w:rFonts w:asciiTheme="minorHAnsi" w:hAnsiTheme="minorHAnsi" w:cstheme="minorHAnsi"/>
                <w:b/>
                <w:sz w:val="21"/>
                <w:szCs w:val="21"/>
              </w:rPr>
            </w:pPr>
            <w:r w:rsidRPr="00C0086F">
              <w:rPr>
                <w:rFonts w:asciiTheme="minorHAnsi" w:hAnsiTheme="minorHAnsi" w:cstheme="minorHAnsi"/>
                <w:b/>
                <w:sz w:val="21"/>
                <w:szCs w:val="21"/>
              </w:rPr>
              <w:t>Ingénieurs en</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chef</w:t>
            </w:r>
            <w:r w:rsidRPr="00C0086F">
              <w:rPr>
                <w:rFonts w:asciiTheme="minorHAnsi" w:hAnsiTheme="minorHAnsi" w:cstheme="minorHAnsi"/>
                <w:b/>
                <w:spacing w:val="-5"/>
                <w:sz w:val="21"/>
                <w:szCs w:val="21"/>
              </w:rPr>
              <w:t xml:space="preserve"> </w:t>
            </w:r>
            <w:r w:rsidRPr="00C0086F">
              <w:rPr>
                <w:rFonts w:asciiTheme="minorHAnsi" w:hAnsiTheme="minorHAnsi" w:cstheme="minorHAnsi"/>
                <w:b/>
                <w:spacing w:val="-1"/>
                <w:sz w:val="21"/>
                <w:szCs w:val="21"/>
              </w:rPr>
              <w:t>territoriaux</w:t>
            </w:r>
          </w:p>
        </w:tc>
        <w:tc>
          <w:tcPr>
            <w:tcW w:w="2835" w:type="dxa"/>
            <w:vMerge w:val="restart"/>
            <w:shd w:val="clear" w:color="auto" w:fill="FFFFCC"/>
          </w:tcPr>
          <w:p w14:paraId="74DE7B9A" w14:textId="77777777" w:rsidR="00B21BF1" w:rsidRPr="00C0086F" w:rsidRDefault="00006551">
            <w:pPr>
              <w:pStyle w:val="TableParagraph"/>
              <w:spacing w:before="184"/>
              <w:ind w:left="107" w:right="426"/>
              <w:rPr>
                <w:rFonts w:asciiTheme="minorHAnsi" w:hAnsiTheme="minorHAnsi" w:cstheme="minorHAnsi"/>
                <w:sz w:val="21"/>
                <w:szCs w:val="21"/>
              </w:rPr>
            </w:pPr>
            <w:r w:rsidRPr="00C0086F">
              <w:rPr>
                <w:rFonts w:asciiTheme="minorHAnsi" w:hAnsiTheme="minorHAnsi" w:cstheme="minorHAnsi"/>
                <w:sz w:val="21"/>
                <w:szCs w:val="21"/>
              </w:rPr>
              <w:t>Ingénieurs</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ponts,</w:t>
            </w:r>
            <w:r w:rsidRPr="00C0086F">
              <w:rPr>
                <w:rFonts w:asciiTheme="minorHAnsi" w:hAnsiTheme="minorHAnsi" w:cstheme="minorHAnsi"/>
                <w:spacing w:val="-7"/>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eaux</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et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forêts</w:t>
            </w:r>
          </w:p>
          <w:p w14:paraId="1638BEC4" w14:textId="77777777" w:rsidR="00B21BF1" w:rsidRPr="00C0086F" w:rsidRDefault="00006551">
            <w:pPr>
              <w:pStyle w:val="TableParagraph"/>
              <w:spacing w:before="1"/>
              <w:ind w:left="107" w:right="504"/>
              <w:rPr>
                <w:rFonts w:asciiTheme="minorHAnsi" w:hAnsiTheme="minorHAnsi" w:cstheme="minorHAnsi"/>
                <w:sz w:val="21"/>
                <w:szCs w:val="21"/>
              </w:rPr>
            </w:pPr>
            <w:hyperlink r:id="rId17">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14</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février</w:t>
              </w:r>
              <w:r w:rsidRPr="00C0086F">
                <w:rPr>
                  <w:rFonts w:asciiTheme="minorHAnsi" w:hAnsiTheme="minorHAnsi" w:cstheme="minorHAnsi"/>
                  <w:color w:val="662383"/>
                  <w:spacing w:val="-4"/>
                  <w:sz w:val="21"/>
                  <w:szCs w:val="21"/>
                  <w:u w:val="single" w:color="662383"/>
                </w:rPr>
                <w:t xml:space="preserve"> </w:t>
              </w:r>
              <w:r w:rsidRPr="00C0086F">
                <w:rPr>
                  <w:rFonts w:asciiTheme="minorHAnsi" w:hAnsiTheme="minorHAnsi" w:cstheme="minorHAnsi"/>
                  <w:color w:val="662383"/>
                  <w:sz w:val="21"/>
                  <w:szCs w:val="21"/>
                  <w:u w:val="single" w:color="662383"/>
                </w:rPr>
                <w:t>2019</w:t>
              </w:r>
            </w:hyperlink>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9"/>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2019</w:t>
            </w:r>
          </w:p>
        </w:tc>
        <w:tc>
          <w:tcPr>
            <w:tcW w:w="1241" w:type="dxa"/>
            <w:tcBorders>
              <w:bottom w:val="single" w:sz="4" w:space="0" w:color="FFFFFF"/>
            </w:tcBorders>
            <w:shd w:val="clear" w:color="auto" w:fill="FFFFCC"/>
            <w:vAlign w:val="center"/>
          </w:tcPr>
          <w:p w14:paraId="19FB1B14"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FFFFCC"/>
            <w:vAlign w:val="center"/>
          </w:tcPr>
          <w:p w14:paraId="514A98BE"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57 120 €</w:t>
            </w:r>
          </w:p>
        </w:tc>
        <w:tc>
          <w:tcPr>
            <w:tcW w:w="1529" w:type="dxa"/>
            <w:tcBorders>
              <w:bottom w:val="single" w:sz="4" w:space="0" w:color="FFFFFF"/>
            </w:tcBorders>
            <w:shd w:val="clear" w:color="auto" w:fill="FFFFCC"/>
            <w:vAlign w:val="center"/>
          </w:tcPr>
          <w:p w14:paraId="35D29FFE"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10 080 €</w:t>
            </w:r>
          </w:p>
        </w:tc>
        <w:tc>
          <w:tcPr>
            <w:tcW w:w="1560" w:type="dxa"/>
            <w:tcBorders>
              <w:bottom w:val="single" w:sz="4" w:space="0" w:color="FFFFFF"/>
            </w:tcBorders>
            <w:shd w:val="clear" w:color="auto" w:fill="FFFFCC"/>
            <w:vAlign w:val="center"/>
          </w:tcPr>
          <w:p w14:paraId="6C50AD7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67 200 €</w:t>
            </w:r>
          </w:p>
        </w:tc>
        <w:tc>
          <w:tcPr>
            <w:tcW w:w="1277" w:type="dxa"/>
            <w:tcBorders>
              <w:bottom w:val="single" w:sz="4" w:space="0" w:color="FFFFFF"/>
            </w:tcBorders>
            <w:shd w:val="clear" w:color="auto" w:fill="FFFFCC"/>
            <w:vAlign w:val="center"/>
          </w:tcPr>
          <w:p w14:paraId="6E1C628F"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42 840 €</w:t>
            </w:r>
          </w:p>
        </w:tc>
        <w:tc>
          <w:tcPr>
            <w:tcW w:w="1419" w:type="dxa"/>
            <w:tcBorders>
              <w:bottom w:val="single" w:sz="4" w:space="0" w:color="FFFFFF"/>
            </w:tcBorders>
            <w:shd w:val="clear" w:color="auto" w:fill="FFFFCC"/>
            <w:vAlign w:val="center"/>
          </w:tcPr>
          <w:p w14:paraId="51FDF32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10 080 €</w:t>
            </w:r>
          </w:p>
        </w:tc>
        <w:tc>
          <w:tcPr>
            <w:tcW w:w="1666" w:type="dxa"/>
            <w:tcBorders>
              <w:bottom w:val="single" w:sz="4" w:space="0" w:color="FFFFFF"/>
            </w:tcBorders>
            <w:shd w:val="clear" w:color="auto" w:fill="FFFFCC"/>
            <w:vAlign w:val="center"/>
          </w:tcPr>
          <w:p w14:paraId="1666B621"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52 920 €</w:t>
            </w:r>
          </w:p>
        </w:tc>
      </w:tr>
      <w:tr w:rsidR="00B21BF1" w:rsidRPr="00C0086F" w14:paraId="6A102F6B" w14:textId="77777777" w:rsidTr="007457FD">
        <w:trPr>
          <w:trHeight w:val="681"/>
        </w:trPr>
        <w:tc>
          <w:tcPr>
            <w:tcW w:w="1844" w:type="dxa"/>
            <w:vMerge/>
            <w:tcBorders>
              <w:top w:val="single" w:sz="4" w:space="0" w:color="000000"/>
            </w:tcBorders>
            <w:shd w:val="clear" w:color="auto" w:fill="FFCC66"/>
          </w:tcPr>
          <w:p w14:paraId="45758D7A"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49C1687F"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bottom w:val="single" w:sz="4" w:space="0" w:color="FFFFFF"/>
            </w:tcBorders>
            <w:shd w:val="clear" w:color="auto" w:fill="FFFFCC"/>
            <w:vAlign w:val="center"/>
          </w:tcPr>
          <w:p w14:paraId="1BD2AE8D"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7C7F059A"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4" w:space="0" w:color="FFFFFF"/>
              <w:bottom w:val="single" w:sz="4" w:space="0" w:color="FFFFFF"/>
            </w:tcBorders>
            <w:shd w:val="clear" w:color="auto" w:fill="FFFFCC"/>
            <w:vAlign w:val="center"/>
          </w:tcPr>
          <w:p w14:paraId="3006CF7F"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49 980 €</w:t>
            </w:r>
          </w:p>
          <w:p w14:paraId="1052FA01"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46 920 €</w:t>
            </w:r>
          </w:p>
        </w:tc>
        <w:tc>
          <w:tcPr>
            <w:tcW w:w="1529" w:type="dxa"/>
            <w:tcBorders>
              <w:top w:val="single" w:sz="4" w:space="0" w:color="FFFFFF"/>
              <w:bottom w:val="single" w:sz="4" w:space="0" w:color="FFFFFF"/>
            </w:tcBorders>
            <w:shd w:val="clear" w:color="auto" w:fill="FFFFCC"/>
            <w:vAlign w:val="center"/>
          </w:tcPr>
          <w:p w14:paraId="5A4DBB0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8 820 €</w:t>
            </w:r>
          </w:p>
          <w:p w14:paraId="730DAE85"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8 280 €</w:t>
            </w:r>
          </w:p>
        </w:tc>
        <w:tc>
          <w:tcPr>
            <w:tcW w:w="1560" w:type="dxa"/>
            <w:tcBorders>
              <w:top w:val="single" w:sz="4" w:space="0" w:color="FFFFFF"/>
              <w:bottom w:val="single" w:sz="4" w:space="0" w:color="FFFFFF"/>
            </w:tcBorders>
            <w:shd w:val="clear" w:color="auto" w:fill="FFFFCC"/>
            <w:vAlign w:val="center"/>
          </w:tcPr>
          <w:p w14:paraId="6EED2B7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58 800 €</w:t>
            </w:r>
          </w:p>
          <w:p w14:paraId="1BAA27F7"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55 200 €</w:t>
            </w:r>
          </w:p>
        </w:tc>
        <w:tc>
          <w:tcPr>
            <w:tcW w:w="1277" w:type="dxa"/>
            <w:tcBorders>
              <w:top w:val="single" w:sz="4" w:space="0" w:color="FFFFFF"/>
              <w:bottom w:val="single" w:sz="4" w:space="0" w:color="FFFFFF"/>
            </w:tcBorders>
            <w:shd w:val="clear" w:color="auto" w:fill="FFFFCC"/>
            <w:vAlign w:val="center"/>
          </w:tcPr>
          <w:p w14:paraId="69CBE23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37 490 €</w:t>
            </w:r>
          </w:p>
          <w:p w14:paraId="4DB1DCED"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35 190 €</w:t>
            </w:r>
          </w:p>
        </w:tc>
        <w:tc>
          <w:tcPr>
            <w:tcW w:w="1419" w:type="dxa"/>
            <w:tcBorders>
              <w:top w:val="single" w:sz="4" w:space="0" w:color="FFFFFF"/>
              <w:bottom w:val="single" w:sz="4" w:space="0" w:color="FFFFFF"/>
            </w:tcBorders>
            <w:shd w:val="clear" w:color="auto" w:fill="FFFFCC"/>
            <w:vAlign w:val="center"/>
          </w:tcPr>
          <w:p w14:paraId="3B75497D"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8 820 €</w:t>
            </w:r>
          </w:p>
          <w:p w14:paraId="1D910EA3"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8 280 €</w:t>
            </w:r>
          </w:p>
        </w:tc>
        <w:tc>
          <w:tcPr>
            <w:tcW w:w="1666" w:type="dxa"/>
            <w:tcBorders>
              <w:top w:val="single" w:sz="4" w:space="0" w:color="FFFFFF"/>
              <w:bottom w:val="single" w:sz="4" w:space="0" w:color="FFFFFF"/>
            </w:tcBorders>
            <w:shd w:val="clear" w:color="auto" w:fill="FFFFCC"/>
            <w:vAlign w:val="center"/>
          </w:tcPr>
          <w:p w14:paraId="60EB4EF7"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46 310 €</w:t>
            </w:r>
          </w:p>
          <w:p w14:paraId="3E414C1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43 470 €</w:t>
            </w:r>
          </w:p>
        </w:tc>
      </w:tr>
      <w:tr w:rsidR="00B21BF1" w:rsidRPr="00C0086F" w14:paraId="690A9C32" w14:textId="77777777" w:rsidTr="007457FD">
        <w:trPr>
          <w:trHeight w:val="253"/>
        </w:trPr>
        <w:tc>
          <w:tcPr>
            <w:tcW w:w="1844" w:type="dxa"/>
            <w:vMerge/>
            <w:tcBorders>
              <w:top w:val="single" w:sz="4" w:space="0" w:color="000000"/>
            </w:tcBorders>
            <w:shd w:val="clear" w:color="auto" w:fill="FFCC66"/>
          </w:tcPr>
          <w:p w14:paraId="09F816C2"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0D8DBFC2"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FFFFCC"/>
            <w:vAlign w:val="center"/>
          </w:tcPr>
          <w:p w14:paraId="1202408F"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4</w:t>
            </w:r>
          </w:p>
        </w:tc>
        <w:tc>
          <w:tcPr>
            <w:tcW w:w="1164" w:type="dxa"/>
            <w:tcBorders>
              <w:top w:val="single" w:sz="4" w:space="0" w:color="FFFFFF"/>
            </w:tcBorders>
            <w:shd w:val="clear" w:color="auto" w:fill="FFFFCC"/>
            <w:vAlign w:val="center"/>
          </w:tcPr>
          <w:p w14:paraId="7B73619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42 330 €</w:t>
            </w:r>
          </w:p>
        </w:tc>
        <w:tc>
          <w:tcPr>
            <w:tcW w:w="1529" w:type="dxa"/>
            <w:tcBorders>
              <w:top w:val="single" w:sz="4" w:space="0" w:color="FFFFFF"/>
            </w:tcBorders>
            <w:shd w:val="clear" w:color="auto" w:fill="FFFFCC"/>
            <w:vAlign w:val="center"/>
          </w:tcPr>
          <w:p w14:paraId="1473240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7 470 €</w:t>
            </w:r>
          </w:p>
        </w:tc>
        <w:tc>
          <w:tcPr>
            <w:tcW w:w="1560" w:type="dxa"/>
            <w:tcBorders>
              <w:top w:val="single" w:sz="4" w:space="0" w:color="FFFFFF"/>
            </w:tcBorders>
            <w:shd w:val="clear" w:color="auto" w:fill="FFFFCC"/>
            <w:vAlign w:val="center"/>
          </w:tcPr>
          <w:p w14:paraId="2039583D"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49 800 €</w:t>
            </w:r>
          </w:p>
        </w:tc>
        <w:tc>
          <w:tcPr>
            <w:tcW w:w="1277" w:type="dxa"/>
            <w:tcBorders>
              <w:top w:val="single" w:sz="4" w:space="0" w:color="FFFFFF"/>
            </w:tcBorders>
            <w:shd w:val="clear" w:color="auto" w:fill="FFFFCC"/>
            <w:vAlign w:val="center"/>
          </w:tcPr>
          <w:p w14:paraId="52FAEB2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31 750 €</w:t>
            </w:r>
          </w:p>
        </w:tc>
        <w:tc>
          <w:tcPr>
            <w:tcW w:w="1419" w:type="dxa"/>
            <w:tcBorders>
              <w:top w:val="single" w:sz="4" w:space="0" w:color="FFFFFF"/>
            </w:tcBorders>
            <w:shd w:val="clear" w:color="auto" w:fill="FFFFCC"/>
            <w:vAlign w:val="center"/>
          </w:tcPr>
          <w:p w14:paraId="7F1B626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7 470 €</w:t>
            </w:r>
          </w:p>
        </w:tc>
        <w:tc>
          <w:tcPr>
            <w:tcW w:w="1666" w:type="dxa"/>
            <w:tcBorders>
              <w:top w:val="single" w:sz="4" w:space="0" w:color="FFFFFF"/>
            </w:tcBorders>
            <w:shd w:val="clear" w:color="auto" w:fill="FFFFCC"/>
            <w:vAlign w:val="center"/>
          </w:tcPr>
          <w:p w14:paraId="589BB8B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39 220 €</w:t>
            </w:r>
          </w:p>
        </w:tc>
      </w:tr>
    </w:tbl>
    <w:p w14:paraId="57172831" w14:textId="77777777" w:rsidR="00B21BF1" w:rsidRPr="00C0086F" w:rsidRDefault="00B21BF1">
      <w:pPr>
        <w:pStyle w:val="Corpsdetexte"/>
        <w:spacing w:before="6"/>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6F6849AF" w14:textId="77777777" w:rsidTr="007457FD">
        <w:trPr>
          <w:trHeight w:val="334"/>
        </w:trPr>
        <w:tc>
          <w:tcPr>
            <w:tcW w:w="1844" w:type="dxa"/>
            <w:vMerge w:val="restart"/>
            <w:shd w:val="clear" w:color="auto" w:fill="FFCC66"/>
            <w:vAlign w:val="center"/>
          </w:tcPr>
          <w:p w14:paraId="457437D9" w14:textId="77777777" w:rsidR="00B21BF1" w:rsidRPr="00C0086F" w:rsidRDefault="00006551" w:rsidP="007457FD">
            <w:pPr>
              <w:pStyle w:val="TableParagraph"/>
              <w:spacing w:before="145"/>
              <w:ind w:right="122" w:firstLine="21"/>
              <w:jc w:val="center"/>
              <w:rPr>
                <w:rFonts w:asciiTheme="minorHAnsi" w:hAnsiTheme="minorHAnsi" w:cstheme="minorHAnsi"/>
                <w:b/>
                <w:sz w:val="21"/>
                <w:szCs w:val="21"/>
              </w:rPr>
            </w:pPr>
            <w:r w:rsidRPr="00C0086F">
              <w:rPr>
                <w:rFonts w:asciiTheme="minorHAnsi" w:hAnsiTheme="minorHAnsi" w:cstheme="minorHAnsi"/>
                <w:b/>
                <w:sz w:val="21"/>
                <w:szCs w:val="21"/>
              </w:rPr>
              <w:t>Ingénieurs</w:t>
            </w:r>
            <w:r w:rsidRPr="00C0086F">
              <w:rPr>
                <w:rFonts w:asciiTheme="minorHAnsi" w:hAnsiTheme="minorHAnsi" w:cstheme="minorHAnsi"/>
                <w:b/>
                <w:spacing w:val="-53"/>
                <w:sz w:val="21"/>
                <w:szCs w:val="21"/>
              </w:rPr>
              <w:t xml:space="preserve"> </w:t>
            </w:r>
            <w:r w:rsidRPr="00C0086F">
              <w:rPr>
                <w:rFonts w:asciiTheme="minorHAnsi" w:hAnsiTheme="minorHAnsi" w:cstheme="minorHAnsi"/>
                <w:b/>
                <w:spacing w:val="-1"/>
                <w:sz w:val="21"/>
                <w:szCs w:val="21"/>
              </w:rPr>
              <w:t>territoriaux</w:t>
            </w:r>
          </w:p>
        </w:tc>
        <w:tc>
          <w:tcPr>
            <w:tcW w:w="2835" w:type="dxa"/>
            <w:vMerge w:val="restart"/>
            <w:shd w:val="clear" w:color="auto" w:fill="FFFFCC"/>
          </w:tcPr>
          <w:p w14:paraId="168F698F" w14:textId="236C0DED" w:rsidR="00B21BF1" w:rsidRPr="00C0086F" w:rsidRDefault="00006551">
            <w:pPr>
              <w:pStyle w:val="TableParagraph"/>
              <w:spacing w:before="184"/>
              <w:ind w:left="107" w:right="693"/>
              <w:rPr>
                <w:rFonts w:asciiTheme="minorHAnsi" w:hAnsiTheme="minorHAnsi" w:cstheme="minorHAnsi"/>
                <w:sz w:val="21"/>
                <w:szCs w:val="21"/>
              </w:rPr>
            </w:pPr>
            <w:r w:rsidRPr="00C0086F">
              <w:rPr>
                <w:rFonts w:asciiTheme="minorHAnsi" w:hAnsiTheme="minorHAnsi" w:cstheme="minorHAnsi"/>
                <w:sz w:val="21"/>
                <w:szCs w:val="21"/>
              </w:rPr>
              <w:t>Ingénieurs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10"/>
                <w:sz w:val="21"/>
                <w:szCs w:val="21"/>
              </w:rPr>
              <w:t xml:space="preserve"> </w:t>
            </w:r>
            <w:r w:rsidRPr="00C0086F">
              <w:rPr>
                <w:rFonts w:asciiTheme="minorHAnsi" w:hAnsiTheme="minorHAnsi" w:cstheme="minorHAnsi"/>
                <w:sz w:val="21"/>
                <w:szCs w:val="21"/>
              </w:rPr>
              <w:t>travaux</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publics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de</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l'</w:t>
            </w:r>
            <w:r w:rsidR="00C0086F" w:rsidRPr="00C0086F">
              <w:rPr>
                <w:rFonts w:asciiTheme="minorHAnsi" w:hAnsiTheme="minorHAnsi" w:cstheme="minorHAnsi"/>
                <w:sz w:val="21"/>
                <w:szCs w:val="21"/>
              </w:rPr>
              <w:t>État</w:t>
            </w:r>
          </w:p>
          <w:p w14:paraId="16D151BE" w14:textId="77777777" w:rsidR="00B21BF1" w:rsidRPr="00C0086F" w:rsidRDefault="00006551">
            <w:pPr>
              <w:pStyle w:val="TableParagraph"/>
              <w:spacing w:before="1"/>
              <w:ind w:left="107" w:right="282"/>
              <w:rPr>
                <w:rFonts w:asciiTheme="minorHAnsi" w:hAnsiTheme="minorHAnsi" w:cstheme="minorHAnsi"/>
                <w:sz w:val="21"/>
                <w:szCs w:val="21"/>
              </w:rPr>
            </w:pPr>
            <w:hyperlink r:id="rId18">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6"/>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5</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novembre</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2021</w:t>
              </w:r>
            </w:hyperlink>
            <w:r w:rsidRPr="00C0086F">
              <w:rPr>
                <w:rFonts w:asciiTheme="minorHAnsi" w:hAnsiTheme="minorHAnsi" w:cstheme="minorHAnsi"/>
                <w:color w:val="662383"/>
                <w:spacing w:val="-52"/>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2021</w:t>
            </w:r>
          </w:p>
        </w:tc>
        <w:tc>
          <w:tcPr>
            <w:tcW w:w="1241" w:type="dxa"/>
            <w:tcBorders>
              <w:bottom w:val="single" w:sz="6" w:space="0" w:color="FFFFFF"/>
            </w:tcBorders>
            <w:shd w:val="clear" w:color="auto" w:fill="FFFFCC"/>
            <w:vAlign w:val="center"/>
          </w:tcPr>
          <w:p w14:paraId="7739A1BD"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6" w:space="0" w:color="FFFFFF"/>
            </w:tcBorders>
            <w:shd w:val="clear" w:color="auto" w:fill="FFFFCC"/>
            <w:vAlign w:val="center"/>
          </w:tcPr>
          <w:p w14:paraId="78FEC6F1"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46 920 €</w:t>
            </w:r>
          </w:p>
        </w:tc>
        <w:tc>
          <w:tcPr>
            <w:tcW w:w="1529" w:type="dxa"/>
            <w:tcBorders>
              <w:bottom w:val="single" w:sz="6" w:space="0" w:color="FFFFFF"/>
            </w:tcBorders>
            <w:shd w:val="clear" w:color="auto" w:fill="FFFFCC"/>
            <w:vAlign w:val="center"/>
          </w:tcPr>
          <w:p w14:paraId="6123125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8 280 €</w:t>
            </w:r>
          </w:p>
        </w:tc>
        <w:tc>
          <w:tcPr>
            <w:tcW w:w="1560" w:type="dxa"/>
            <w:tcBorders>
              <w:bottom w:val="single" w:sz="6" w:space="0" w:color="FFFFFF"/>
            </w:tcBorders>
            <w:shd w:val="clear" w:color="auto" w:fill="FFFFCC"/>
            <w:vAlign w:val="center"/>
          </w:tcPr>
          <w:p w14:paraId="1983B17B"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55 200 €</w:t>
            </w:r>
          </w:p>
        </w:tc>
        <w:tc>
          <w:tcPr>
            <w:tcW w:w="1277" w:type="dxa"/>
            <w:tcBorders>
              <w:bottom w:val="single" w:sz="6" w:space="0" w:color="FFFFFF"/>
            </w:tcBorders>
            <w:shd w:val="clear" w:color="auto" w:fill="FFFFCC"/>
            <w:vAlign w:val="center"/>
          </w:tcPr>
          <w:p w14:paraId="6C3C8AA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32 850 €</w:t>
            </w:r>
          </w:p>
        </w:tc>
        <w:tc>
          <w:tcPr>
            <w:tcW w:w="1419" w:type="dxa"/>
            <w:tcBorders>
              <w:bottom w:val="single" w:sz="6" w:space="0" w:color="FFFFFF"/>
            </w:tcBorders>
            <w:shd w:val="clear" w:color="auto" w:fill="FFFFCC"/>
            <w:vAlign w:val="center"/>
          </w:tcPr>
          <w:p w14:paraId="69A03A1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8 280 €</w:t>
            </w:r>
          </w:p>
        </w:tc>
        <w:tc>
          <w:tcPr>
            <w:tcW w:w="1666" w:type="dxa"/>
            <w:tcBorders>
              <w:bottom w:val="single" w:sz="6" w:space="0" w:color="FFFFFF"/>
            </w:tcBorders>
            <w:shd w:val="clear" w:color="auto" w:fill="FFFFCC"/>
            <w:vAlign w:val="center"/>
          </w:tcPr>
          <w:p w14:paraId="42E1E70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41 130 €</w:t>
            </w:r>
          </w:p>
        </w:tc>
      </w:tr>
      <w:tr w:rsidR="00B21BF1" w:rsidRPr="00C0086F" w14:paraId="4B03C806" w14:textId="77777777" w:rsidTr="007457FD">
        <w:trPr>
          <w:trHeight w:val="679"/>
        </w:trPr>
        <w:tc>
          <w:tcPr>
            <w:tcW w:w="1844" w:type="dxa"/>
            <w:vMerge/>
            <w:tcBorders>
              <w:top w:val="single" w:sz="4" w:space="0" w:color="000000"/>
            </w:tcBorders>
            <w:shd w:val="clear" w:color="auto" w:fill="FFCC66"/>
          </w:tcPr>
          <w:p w14:paraId="0EDFB87C"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37B534E7" w14:textId="77777777" w:rsidR="00B21BF1" w:rsidRPr="00C0086F" w:rsidRDefault="00B21BF1">
            <w:pPr>
              <w:rPr>
                <w:rFonts w:asciiTheme="minorHAnsi" w:hAnsiTheme="minorHAnsi" w:cstheme="minorHAnsi"/>
                <w:sz w:val="21"/>
                <w:szCs w:val="21"/>
              </w:rPr>
            </w:pPr>
          </w:p>
        </w:tc>
        <w:tc>
          <w:tcPr>
            <w:tcW w:w="1241" w:type="dxa"/>
            <w:tcBorders>
              <w:top w:val="single" w:sz="6" w:space="0" w:color="FFFFFF"/>
              <w:bottom w:val="single" w:sz="4" w:space="0" w:color="FFFFFF"/>
            </w:tcBorders>
            <w:shd w:val="clear" w:color="auto" w:fill="FFFFCC"/>
            <w:vAlign w:val="center"/>
          </w:tcPr>
          <w:p w14:paraId="3DBB632D"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58D88658"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6" w:space="0" w:color="FFFFFF"/>
              <w:bottom w:val="single" w:sz="4" w:space="0" w:color="FFFFFF"/>
            </w:tcBorders>
            <w:shd w:val="clear" w:color="auto" w:fill="FFFFCC"/>
            <w:vAlign w:val="center"/>
          </w:tcPr>
          <w:p w14:paraId="05A6C560"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40 290 €</w:t>
            </w:r>
          </w:p>
          <w:p w14:paraId="69EE9A76"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36 000 €</w:t>
            </w:r>
          </w:p>
        </w:tc>
        <w:tc>
          <w:tcPr>
            <w:tcW w:w="1529" w:type="dxa"/>
            <w:tcBorders>
              <w:top w:val="single" w:sz="6" w:space="0" w:color="FFFFFF"/>
              <w:bottom w:val="single" w:sz="4" w:space="0" w:color="FFFFFF"/>
            </w:tcBorders>
            <w:shd w:val="clear" w:color="auto" w:fill="FFFFCC"/>
            <w:vAlign w:val="center"/>
          </w:tcPr>
          <w:p w14:paraId="01A88F9E"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7 110 €</w:t>
            </w:r>
          </w:p>
          <w:p w14:paraId="3A9A3F5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6 350 €</w:t>
            </w:r>
          </w:p>
        </w:tc>
        <w:tc>
          <w:tcPr>
            <w:tcW w:w="1560" w:type="dxa"/>
            <w:tcBorders>
              <w:top w:val="single" w:sz="6" w:space="0" w:color="FFFFFF"/>
              <w:bottom w:val="single" w:sz="4" w:space="0" w:color="FFFFFF"/>
            </w:tcBorders>
            <w:shd w:val="clear" w:color="auto" w:fill="FFFFCC"/>
            <w:vAlign w:val="center"/>
          </w:tcPr>
          <w:p w14:paraId="4A7CED7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47 400 €</w:t>
            </w:r>
          </w:p>
          <w:p w14:paraId="35AF7D2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42 350 €</w:t>
            </w:r>
          </w:p>
        </w:tc>
        <w:tc>
          <w:tcPr>
            <w:tcW w:w="1277" w:type="dxa"/>
            <w:tcBorders>
              <w:top w:val="single" w:sz="6" w:space="0" w:color="FFFFFF"/>
              <w:bottom w:val="single" w:sz="4" w:space="0" w:color="FFFFFF"/>
            </w:tcBorders>
            <w:shd w:val="clear" w:color="auto" w:fill="FFFFCC"/>
            <w:vAlign w:val="center"/>
          </w:tcPr>
          <w:p w14:paraId="2861D3A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28 200 €</w:t>
            </w:r>
          </w:p>
          <w:p w14:paraId="4C00AEBD"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25 190 €</w:t>
            </w:r>
          </w:p>
        </w:tc>
        <w:tc>
          <w:tcPr>
            <w:tcW w:w="1419" w:type="dxa"/>
            <w:tcBorders>
              <w:top w:val="single" w:sz="6" w:space="0" w:color="FFFFFF"/>
              <w:bottom w:val="single" w:sz="4" w:space="0" w:color="FFFFFF"/>
            </w:tcBorders>
            <w:shd w:val="clear" w:color="auto" w:fill="FFFFCC"/>
            <w:vAlign w:val="center"/>
          </w:tcPr>
          <w:p w14:paraId="513C6E0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7 110 €</w:t>
            </w:r>
          </w:p>
          <w:p w14:paraId="1656464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6 350 €</w:t>
            </w:r>
          </w:p>
        </w:tc>
        <w:tc>
          <w:tcPr>
            <w:tcW w:w="1666" w:type="dxa"/>
            <w:tcBorders>
              <w:top w:val="single" w:sz="6" w:space="0" w:color="FFFFFF"/>
              <w:bottom w:val="single" w:sz="4" w:space="0" w:color="FFFFFF"/>
            </w:tcBorders>
            <w:shd w:val="clear" w:color="auto" w:fill="FFFFCC"/>
            <w:vAlign w:val="center"/>
          </w:tcPr>
          <w:p w14:paraId="06D2168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35 310 €</w:t>
            </w:r>
          </w:p>
          <w:p w14:paraId="44B7675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31 540 €</w:t>
            </w:r>
          </w:p>
        </w:tc>
      </w:tr>
      <w:tr w:rsidR="00B21BF1" w:rsidRPr="00C0086F" w14:paraId="5EC79D7F" w14:textId="77777777" w:rsidTr="007457FD">
        <w:trPr>
          <w:trHeight w:val="251"/>
        </w:trPr>
        <w:tc>
          <w:tcPr>
            <w:tcW w:w="1844" w:type="dxa"/>
            <w:vMerge/>
            <w:tcBorders>
              <w:top w:val="single" w:sz="4" w:space="0" w:color="000000"/>
            </w:tcBorders>
            <w:shd w:val="clear" w:color="auto" w:fill="FFCC66"/>
          </w:tcPr>
          <w:p w14:paraId="6B1D6518"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61BC3E88"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FFFFCC"/>
            <w:vAlign w:val="center"/>
          </w:tcPr>
          <w:p w14:paraId="0DB7C824"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4</w:t>
            </w:r>
          </w:p>
        </w:tc>
        <w:tc>
          <w:tcPr>
            <w:tcW w:w="1164" w:type="dxa"/>
            <w:tcBorders>
              <w:top w:val="single" w:sz="4" w:space="0" w:color="FFFFFF"/>
            </w:tcBorders>
            <w:shd w:val="clear" w:color="auto" w:fill="FFFFCC"/>
            <w:vAlign w:val="center"/>
          </w:tcPr>
          <w:p w14:paraId="5E85D3A9"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31 450 €</w:t>
            </w:r>
          </w:p>
        </w:tc>
        <w:tc>
          <w:tcPr>
            <w:tcW w:w="1529" w:type="dxa"/>
            <w:tcBorders>
              <w:top w:val="single" w:sz="4" w:space="0" w:color="FFFFFF"/>
            </w:tcBorders>
            <w:shd w:val="clear" w:color="auto" w:fill="FFFFCC"/>
            <w:vAlign w:val="center"/>
          </w:tcPr>
          <w:p w14:paraId="4F15D847"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5 550 €</w:t>
            </w:r>
          </w:p>
        </w:tc>
        <w:tc>
          <w:tcPr>
            <w:tcW w:w="1560" w:type="dxa"/>
            <w:tcBorders>
              <w:top w:val="single" w:sz="4" w:space="0" w:color="FFFFFF"/>
            </w:tcBorders>
            <w:shd w:val="clear" w:color="auto" w:fill="FFFFCC"/>
            <w:vAlign w:val="center"/>
          </w:tcPr>
          <w:p w14:paraId="14170C7D"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37 000 €</w:t>
            </w:r>
          </w:p>
        </w:tc>
        <w:tc>
          <w:tcPr>
            <w:tcW w:w="1277" w:type="dxa"/>
            <w:tcBorders>
              <w:top w:val="single" w:sz="4" w:space="0" w:color="FFFFFF"/>
            </w:tcBorders>
            <w:shd w:val="clear" w:color="auto" w:fill="FFFFCC"/>
            <w:vAlign w:val="center"/>
          </w:tcPr>
          <w:p w14:paraId="5346D21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22 015 €</w:t>
            </w:r>
          </w:p>
        </w:tc>
        <w:tc>
          <w:tcPr>
            <w:tcW w:w="1419" w:type="dxa"/>
            <w:tcBorders>
              <w:top w:val="single" w:sz="4" w:space="0" w:color="FFFFFF"/>
            </w:tcBorders>
            <w:shd w:val="clear" w:color="auto" w:fill="FFFFCC"/>
            <w:vAlign w:val="center"/>
          </w:tcPr>
          <w:p w14:paraId="5EF62BB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5 550 €</w:t>
            </w:r>
          </w:p>
        </w:tc>
        <w:tc>
          <w:tcPr>
            <w:tcW w:w="1666" w:type="dxa"/>
            <w:tcBorders>
              <w:top w:val="single" w:sz="4" w:space="0" w:color="FFFFFF"/>
            </w:tcBorders>
            <w:shd w:val="clear" w:color="auto" w:fill="FFFFCC"/>
            <w:vAlign w:val="center"/>
          </w:tcPr>
          <w:p w14:paraId="24F8259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27 565 €</w:t>
            </w:r>
          </w:p>
        </w:tc>
      </w:tr>
    </w:tbl>
    <w:p w14:paraId="2AF20A72"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6B82A14D" w14:textId="77777777" w:rsidTr="007457FD">
        <w:trPr>
          <w:trHeight w:val="335"/>
        </w:trPr>
        <w:tc>
          <w:tcPr>
            <w:tcW w:w="1844" w:type="dxa"/>
            <w:vMerge w:val="restart"/>
            <w:shd w:val="clear" w:color="auto" w:fill="FFCC66"/>
            <w:vAlign w:val="center"/>
          </w:tcPr>
          <w:p w14:paraId="464C573E" w14:textId="77777777" w:rsidR="00B21BF1" w:rsidRPr="00C0086F" w:rsidRDefault="00006551" w:rsidP="007457FD">
            <w:pPr>
              <w:pStyle w:val="TableParagraph"/>
              <w:ind w:left="7" w:right="224"/>
              <w:jc w:val="center"/>
              <w:rPr>
                <w:rFonts w:asciiTheme="minorHAnsi" w:hAnsiTheme="minorHAnsi" w:cstheme="minorHAnsi"/>
                <w:b/>
                <w:sz w:val="21"/>
                <w:szCs w:val="21"/>
              </w:rPr>
            </w:pPr>
            <w:r w:rsidRPr="00C0086F">
              <w:rPr>
                <w:rFonts w:asciiTheme="minorHAnsi" w:hAnsiTheme="minorHAnsi" w:cstheme="minorHAnsi"/>
                <w:b/>
                <w:w w:val="95"/>
                <w:sz w:val="21"/>
                <w:szCs w:val="21"/>
              </w:rPr>
              <w:t>Techniciens</w:t>
            </w:r>
            <w:r w:rsidRPr="00C0086F">
              <w:rPr>
                <w:rFonts w:asciiTheme="minorHAnsi" w:hAnsiTheme="minorHAnsi" w:cstheme="minorHAnsi"/>
                <w:b/>
                <w:spacing w:val="1"/>
                <w:w w:val="95"/>
                <w:sz w:val="21"/>
                <w:szCs w:val="21"/>
              </w:rPr>
              <w:t xml:space="preserve"> </w:t>
            </w:r>
            <w:r w:rsidRPr="00C0086F">
              <w:rPr>
                <w:rFonts w:asciiTheme="minorHAnsi" w:hAnsiTheme="minorHAnsi" w:cstheme="minorHAnsi"/>
                <w:b/>
                <w:sz w:val="21"/>
                <w:szCs w:val="21"/>
              </w:rPr>
              <w:t>territoriaux</w:t>
            </w:r>
          </w:p>
        </w:tc>
        <w:tc>
          <w:tcPr>
            <w:tcW w:w="2835" w:type="dxa"/>
            <w:vMerge w:val="restart"/>
            <w:shd w:val="clear" w:color="auto" w:fill="FFFFCC"/>
          </w:tcPr>
          <w:p w14:paraId="79BBB7A4" w14:textId="77777777" w:rsidR="00B21BF1" w:rsidRPr="00C0086F" w:rsidRDefault="00006551">
            <w:pPr>
              <w:pStyle w:val="TableParagraph"/>
              <w:spacing w:before="11"/>
              <w:ind w:left="107" w:right="282"/>
              <w:rPr>
                <w:rFonts w:asciiTheme="minorHAnsi" w:hAnsiTheme="minorHAnsi" w:cstheme="minorHAnsi"/>
                <w:sz w:val="21"/>
                <w:szCs w:val="21"/>
              </w:rPr>
            </w:pPr>
            <w:r w:rsidRPr="00C0086F">
              <w:rPr>
                <w:rFonts w:asciiTheme="minorHAnsi" w:hAnsiTheme="minorHAnsi" w:cstheme="minorHAnsi"/>
                <w:sz w:val="21"/>
                <w:szCs w:val="21"/>
              </w:rPr>
              <w:t>Techniciens supérieurs du</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développement durable</w:t>
            </w:r>
            <w:r w:rsidRPr="00C0086F">
              <w:rPr>
                <w:rFonts w:asciiTheme="minorHAnsi" w:hAnsiTheme="minorHAnsi" w:cstheme="minorHAnsi"/>
                <w:spacing w:val="1"/>
                <w:sz w:val="21"/>
                <w:szCs w:val="21"/>
              </w:rPr>
              <w:t xml:space="preserve"> </w:t>
            </w:r>
            <w:hyperlink r:id="rId19">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6"/>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5</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novembre</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2021</w:t>
              </w:r>
            </w:hyperlink>
          </w:p>
          <w:p w14:paraId="318111C7" w14:textId="77777777" w:rsidR="00B21BF1" w:rsidRPr="00C0086F" w:rsidRDefault="00006551">
            <w:pPr>
              <w:pStyle w:val="TableParagraph"/>
              <w:spacing w:before="2" w:line="223" w:lineRule="exact"/>
              <w:ind w:left="107"/>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2021</w:t>
            </w:r>
          </w:p>
        </w:tc>
        <w:tc>
          <w:tcPr>
            <w:tcW w:w="1241" w:type="dxa"/>
            <w:tcBorders>
              <w:bottom w:val="single" w:sz="4" w:space="0" w:color="FFFFFF"/>
            </w:tcBorders>
            <w:shd w:val="clear" w:color="auto" w:fill="FFFFCC"/>
            <w:vAlign w:val="center"/>
          </w:tcPr>
          <w:p w14:paraId="3F93DB3B"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FFFFCC"/>
            <w:vAlign w:val="center"/>
          </w:tcPr>
          <w:p w14:paraId="264E3B67"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19 660 €</w:t>
            </w:r>
          </w:p>
        </w:tc>
        <w:tc>
          <w:tcPr>
            <w:tcW w:w="1529" w:type="dxa"/>
            <w:tcBorders>
              <w:bottom w:val="single" w:sz="4" w:space="0" w:color="FFFFFF"/>
            </w:tcBorders>
            <w:shd w:val="clear" w:color="auto" w:fill="FFFFCC"/>
            <w:vAlign w:val="center"/>
          </w:tcPr>
          <w:p w14:paraId="2249B783"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2 680 €</w:t>
            </w:r>
          </w:p>
        </w:tc>
        <w:tc>
          <w:tcPr>
            <w:tcW w:w="1560" w:type="dxa"/>
            <w:tcBorders>
              <w:bottom w:val="single" w:sz="4" w:space="0" w:color="FFFFFF"/>
            </w:tcBorders>
            <w:shd w:val="clear" w:color="auto" w:fill="FFFFCC"/>
            <w:vAlign w:val="center"/>
          </w:tcPr>
          <w:p w14:paraId="0111CEF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22 340 €</w:t>
            </w:r>
          </w:p>
        </w:tc>
        <w:tc>
          <w:tcPr>
            <w:tcW w:w="1277" w:type="dxa"/>
            <w:tcBorders>
              <w:bottom w:val="single" w:sz="4" w:space="0" w:color="FFFFFF"/>
            </w:tcBorders>
            <w:shd w:val="clear" w:color="auto" w:fill="FFFFCC"/>
            <w:vAlign w:val="center"/>
          </w:tcPr>
          <w:p w14:paraId="233CCFC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13 760 €</w:t>
            </w:r>
          </w:p>
        </w:tc>
        <w:tc>
          <w:tcPr>
            <w:tcW w:w="1419" w:type="dxa"/>
            <w:tcBorders>
              <w:bottom w:val="single" w:sz="4" w:space="0" w:color="FFFFFF"/>
            </w:tcBorders>
            <w:shd w:val="clear" w:color="auto" w:fill="FFFFCC"/>
            <w:vAlign w:val="center"/>
          </w:tcPr>
          <w:p w14:paraId="6EFC42DC"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2 680 €</w:t>
            </w:r>
          </w:p>
        </w:tc>
        <w:tc>
          <w:tcPr>
            <w:tcW w:w="1666" w:type="dxa"/>
            <w:tcBorders>
              <w:bottom w:val="single" w:sz="4" w:space="0" w:color="FFFFFF"/>
            </w:tcBorders>
            <w:shd w:val="clear" w:color="auto" w:fill="FFFFCC"/>
            <w:vAlign w:val="center"/>
          </w:tcPr>
          <w:p w14:paraId="5E9DEC6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16 440 €</w:t>
            </w:r>
          </w:p>
        </w:tc>
      </w:tr>
      <w:tr w:rsidR="00B21BF1" w:rsidRPr="00C0086F" w14:paraId="33A6847C" w14:textId="77777777" w:rsidTr="007457FD">
        <w:trPr>
          <w:trHeight w:val="599"/>
        </w:trPr>
        <w:tc>
          <w:tcPr>
            <w:tcW w:w="1844" w:type="dxa"/>
            <w:vMerge/>
            <w:tcBorders>
              <w:top w:val="single" w:sz="4" w:space="0" w:color="000000"/>
            </w:tcBorders>
            <w:shd w:val="clear" w:color="auto" w:fill="FFCC66"/>
          </w:tcPr>
          <w:p w14:paraId="0D72F32C"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0DE79D8E"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FFFFCC"/>
            <w:vAlign w:val="center"/>
          </w:tcPr>
          <w:p w14:paraId="0993F767"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0C86E158" w14:textId="77777777" w:rsidR="00B21BF1" w:rsidRPr="00C0086F" w:rsidRDefault="00006551" w:rsidP="007457FD">
            <w:pPr>
              <w:pStyle w:val="TableParagraph"/>
              <w:spacing w:before="1" w:line="220" w:lineRule="exact"/>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4" w:space="0" w:color="FFFFFF"/>
            </w:tcBorders>
            <w:shd w:val="clear" w:color="auto" w:fill="FFFFCC"/>
            <w:vAlign w:val="center"/>
          </w:tcPr>
          <w:p w14:paraId="2D7FA5E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18 580 €</w:t>
            </w:r>
          </w:p>
          <w:p w14:paraId="150CDDA6" w14:textId="77777777" w:rsidR="00B21BF1" w:rsidRPr="00C0086F" w:rsidRDefault="00006551" w:rsidP="007457FD">
            <w:pPr>
              <w:pStyle w:val="TableParagraph"/>
              <w:spacing w:before="1" w:line="234" w:lineRule="exact"/>
              <w:jc w:val="center"/>
              <w:rPr>
                <w:rFonts w:asciiTheme="minorHAnsi" w:hAnsiTheme="minorHAnsi" w:cstheme="minorHAnsi"/>
                <w:sz w:val="21"/>
                <w:szCs w:val="21"/>
              </w:rPr>
            </w:pPr>
            <w:r w:rsidRPr="007457FD">
              <w:rPr>
                <w:rFonts w:asciiTheme="minorHAnsi" w:hAnsiTheme="minorHAnsi" w:cstheme="minorHAnsi"/>
                <w:sz w:val="21"/>
                <w:szCs w:val="21"/>
              </w:rPr>
              <w:t>17 500 €</w:t>
            </w:r>
          </w:p>
        </w:tc>
        <w:tc>
          <w:tcPr>
            <w:tcW w:w="1529" w:type="dxa"/>
            <w:tcBorders>
              <w:top w:val="single" w:sz="4" w:space="0" w:color="FFFFFF"/>
            </w:tcBorders>
            <w:shd w:val="clear" w:color="auto" w:fill="FFFFCC"/>
            <w:vAlign w:val="center"/>
          </w:tcPr>
          <w:p w14:paraId="299FE267"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2 535 €</w:t>
            </w:r>
          </w:p>
          <w:p w14:paraId="75BD4CA0" w14:textId="77777777" w:rsidR="00B21BF1" w:rsidRPr="00C0086F" w:rsidRDefault="00006551" w:rsidP="007457FD">
            <w:pPr>
              <w:pStyle w:val="TableParagraph"/>
              <w:spacing w:before="1" w:line="234" w:lineRule="exact"/>
              <w:jc w:val="center"/>
              <w:rPr>
                <w:rFonts w:asciiTheme="minorHAnsi" w:hAnsiTheme="minorHAnsi" w:cstheme="minorHAnsi"/>
                <w:sz w:val="21"/>
                <w:szCs w:val="21"/>
              </w:rPr>
            </w:pPr>
            <w:r w:rsidRPr="007457FD">
              <w:rPr>
                <w:rFonts w:asciiTheme="minorHAnsi" w:hAnsiTheme="minorHAnsi" w:cstheme="minorHAnsi"/>
                <w:sz w:val="21"/>
                <w:szCs w:val="21"/>
              </w:rPr>
              <w:t>2 385 €</w:t>
            </w:r>
          </w:p>
        </w:tc>
        <w:tc>
          <w:tcPr>
            <w:tcW w:w="1560" w:type="dxa"/>
            <w:tcBorders>
              <w:top w:val="single" w:sz="4" w:space="0" w:color="FFFFFF"/>
            </w:tcBorders>
            <w:shd w:val="clear" w:color="auto" w:fill="FFFFCC"/>
            <w:vAlign w:val="center"/>
          </w:tcPr>
          <w:p w14:paraId="7A3193B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21 115 €</w:t>
            </w:r>
          </w:p>
          <w:p w14:paraId="5AFC4AB6" w14:textId="77777777" w:rsidR="00B21BF1" w:rsidRPr="00C0086F" w:rsidRDefault="00006551" w:rsidP="007457FD">
            <w:pPr>
              <w:pStyle w:val="TableParagraph"/>
              <w:spacing w:before="1" w:line="234" w:lineRule="exact"/>
              <w:jc w:val="center"/>
              <w:rPr>
                <w:rFonts w:asciiTheme="minorHAnsi" w:hAnsiTheme="minorHAnsi" w:cstheme="minorHAnsi"/>
                <w:sz w:val="21"/>
                <w:szCs w:val="21"/>
              </w:rPr>
            </w:pPr>
            <w:r w:rsidRPr="007457FD">
              <w:rPr>
                <w:rFonts w:asciiTheme="minorHAnsi" w:hAnsiTheme="minorHAnsi" w:cstheme="minorHAnsi"/>
                <w:sz w:val="21"/>
                <w:szCs w:val="21"/>
              </w:rPr>
              <w:t>19 885 €</w:t>
            </w:r>
          </w:p>
        </w:tc>
        <w:tc>
          <w:tcPr>
            <w:tcW w:w="1277" w:type="dxa"/>
            <w:tcBorders>
              <w:top w:val="single" w:sz="4" w:space="0" w:color="FFFFFF"/>
            </w:tcBorders>
            <w:shd w:val="clear" w:color="auto" w:fill="FFFFCC"/>
            <w:vAlign w:val="center"/>
          </w:tcPr>
          <w:p w14:paraId="1BCB1EBB"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13 005 €</w:t>
            </w:r>
          </w:p>
          <w:p w14:paraId="5A66B403" w14:textId="77777777" w:rsidR="00B21BF1" w:rsidRPr="00C0086F" w:rsidRDefault="00006551" w:rsidP="007457FD">
            <w:pPr>
              <w:pStyle w:val="TableParagraph"/>
              <w:spacing w:before="1" w:line="234" w:lineRule="exact"/>
              <w:jc w:val="center"/>
              <w:rPr>
                <w:rFonts w:asciiTheme="minorHAnsi" w:hAnsiTheme="minorHAnsi" w:cstheme="minorHAnsi"/>
                <w:sz w:val="21"/>
                <w:szCs w:val="21"/>
              </w:rPr>
            </w:pPr>
            <w:r w:rsidRPr="007457FD">
              <w:rPr>
                <w:rFonts w:asciiTheme="minorHAnsi" w:hAnsiTheme="minorHAnsi" w:cstheme="minorHAnsi"/>
                <w:sz w:val="21"/>
                <w:szCs w:val="21"/>
              </w:rPr>
              <w:t>12 250 €</w:t>
            </w:r>
          </w:p>
        </w:tc>
        <w:tc>
          <w:tcPr>
            <w:tcW w:w="1419" w:type="dxa"/>
            <w:tcBorders>
              <w:top w:val="single" w:sz="4" w:space="0" w:color="FFFFFF"/>
            </w:tcBorders>
            <w:shd w:val="clear" w:color="auto" w:fill="FFFFCC"/>
            <w:vAlign w:val="center"/>
          </w:tcPr>
          <w:p w14:paraId="3114CD41"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2 535 €</w:t>
            </w:r>
          </w:p>
          <w:p w14:paraId="0612FB40" w14:textId="77777777" w:rsidR="00B21BF1" w:rsidRPr="00C0086F" w:rsidRDefault="00006551" w:rsidP="007457FD">
            <w:pPr>
              <w:pStyle w:val="TableParagraph"/>
              <w:spacing w:before="1" w:line="234" w:lineRule="exact"/>
              <w:jc w:val="center"/>
              <w:rPr>
                <w:rFonts w:asciiTheme="minorHAnsi" w:hAnsiTheme="minorHAnsi" w:cstheme="minorHAnsi"/>
                <w:sz w:val="21"/>
                <w:szCs w:val="21"/>
              </w:rPr>
            </w:pPr>
            <w:r w:rsidRPr="007457FD">
              <w:rPr>
                <w:rFonts w:asciiTheme="minorHAnsi" w:hAnsiTheme="minorHAnsi" w:cstheme="minorHAnsi"/>
                <w:sz w:val="21"/>
                <w:szCs w:val="21"/>
              </w:rPr>
              <w:t>2 385 €</w:t>
            </w:r>
          </w:p>
        </w:tc>
        <w:tc>
          <w:tcPr>
            <w:tcW w:w="1666" w:type="dxa"/>
            <w:tcBorders>
              <w:top w:val="single" w:sz="4" w:space="0" w:color="FFFFFF"/>
            </w:tcBorders>
            <w:shd w:val="clear" w:color="auto" w:fill="FFFFCC"/>
            <w:vAlign w:val="center"/>
          </w:tcPr>
          <w:p w14:paraId="213D886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15 540 €</w:t>
            </w:r>
          </w:p>
          <w:p w14:paraId="50A70CE5" w14:textId="77777777" w:rsidR="00B21BF1" w:rsidRPr="00C0086F" w:rsidRDefault="00006551" w:rsidP="007457FD">
            <w:pPr>
              <w:pStyle w:val="TableParagraph"/>
              <w:spacing w:before="1" w:line="234" w:lineRule="exact"/>
              <w:jc w:val="center"/>
              <w:rPr>
                <w:rFonts w:asciiTheme="minorHAnsi" w:hAnsiTheme="minorHAnsi" w:cstheme="minorHAnsi"/>
                <w:sz w:val="21"/>
                <w:szCs w:val="21"/>
              </w:rPr>
            </w:pPr>
            <w:r w:rsidRPr="007457FD">
              <w:rPr>
                <w:rFonts w:asciiTheme="minorHAnsi" w:hAnsiTheme="minorHAnsi" w:cstheme="minorHAnsi"/>
                <w:sz w:val="21"/>
                <w:szCs w:val="21"/>
              </w:rPr>
              <w:t>14 635 €</w:t>
            </w:r>
          </w:p>
        </w:tc>
      </w:tr>
    </w:tbl>
    <w:p w14:paraId="163553FA"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4303A766" w14:textId="77777777" w:rsidTr="007457FD">
        <w:trPr>
          <w:trHeight w:val="570"/>
        </w:trPr>
        <w:tc>
          <w:tcPr>
            <w:tcW w:w="1844" w:type="dxa"/>
            <w:vMerge w:val="restart"/>
            <w:shd w:val="clear" w:color="auto" w:fill="FFCC66"/>
            <w:vAlign w:val="center"/>
          </w:tcPr>
          <w:p w14:paraId="2D6177DD" w14:textId="77777777" w:rsidR="00B21BF1" w:rsidRPr="00C0086F" w:rsidRDefault="00006551">
            <w:pPr>
              <w:pStyle w:val="TableParagraph"/>
              <w:ind w:left="393" w:right="385" w:firstLine="2"/>
              <w:jc w:val="center"/>
              <w:rPr>
                <w:rFonts w:asciiTheme="minorHAnsi" w:hAnsiTheme="minorHAnsi" w:cstheme="minorHAnsi"/>
                <w:b/>
                <w:sz w:val="21"/>
                <w:szCs w:val="21"/>
              </w:rPr>
            </w:pPr>
            <w:r w:rsidRPr="00C0086F">
              <w:rPr>
                <w:rFonts w:asciiTheme="minorHAnsi" w:hAnsiTheme="minorHAnsi" w:cstheme="minorHAnsi"/>
                <w:b/>
                <w:sz w:val="21"/>
                <w:szCs w:val="21"/>
              </w:rPr>
              <w:t>Agents de</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maîtrise</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territoriaux</w:t>
            </w:r>
          </w:p>
        </w:tc>
        <w:tc>
          <w:tcPr>
            <w:tcW w:w="2835" w:type="dxa"/>
            <w:vMerge w:val="restart"/>
            <w:shd w:val="clear" w:color="auto" w:fill="FFFFCC"/>
          </w:tcPr>
          <w:p w14:paraId="0F4029B0" w14:textId="712550AF" w:rsidR="00B21BF1" w:rsidRPr="00C0086F" w:rsidRDefault="00006551">
            <w:pPr>
              <w:pStyle w:val="TableParagraph"/>
              <w:ind w:left="107" w:right="596"/>
              <w:jc w:val="both"/>
              <w:rPr>
                <w:rFonts w:asciiTheme="minorHAnsi" w:hAnsiTheme="minorHAnsi" w:cstheme="minorHAnsi"/>
                <w:sz w:val="21"/>
                <w:szCs w:val="21"/>
              </w:rPr>
            </w:pPr>
            <w:r w:rsidRPr="00C0086F">
              <w:rPr>
                <w:rFonts w:asciiTheme="minorHAnsi" w:hAnsiTheme="minorHAnsi" w:cstheme="minorHAnsi"/>
                <w:sz w:val="21"/>
                <w:szCs w:val="21"/>
              </w:rPr>
              <w:t>Adjoints techniques des</w:t>
            </w:r>
            <w:r w:rsidRPr="00C0086F">
              <w:rPr>
                <w:rFonts w:asciiTheme="minorHAnsi" w:hAnsiTheme="minorHAnsi" w:cstheme="minorHAnsi"/>
                <w:spacing w:val="-53"/>
                <w:sz w:val="21"/>
                <w:szCs w:val="21"/>
              </w:rPr>
              <w:t xml:space="preserve"> </w:t>
            </w:r>
            <w:r w:rsidRPr="00C0086F">
              <w:rPr>
                <w:rFonts w:asciiTheme="minorHAnsi" w:hAnsiTheme="minorHAnsi" w:cstheme="minorHAnsi"/>
                <w:sz w:val="21"/>
                <w:szCs w:val="21"/>
              </w:rPr>
              <w:t>administrations de l'</w:t>
            </w:r>
            <w:r w:rsidR="00C0086F" w:rsidRPr="00C0086F">
              <w:rPr>
                <w:rFonts w:asciiTheme="minorHAnsi" w:hAnsiTheme="minorHAnsi" w:cstheme="minorHAnsi"/>
                <w:sz w:val="21"/>
                <w:szCs w:val="21"/>
              </w:rPr>
              <w:t>État</w:t>
            </w:r>
            <w:r w:rsidRPr="00C0086F">
              <w:rPr>
                <w:rFonts w:asciiTheme="minorHAnsi" w:hAnsiTheme="minorHAnsi" w:cstheme="minorHAnsi"/>
                <w:spacing w:val="-53"/>
                <w:sz w:val="21"/>
                <w:szCs w:val="21"/>
              </w:rPr>
              <w:t xml:space="preserve"> </w:t>
            </w:r>
            <w:r w:rsidRPr="00C0086F">
              <w:rPr>
                <w:rFonts w:asciiTheme="minorHAnsi" w:hAnsiTheme="minorHAnsi" w:cstheme="minorHAnsi"/>
                <w:spacing w:val="-1"/>
                <w:sz w:val="21"/>
                <w:szCs w:val="21"/>
              </w:rPr>
              <w:t xml:space="preserve">(services </w:t>
            </w:r>
            <w:r w:rsidRPr="00C0086F">
              <w:rPr>
                <w:rFonts w:asciiTheme="minorHAnsi" w:hAnsiTheme="minorHAnsi" w:cstheme="minorHAnsi"/>
                <w:sz w:val="21"/>
                <w:szCs w:val="21"/>
              </w:rPr>
              <w:t>déconcentrés)</w:t>
            </w:r>
            <w:r w:rsidRPr="00C0086F">
              <w:rPr>
                <w:rFonts w:asciiTheme="minorHAnsi" w:hAnsiTheme="minorHAnsi" w:cstheme="minorHAnsi"/>
                <w:spacing w:val="-53"/>
                <w:sz w:val="21"/>
                <w:szCs w:val="21"/>
              </w:rPr>
              <w:t xml:space="preserve"> </w:t>
            </w:r>
            <w:hyperlink r:id="rId20">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28</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avril</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2015</w:t>
              </w:r>
            </w:hyperlink>
          </w:p>
          <w:p w14:paraId="2B8BF498" w14:textId="77777777" w:rsidR="00B21BF1" w:rsidRPr="00C0086F" w:rsidRDefault="00006551">
            <w:pPr>
              <w:pStyle w:val="TableParagraph"/>
              <w:spacing w:line="210" w:lineRule="exact"/>
              <w:ind w:left="107"/>
              <w:jc w:val="both"/>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2017</w:t>
            </w:r>
          </w:p>
        </w:tc>
        <w:tc>
          <w:tcPr>
            <w:tcW w:w="1241" w:type="dxa"/>
            <w:tcBorders>
              <w:bottom w:val="single" w:sz="4" w:space="0" w:color="FFFFFF"/>
            </w:tcBorders>
            <w:shd w:val="clear" w:color="auto" w:fill="FFFFCC"/>
            <w:vAlign w:val="center"/>
          </w:tcPr>
          <w:p w14:paraId="333332C7"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FFFFCC"/>
            <w:vAlign w:val="center"/>
          </w:tcPr>
          <w:p w14:paraId="4E2FC1AD"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11 340 €</w:t>
            </w:r>
          </w:p>
        </w:tc>
        <w:tc>
          <w:tcPr>
            <w:tcW w:w="1529" w:type="dxa"/>
            <w:tcBorders>
              <w:bottom w:val="single" w:sz="4" w:space="0" w:color="FFFFFF"/>
            </w:tcBorders>
            <w:shd w:val="clear" w:color="auto" w:fill="FFFFCC"/>
            <w:vAlign w:val="center"/>
          </w:tcPr>
          <w:p w14:paraId="1925EB55"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560" w:type="dxa"/>
            <w:tcBorders>
              <w:bottom w:val="single" w:sz="4" w:space="0" w:color="FFFFFF"/>
            </w:tcBorders>
            <w:shd w:val="clear" w:color="auto" w:fill="FFFFCC"/>
            <w:vAlign w:val="center"/>
          </w:tcPr>
          <w:p w14:paraId="5EC1DB6B"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12 600 €</w:t>
            </w:r>
          </w:p>
        </w:tc>
        <w:tc>
          <w:tcPr>
            <w:tcW w:w="1277" w:type="dxa"/>
            <w:tcBorders>
              <w:bottom w:val="single" w:sz="4" w:space="0" w:color="FFFFFF"/>
            </w:tcBorders>
            <w:shd w:val="clear" w:color="auto" w:fill="FFFFCC"/>
            <w:vAlign w:val="center"/>
          </w:tcPr>
          <w:p w14:paraId="4E0B72E9"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7 090 €</w:t>
            </w:r>
          </w:p>
        </w:tc>
        <w:tc>
          <w:tcPr>
            <w:tcW w:w="1419" w:type="dxa"/>
            <w:tcBorders>
              <w:bottom w:val="single" w:sz="4" w:space="0" w:color="FFFFFF"/>
            </w:tcBorders>
            <w:shd w:val="clear" w:color="auto" w:fill="FFFFCC"/>
            <w:vAlign w:val="center"/>
          </w:tcPr>
          <w:p w14:paraId="284422B9"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666" w:type="dxa"/>
            <w:tcBorders>
              <w:bottom w:val="single" w:sz="4" w:space="0" w:color="FFFFFF"/>
            </w:tcBorders>
            <w:shd w:val="clear" w:color="auto" w:fill="FFFFCC"/>
            <w:vAlign w:val="center"/>
          </w:tcPr>
          <w:p w14:paraId="58F4D106"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8 350 €</w:t>
            </w:r>
          </w:p>
        </w:tc>
      </w:tr>
      <w:tr w:rsidR="00B21BF1" w:rsidRPr="00C0086F" w14:paraId="450E1EA4" w14:textId="77777777" w:rsidTr="007457FD">
        <w:trPr>
          <w:trHeight w:val="568"/>
        </w:trPr>
        <w:tc>
          <w:tcPr>
            <w:tcW w:w="1844" w:type="dxa"/>
            <w:vMerge/>
            <w:tcBorders>
              <w:top w:val="single" w:sz="4" w:space="0" w:color="000000"/>
            </w:tcBorders>
            <w:shd w:val="clear" w:color="auto" w:fill="FFCC66"/>
          </w:tcPr>
          <w:p w14:paraId="7E39D42F"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0B8E1101"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FFFFCC"/>
            <w:vAlign w:val="center"/>
          </w:tcPr>
          <w:p w14:paraId="642F05A3"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64" w:type="dxa"/>
            <w:tcBorders>
              <w:top w:val="single" w:sz="4" w:space="0" w:color="FFFFFF"/>
            </w:tcBorders>
            <w:shd w:val="clear" w:color="auto" w:fill="FFFFCC"/>
            <w:vAlign w:val="center"/>
          </w:tcPr>
          <w:p w14:paraId="7AF839D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10 800 €</w:t>
            </w:r>
          </w:p>
        </w:tc>
        <w:tc>
          <w:tcPr>
            <w:tcW w:w="1529" w:type="dxa"/>
            <w:tcBorders>
              <w:top w:val="single" w:sz="4" w:space="0" w:color="FFFFFF"/>
            </w:tcBorders>
            <w:shd w:val="clear" w:color="auto" w:fill="FFFFCC"/>
            <w:vAlign w:val="center"/>
          </w:tcPr>
          <w:p w14:paraId="1FD0086F"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560" w:type="dxa"/>
            <w:tcBorders>
              <w:top w:val="single" w:sz="4" w:space="0" w:color="FFFFFF"/>
            </w:tcBorders>
            <w:shd w:val="clear" w:color="auto" w:fill="FFFFCC"/>
            <w:vAlign w:val="center"/>
          </w:tcPr>
          <w:p w14:paraId="0AE052A2"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12 000 €</w:t>
            </w:r>
          </w:p>
        </w:tc>
        <w:tc>
          <w:tcPr>
            <w:tcW w:w="1277" w:type="dxa"/>
            <w:tcBorders>
              <w:top w:val="single" w:sz="4" w:space="0" w:color="FFFFFF"/>
            </w:tcBorders>
            <w:shd w:val="clear" w:color="auto" w:fill="FFFFCC"/>
            <w:vAlign w:val="center"/>
          </w:tcPr>
          <w:p w14:paraId="5ACECF31"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6 750 €</w:t>
            </w:r>
          </w:p>
        </w:tc>
        <w:tc>
          <w:tcPr>
            <w:tcW w:w="1419" w:type="dxa"/>
            <w:tcBorders>
              <w:top w:val="single" w:sz="4" w:space="0" w:color="FFFFFF"/>
            </w:tcBorders>
            <w:shd w:val="clear" w:color="auto" w:fill="FFFFCC"/>
            <w:vAlign w:val="center"/>
          </w:tcPr>
          <w:p w14:paraId="4AEF696F"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666" w:type="dxa"/>
            <w:tcBorders>
              <w:top w:val="single" w:sz="4" w:space="0" w:color="FFFFFF"/>
            </w:tcBorders>
            <w:shd w:val="clear" w:color="auto" w:fill="FFFFCC"/>
            <w:vAlign w:val="center"/>
          </w:tcPr>
          <w:p w14:paraId="5DACB0F9"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7 950 €</w:t>
            </w:r>
          </w:p>
        </w:tc>
      </w:tr>
      <w:tr w:rsidR="00B21BF1" w:rsidRPr="00C0086F" w14:paraId="0DF94C35" w14:textId="77777777">
        <w:trPr>
          <w:trHeight w:val="93"/>
        </w:trPr>
        <w:tc>
          <w:tcPr>
            <w:tcW w:w="14535" w:type="dxa"/>
            <w:gridSpan w:val="9"/>
            <w:tcBorders>
              <w:left w:val="nil"/>
              <w:right w:val="nil"/>
            </w:tcBorders>
            <w:shd w:val="clear" w:color="auto" w:fill="FCF8F8"/>
          </w:tcPr>
          <w:p w14:paraId="49BA5FC8" w14:textId="77777777" w:rsidR="00B21BF1" w:rsidRPr="00C0086F" w:rsidRDefault="00B21BF1">
            <w:pPr>
              <w:pStyle w:val="TableParagraph"/>
              <w:rPr>
                <w:rFonts w:asciiTheme="minorHAnsi" w:hAnsiTheme="minorHAnsi" w:cstheme="minorHAnsi"/>
                <w:sz w:val="18"/>
                <w:szCs w:val="18"/>
              </w:rPr>
            </w:pPr>
          </w:p>
        </w:tc>
      </w:tr>
      <w:tr w:rsidR="00B21BF1" w:rsidRPr="00C0086F" w14:paraId="278E8185" w14:textId="77777777" w:rsidTr="007457FD">
        <w:trPr>
          <w:trHeight w:val="567"/>
        </w:trPr>
        <w:tc>
          <w:tcPr>
            <w:tcW w:w="1844" w:type="dxa"/>
            <w:vMerge w:val="restart"/>
            <w:shd w:val="clear" w:color="auto" w:fill="FFCC66"/>
            <w:vAlign w:val="center"/>
          </w:tcPr>
          <w:p w14:paraId="3D5D2626" w14:textId="77777777" w:rsidR="00B21BF1" w:rsidRPr="00C0086F" w:rsidRDefault="00006551">
            <w:pPr>
              <w:pStyle w:val="TableParagraph"/>
              <w:ind w:left="393" w:right="377" w:firstLine="130"/>
              <w:rPr>
                <w:rFonts w:asciiTheme="minorHAnsi" w:hAnsiTheme="minorHAnsi" w:cstheme="minorHAnsi"/>
                <w:b/>
                <w:sz w:val="21"/>
                <w:szCs w:val="21"/>
              </w:rPr>
            </w:pPr>
            <w:r w:rsidRPr="00C0086F">
              <w:rPr>
                <w:rFonts w:asciiTheme="minorHAnsi" w:hAnsiTheme="minorHAnsi" w:cstheme="minorHAnsi"/>
                <w:b/>
                <w:sz w:val="21"/>
                <w:szCs w:val="21"/>
              </w:rPr>
              <w:t>Adjoints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techniques</w:t>
            </w:r>
            <w:r w:rsidRPr="00C0086F">
              <w:rPr>
                <w:rFonts w:asciiTheme="minorHAnsi" w:hAnsiTheme="minorHAnsi" w:cstheme="minorHAnsi"/>
                <w:b/>
                <w:spacing w:val="1"/>
                <w:w w:val="95"/>
                <w:sz w:val="21"/>
                <w:szCs w:val="21"/>
              </w:rPr>
              <w:t xml:space="preserve"> </w:t>
            </w:r>
            <w:r w:rsidRPr="00C0086F">
              <w:rPr>
                <w:rFonts w:asciiTheme="minorHAnsi" w:hAnsiTheme="minorHAnsi" w:cstheme="minorHAnsi"/>
                <w:b/>
                <w:spacing w:val="-1"/>
                <w:sz w:val="21"/>
                <w:szCs w:val="21"/>
              </w:rPr>
              <w:t>territoriaux</w:t>
            </w:r>
          </w:p>
        </w:tc>
        <w:tc>
          <w:tcPr>
            <w:tcW w:w="2835" w:type="dxa"/>
            <w:vMerge w:val="restart"/>
            <w:shd w:val="clear" w:color="auto" w:fill="FFFFCC"/>
          </w:tcPr>
          <w:p w14:paraId="398D45F0" w14:textId="5E1C5EF3" w:rsidR="00B21BF1" w:rsidRPr="00C0086F" w:rsidRDefault="00006551">
            <w:pPr>
              <w:pStyle w:val="TableParagraph"/>
              <w:ind w:left="107" w:right="596"/>
              <w:jc w:val="both"/>
              <w:rPr>
                <w:rFonts w:asciiTheme="minorHAnsi" w:hAnsiTheme="minorHAnsi" w:cstheme="minorHAnsi"/>
                <w:sz w:val="21"/>
                <w:szCs w:val="21"/>
              </w:rPr>
            </w:pPr>
            <w:r w:rsidRPr="00C0086F">
              <w:rPr>
                <w:rFonts w:asciiTheme="minorHAnsi" w:hAnsiTheme="minorHAnsi" w:cstheme="minorHAnsi"/>
                <w:sz w:val="21"/>
                <w:szCs w:val="21"/>
              </w:rPr>
              <w:t>Adjoints techniques des</w:t>
            </w:r>
            <w:r w:rsidRPr="00C0086F">
              <w:rPr>
                <w:rFonts w:asciiTheme="minorHAnsi" w:hAnsiTheme="minorHAnsi" w:cstheme="minorHAnsi"/>
                <w:spacing w:val="-53"/>
                <w:sz w:val="21"/>
                <w:szCs w:val="21"/>
              </w:rPr>
              <w:t xml:space="preserve"> </w:t>
            </w:r>
            <w:r w:rsidRPr="00C0086F">
              <w:rPr>
                <w:rFonts w:asciiTheme="minorHAnsi" w:hAnsiTheme="minorHAnsi" w:cstheme="minorHAnsi"/>
                <w:sz w:val="21"/>
                <w:szCs w:val="21"/>
              </w:rPr>
              <w:t>administrations de l'</w:t>
            </w:r>
            <w:r w:rsidR="00C0086F" w:rsidRPr="00C0086F">
              <w:rPr>
                <w:rFonts w:asciiTheme="minorHAnsi" w:hAnsiTheme="minorHAnsi" w:cstheme="minorHAnsi"/>
                <w:sz w:val="21"/>
                <w:szCs w:val="21"/>
              </w:rPr>
              <w:t>État</w:t>
            </w:r>
            <w:r w:rsidRPr="00C0086F">
              <w:rPr>
                <w:rFonts w:asciiTheme="minorHAnsi" w:hAnsiTheme="minorHAnsi" w:cstheme="minorHAnsi"/>
                <w:spacing w:val="-53"/>
                <w:sz w:val="21"/>
                <w:szCs w:val="21"/>
              </w:rPr>
              <w:t xml:space="preserve"> </w:t>
            </w:r>
            <w:r w:rsidRPr="00C0086F">
              <w:rPr>
                <w:rFonts w:asciiTheme="minorHAnsi" w:hAnsiTheme="minorHAnsi" w:cstheme="minorHAnsi"/>
                <w:spacing w:val="-1"/>
                <w:sz w:val="21"/>
                <w:szCs w:val="21"/>
              </w:rPr>
              <w:t xml:space="preserve">(services </w:t>
            </w:r>
            <w:r w:rsidRPr="00C0086F">
              <w:rPr>
                <w:rFonts w:asciiTheme="minorHAnsi" w:hAnsiTheme="minorHAnsi" w:cstheme="minorHAnsi"/>
                <w:sz w:val="21"/>
                <w:szCs w:val="21"/>
              </w:rPr>
              <w:t>déconcentrés)</w:t>
            </w:r>
            <w:r w:rsidRPr="00C0086F">
              <w:rPr>
                <w:rFonts w:asciiTheme="minorHAnsi" w:hAnsiTheme="minorHAnsi" w:cstheme="minorHAnsi"/>
                <w:spacing w:val="-53"/>
                <w:sz w:val="21"/>
                <w:szCs w:val="21"/>
              </w:rPr>
              <w:t xml:space="preserve"> </w:t>
            </w:r>
            <w:hyperlink r:id="rId21">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28</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avril</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2015</w:t>
              </w:r>
            </w:hyperlink>
          </w:p>
          <w:p w14:paraId="7BC0E29F" w14:textId="77777777" w:rsidR="00B21BF1" w:rsidRPr="00C0086F" w:rsidRDefault="00006551">
            <w:pPr>
              <w:pStyle w:val="TableParagraph"/>
              <w:spacing w:line="210" w:lineRule="exact"/>
              <w:ind w:left="107"/>
              <w:jc w:val="both"/>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2017</w:t>
            </w:r>
          </w:p>
        </w:tc>
        <w:tc>
          <w:tcPr>
            <w:tcW w:w="1241" w:type="dxa"/>
            <w:tcBorders>
              <w:bottom w:val="single" w:sz="6" w:space="0" w:color="FFFFFF"/>
            </w:tcBorders>
            <w:shd w:val="clear" w:color="auto" w:fill="FFFFCC"/>
            <w:vAlign w:val="center"/>
          </w:tcPr>
          <w:p w14:paraId="31C2F72E"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6" w:space="0" w:color="FFFFFF"/>
            </w:tcBorders>
            <w:shd w:val="clear" w:color="auto" w:fill="FFFFCC"/>
            <w:vAlign w:val="center"/>
          </w:tcPr>
          <w:p w14:paraId="1F917EA6"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11 340 €</w:t>
            </w:r>
          </w:p>
        </w:tc>
        <w:tc>
          <w:tcPr>
            <w:tcW w:w="1529" w:type="dxa"/>
            <w:tcBorders>
              <w:bottom w:val="single" w:sz="6" w:space="0" w:color="FFFFFF"/>
            </w:tcBorders>
            <w:shd w:val="clear" w:color="auto" w:fill="FFFFCC"/>
            <w:vAlign w:val="center"/>
          </w:tcPr>
          <w:p w14:paraId="2BB45F1A"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560" w:type="dxa"/>
            <w:tcBorders>
              <w:bottom w:val="single" w:sz="6" w:space="0" w:color="FFFFFF"/>
            </w:tcBorders>
            <w:shd w:val="clear" w:color="auto" w:fill="FFFFCC"/>
            <w:vAlign w:val="center"/>
          </w:tcPr>
          <w:p w14:paraId="41B13625"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12 600 €</w:t>
            </w:r>
          </w:p>
        </w:tc>
        <w:tc>
          <w:tcPr>
            <w:tcW w:w="1277" w:type="dxa"/>
            <w:tcBorders>
              <w:bottom w:val="single" w:sz="6" w:space="0" w:color="FFFFFF"/>
            </w:tcBorders>
            <w:shd w:val="clear" w:color="auto" w:fill="FFFFCC"/>
            <w:vAlign w:val="center"/>
          </w:tcPr>
          <w:p w14:paraId="4677112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7 090 €</w:t>
            </w:r>
          </w:p>
        </w:tc>
        <w:tc>
          <w:tcPr>
            <w:tcW w:w="1419" w:type="dxa"/>
            <w:tcBorders>
              <w:bottom w:val="single" w:sz="6" w:space="0" w:color="FFFFFF"/>
            </w:tcBorders>
            <w:shd w:val="clear" w:color="auto" w:fill="FFFFCC"/>
            <w:vAlign w:val="center"/>
          </w:tcPr>
          <w:p w14:paraId="60D97AE7"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666" w:type="dxa"/>
            <w:tcBorders>
              <w:bottom w:val="single" w:sz="6" w:space="0" w:color="FFFFFF"/>
            </w:tcBorders>
            <w:shd w:val="clear" w:color="auto" w:fill="FFFFCC"/>
            <w:vAlign w:val="center"/>
          </w:tcPr>
          <w:p w14:paraId="124CCE2E"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8 350 €</w:t>
            </w:r>
          </w:p>
        </w:tc>
      </w:tr>
      <w:tr w:rsidR="00B21BF1" w:rsidRPr="00C0086F" w14:paraId="06E89FFC" w14:textId="77777777" w:rsidTr="007457FD">
        <w:trPr>
          <w:trHeight w:val="567"/>
        </w:trPr>
        <w:tc>
          <w:tcPr>
            <w:tcW w:w="1844" w:type="dxa"/>
            <w:vMerge/>
            <w:tcBorders>
              <w:top w:val="single" w:sz="4" w:space="0" w:color="000000"/>
            </w:tcBorders>
            <w:shd w:val="clear" w:color="auto" w:fill="FFCC66"/>
          </w:tcPr>
          <w:p w14:paraId="210B97BF"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FFFFCC"/>
          </w:tcPr>
          <w:p w14:paraId="54C9385A" w14:textId="77777777" w:rsidR="00B21BF1" w:rsidRPr="00C0086F" w:rsidRDefault="00B21BF1">
            <w:pPr>
              <w:rPr>
                <w:rFonts w:asciiTheme="minorHAnsi" w:hAnsiTheme="minorHAnsi" w:cstheme="minorHAnsi"/>
                <w:sz w:val="21"/>
                <w:szCs w:val="21"/>
              </w:rPr>
            </w:pPr>
          </w:p>
        </w:tc>
        <w:tc>
          <w:tcPr>
            <w:tcW w:w="1241" w:type="dxa"/>
            <w:tcBorders>
              <w:top w:val="single" w:sz="6" w:space="0" w:color="FFFFFF"/>
            </w:tcBorders>
            <w:shd w:val="clear" w:color="auto" w:fill="FFFFCC"/>
            <w:vAlign w:val="center"/>
          </w:tcPr>
          <w:p w14:paraId="4683B6DA"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64" w:type="dxa"/>
            <w:tcBorders>
              <w:top w:val="single" w:sz="6" w:space="0" w:color="FFFFFF"/>
            </w:tcBorders>
            <w:shd w:val="clear" w:color="auto" w:fill="FFFFCC"/>
            <w:vAlign w:val="center"/>
          </w:tcPr>
          <w:p w14:paraId="460AA116"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10 800 €</w:t>
            </w:r>
          </w:p>
        </w:tc>
        <w:tc>
          <w:tcPr>
            <w:tcW w:w="1529" w:type="dxa"/>
            <w:tcBorders>
              <w:top w:val="single" w:sz="6" w:space="0" w:color="FFFFFF"/>
            </w:tcBorders>
            <w:shd w:val="clear" w:color="auto" w:fill="FFFFCC"/>
            <w:vAlign w:val="center"/>
          </w:tcPr>
          <w:p w14:paraId="20D2A54E"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560" w:type="dxa"/>
            <w:tcBorders>
              <w:top w:val="single" w:sz="6" w:space="0" w:color="FFFFFF"/>
            </w:tcBorders>
            <w:shd w:val="clear" w:color="auto" w:fill="FFFFCC"/>
            <w:vAlign w:val="center"/>
          </w:tcPr>
          <w:p w14:paraId="4C1C72C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12 000 €</w:t>
            </w:r>
          </w:p>
        </w:tc>
        <w:tc>
          <w:tcPr>
            <w:tcW w:w="1277" w:type="dxa"/>
            <w:tcBorders>
              <w:top w:val="single" w:sz="6" w:space="0" w:color="FFFFFF"/>
            </w:tcBorders>
            <w:shd w:val="clear" w:color="auto" w:fill="FFFFCC"/>
            <w:vAlign w:val="center"/>
          </w:tcPr>
          <w:p w14:paraId="7A6C4D80"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6 750 €</w:t>
            </w:r>
          </w:p>
        </w:tc>
        <w:tc>
          <w:tcPr>
            <w:tcW w:w="1419" w:type="dxa"/>
            <w:tcBorders>
              <w:top w:val="single" w:sz="6" w:space="0" w:color="FFFFFF"/>
            </w:tcBorders>
            <w:shd w:val="clear" w:color="auto" w:fill="FFFFCC"/>
            <w:vAlign w:val="center"/>
          </w:tcPr>
          <w:p w14:paraId="27E62874"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666" w:type="dxa"/>
            <w:tcBorders>
              <w:top w:val="single" w:sz="6" w:space="0" w:color="FFFFFF"/>
            </w:tcBorders>
            <w:shd w:val="clear" w:color="auto" w:fill="FFFFCC"/>
            <w:vAlign w:val="center"/>
          </w:tcPr>
          <w:p w14:paraId="43AAB4D8"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7 950 €</w:t>
            </w:r>
          </w:p>
        </w:tc>
      </w:tr>
    </w:tbl>
    <w:p w14:paraId="254E2E09" w14:textId="77777777" w:rsidR="00B21BF1" w:rsidRPr="00C0086F" w:rsidRDefault="00B21BF1">
      <w:pPr>
        <w:jc w:val="center"/>
        <w:rPr>
          <w:rFonts w:asciiTheme="minorHAnsi" w:hAnsiTheme="minorHAnsi" w:cstheme="minorHAnsi"/>
          <w:sz w:val="21"/>
          <w:szCs w:val="21"/>
        </w:rPr>
        <w:sectPr w:rsidR="00B21BF1" w:rsidRPr="00C0086F" w:rsidSect="002F451A">
          <w:pgSz w:w="16840" w:h="11910" w:orient="landscape"/>
          <w:pgMar w:top="1040" w:right="740" w:bottom="1120" w:left="1300" w:header="0" w:footer="850" w:gutter="0"/>
          <w:cols w:space="720"/>
        </w:sectPr>
      </w:pPr>
    </w:p>
    <w:p w14:paraId="4348DE8B" w14:textId="77777777" w:rsidR="00B21BF1" w:rsidRPr="00C0086F" w:rsidRDefault="00B21BF1">
      <w:pPr>
        <w:pStyle w:val="Corpsdetexte"/>
        <w:spacing w:before="2"/>
        <w:rPr>
          <w:rFonts w:asciiTheme="minorHAnsi" w:hAnsiTheme="minorHAnsi" w:cstheme="minorHAnsi"/>
          <w:b/>
          <w:sz w:val="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7457FD" w:rsidRPr="00C0086F" w14:paraId="490C208D" w14:textId="77777777" w:rsidTr="00C83D90">
        <w:trPr>
          <w:trHeight w:val="688"/>
          <w:jc w:val="center"/>
        </w:trPr>
        <w:tc>
          <w:tcPr>
            <w:tcW w:w="1844" w:type="dxa"/>
            <w:vMerge w:val="restart"/>
            <w:shd w:val="clear" w:color="auto" w:fill="FBEEF0"/>
            <w:vAlign w:val="center"/>
          </w:tcPr>
          <w:p w14:paraId="75C48E19" w14:textId="77777777" w:rsidR="007457FD" w:rsidRPr="00C0086F" w:rsidRDefault="007457FD" w:rsidP="00C83D90">
            <w:pPr>
              <w:pStyle w:val="TableParagraph"/>
              <w:spacing w:before="135"/>
              <w:ind w:hanging="27"/>
              <w:jc w:val="center"/>
              <w:rPr>
                <w:rFonts w:asciiTheme="minorHAnsi" w:hAnsiTheme="minorHAnsi" w:cstheme="minorHAnsi"/>
                <w:b/>
                <w:sz w:val="21"/>
                <w:szCs w:val="21"/>
              </w:rPr>
            </w:pPr>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d’emplois</w:t>
            </w:r>
          </w:p>
        </w:tc>
        <w:tc>
          <w:tcPr>
            <w:tcW w:w="2835" w:type="dxa"/>
            <w:vMerge w:val="restart"/>
            <w:shd w:val="clear" w:color="auto" w:fill="FBEEF0"/>
            <w:vAlign w:val="center"/>
          </w:tcPr>
          <w:p w14:paraId="108C5404" w14:textId="77777777" w:rsidR="007457FD" w:rsidRPr="00C0086F" w:rsidRDefault="007457FD" w:rsidP="00C83D90">
            <w:pPr>
              <w:pStyle w:val="TableParagraph"/>
              <w:ind w:left="-2"/>
              <w:jc w:val="center"/>
              <w:rPr>
                <w:rFonts w:asciiTheme="minorHAnsi" w:hAnsiTheme="minorHAnsi" w:cstheme="minorHAnsi"/>
                <w:b/>
                <w:sz w:val="21"/>
                <w:szCs w:val="21"/>
              </w:rPr>
            </w:pPr>
            <w:r w:rsidRPr="00C0086F">
              <w:rPr>
                <w:rFonts w:asciiTheme="minorHAnsi" w:hAnsiTheme="minorHAnsi" w:cstheme="minorHAnsi"/>
                <w:b/>
                <w:sz w:val="21"/>
                <w:szCs w:val="21"/>
              </w:rPr>
              <w:t>Corps</w:t>
            </w:r>
            <w:r w:rsidRPr="00C0086F">
              <w:rPr>
                <w:rFonts w:asciiTheme="minorHAnsi" w:hAnsiTheme="minorHAnsi" w:cstheme="minorHAnsi"/>
                <w:b/>
                <w:spacing w:val="-7"/>
                <w:sz w:val="21"/>
                <w:szCs w:val="21"/>
              </w:rPr>
              <w:t xml:space="preserve"> </w:t>
            </w:r>
            <w:r w:rsidRPr="00C0086F">
              <w:rPr>
                <w:rFonts w:asciiTheme="minorHAnsi" w:hAnsiTheme="minorHAnsi" w:cstheme="minorHAnsi"/>
                <w:b/>
                <w:sz w:val="21"/>
                <w:szCs w:val="21"/>
              </w:rPr>
              <w:t>d’Équivalence</w:t>
            </w:r>
          </w:p>
        </w:tc>
        <w:tc>
          <w:tcPr>
            <w:tcW w:w="1241" w:type="dxa"/>
            <w:vMerge w:val="restart"/>
            <w:shd w:val="clear" w:color="auto" w:fill="FBEEF0"/>
            <w:vAlign w:val="center"/>
          </w:tcPr>
          <w:p w14:paraId="727FC589" w14:textId="77777777" w:rsidR="007457FD" w:rsidRPr="00C0086F" w:rsidRDefault="007457FD" w:rsidP="00C83D90">
            <w:pPr>
              <w:pStyle w:val="TableParagraph"/>
              <w:spacing w:before="1"/>
              <w:ind w:left="183" w:right="175"/>
              <w:jc w:val="center"/>
              <w:rPr>
                <w:rFonts w:asciiTheme="minorHAnsi" w:hAnsiTheme="minorHAnsi" w:cstheme="minorHAnsi"/>
                <w:b/>
                <w:sz w:val="21"/>
                <w:szCs w:val="21"/>
              </w:rPr>
            </w:pPr>
            <w:r w:rsidRPr="00C0086F">
              <w:rPr>
                <w:rFonts w:asciiTheme="minorHAnsi" w:hAnsiTheme="minorHAnsi" w:cstheme="minorHAnsi"/>
                <w:b/>
                <w:spacing w:val="-1"/>
                <w:sz w:val="21"/>
                <w:szCs w:val="21"/>
              </w:rPr>
              <w:t>Groupes</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de</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fonction</w:t>
            </w:r>
          </w:p>
        </w:tc>
        <w:tc>
          <w:tcPr>
            <w:tcW w:w="1164" w:type="dxa"/>
            <w:shd w:val="clear" w:color="auto" w:fill="FBEEF0"/>
            <w:vAlign w:val="center"/>
          </w:tcPr>
          <w:p w14:paraId="2ACA1FCB" w14:textId="007E8C30" w:rsidR="007457FD" w:rsidRPr="00C0086F" w:rsidRDefault="0046606C" w:rsidP="00C83D90">
            <w:pPr>
              <w:pStyle w:val="TableParagraph"/>
              <w:spacing w:line="226" w:lineRule="exact"/>
              <w:ind w:left="161" w:right="155"/>
              <w:jc w:val="center"/>
              <w:rPr>
                <w:rFonts w:asciiTheme="minorHAnsi" w:hAnsiTheme="minorHAnsi" w:cstheme="minorHAnsi"/>
                <w:b/>
                <w:sz w:val="21"/>
                <w:szCs w:val="21"/>
              </w:rPr>
            </w:pPr>
            <w:r>
              <w:rPr>
                <w:rFonts w:asciiTheme="minorHAnsi" w:hAnsiTheme="minorHAnsi" w:cstheme="minorHAnsi"/>
                <w:b/>
                <w:sz w:val="21"/>
                <w:szCs w:val="21"/>
              </w:rPr>
              <w:t>IFSE</w:t>
            </w:r>
          </w:p>
          <w:p w14:paraId="27326E83" w14:textId="77777777" w:rsidR="007457FD" w:rsidRPr="00C0086F" w:rsidRDefault="007457FD" w:rsidP="00C83D90">
            <w:pPr>
              <w:pStyle w:val="TableParagraph"/>
              <w:spacing w:line="230" w:lineRule="exact"/>
              <w:ind w:left="162" w:right="153"/>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29" w:type="dxa"/>
            <w:shd w:val="clear" w:color="auto" w:fill="FBEEF0"/>
            <w:vAlign w:val="center"/>
          </w:tcPr>
          <w:p w14:paraId="54C6612B" w14:textId="77777777" w:rsidR="007457FD" w:rsidRPr="00C0086F" w:rsidRDefault="007457FD" w:rsidP="00C83D90">
            <w:pPr>
              <w:pStyle w:val="TableParagraph"/>
              <w:spacing w:line="226" w:lineRule="exact"/>
              <w:ind w:left="344" w:right="337"/>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598A96B2" w14:textId="77777777" w:rsidR="007457FD" w:rsidRPr="00C0086F" w:rsidRDefault="007457FD" w:rsidP="00C83D90">
            <w:pPr>
              <w:pStyle w:val="TableParagraph"/>
              <w:spacing w:line="230" w:lineRule="exact"/>
              <w:ind w:left="345" w:right="335"/>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60" w:type="dxa"/>
            <w:shd w:val="clear" w:color="auto" w:fill="FBEEF0"/>
            <w:vAlign w:val="center"/>
          </w:tcPr>
          <w:p w14:paraId="34C40FF8" w14:textId="77777777" w:rsidR="007457FD" w:rsidRPr="00C0086F" w:rsidRDefault="007457FD" w:rsidP="00C83D90">
            <w:pPr>
              <w:pStyle w:val="TableParagraph"/>
              <w:tabs>
                <w:tab w:val="left" w:pos="1421"/>
              </w:tabs>
              <w:spacing w:before="110"/>
              <w:ind w:left="133" w:right="125" w:firstLine="32"/>
              <w:jc w:val="center"/>
              <w:rPr>
                <w:rFonts w:asciiTheme="minorHAnsi" w:hAnsiTheme="minorHAnsi" w:cstheme="minorHAnsi"/>
                <w:b/>
                <w:sz w:val="21"/>
                <w:szCs w:val="21"/>
              </w:rPr>
            </w:pPr>
            <w:r w:rsidRPr="00C0086F">
              <w:rPr>
                <w:rFonts w:asciiTheme="minorHAnsi" w:hAnsiTheme="minorHAnsi" w:cstheme="minorHAnsi"/>
                <w:b/>
                <w:sz w:val="21"/>
                <w:szCs w:val="21"/>
              </w:rPr>
              <w:t>Plafond</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global</w:t>
            </w:r>
            <w:r w:rsidRPr="00C0086F">
              <w:rPr>
                <w:rFonts w:asciiTheme="minorHAnsi" w:hAnsiTheme="minorHAnsi" w:cstheme="minorHAnsi"/>
                <w:b/>
                <w:spacing w:val="-11"/>
                <w:sz w:val="21"/>
                <w:szCs w:val="21"/>
              </w:rPr>
              <w:t xml:space="preserve"> </w:t>
            </w:r>
            <w:r w:rsidRPr="00C0086F">
              <w:rPr>
                <w:rFonts w:asciiTheme="minorHAnsi" w:hAnsiTheme="minorHAnsi" w:cstheme="minorHAnsi"/>
                <w:b/>
                <w:sz w:val="21"/>
                <w:szCs w:val="21"/>
              </w:rPr>
              <w:t>annuel</w:t>
            </w:r>
          </w:p>
        </w:tc>
        <w:tc>
          <w:tcPr>
            <w:tcW w:w="1277" w:type="dxa"/>
            <w:shd w:val="clear" w:color="auto" w:fill="FBEEF0"/>
            <w:vAlign w:val="center"/>
          </w:tcPr>
          <w:p w14:paraId="60A566BF" w14:textId="2AC2D9A1" w:rsidR="007457FD" w:rsidRPr="00C0086F" w:rsidRDefault="0046606C" w:rsidP="00C83D90">
            <w:pPr>
              <w:pStyle w:val="TableParagraph"/>
              <w:spacing w:line="226" w:lineRule="exact"/>
              <w:ind w:left="216" w:right="212"/>
              <w:jc w:val="center"/>
              <w:rPr>
                <w:rFonts w:asciiTheme="minorHAnsi" w:hAnsiTheme="minorHAnsi" w:cstheme="minorHAnsi"/>
                <w:b/>
                <w:sz w:val="21"/>
                <w:szCs w:val="21"/>
              </w:rPr>
            </w:pPr>
            <w:r>
              <w:rPr>
                <w:rFonts w:asciiTheme="minorHAnsi" w:hAnsiTheme="minorHAnsi" w:cstheme="minorHAnsi"/>
                <w:b/>
                <w:sz w:val="21"/>
                <w:szCs w:val="21"/>
              </w:rPr>
              <w:t>IFSE</w:t>
            </w:r>
          </w:p>
          <w:p w14:paraId="44639C6E" w14:textId="77777777" w:rsidR="007457FD" w:rsidRPr="00C0086F" w:rsidRDefault="007457FD" w:rsidP="00C83D90">
            <w:pPr>
              <w:pStyle w:val="TableParagraph"/>
              <w:spacing w:line="230" w:lineRule="exact"/>
              <w:ind w:left="218" w:right="21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419" w:type="dxa"/>
            <w:shd w:val="clear" w:color="auto" w:fill="FBEEF0"/>
            <w:vAlign w:val="center"/>
          </w:tcPr>
          <w:p w14:paraId="3C750925" w14:textId="77777777" w:rsidR="007457FD" w:rsidRPr="00C0086F" w:rsidRDefault="007457FD" w:rsidP="00C83D90">
            <w:pPr>
              <w:pStyle w:val="TableParagraph"/>
              <w:spacing w:line="226" w:lineRule="exact"/>
              <w:ind w:left="290" w:right="282"/>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70EC9A78" w14:textId="77777777" w:rsidR="007457FD" w:rsidRPr="00C0086F" w:rsidRDefault="007457FD" w:rsidP="00C83D90">
            <w:pPr>
              <w:pStyle w:val="TableParagraph"/>
              <w:spacing w:line="230" w:lineRule="exact"/>
              <w:ind w:left="290" w:right="28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666" w:type="dxa"/>
            <w:shd w:val="clear" w:color="auto" w:fill="FBEEF0"/>
            <w:vAlign w:val="center"/>
          </w:tcPr>
          <w:p w14:paraId="3FEED91E" w14:textId="77777777" w:rsidR="007457FD" w:rsidRPr="00C0086F" w:rsidRDefault="007457FD" w:rsidP="00C83D90">
            <w:pPr>
              <w:pStyle w:val="TableParagraph"/>
              <w:spacing w:before="110"/>
              <w:ind w:left="30" w:right="124" w:firstLine="90"/>
              <w:jc w:val="center"/>
              <w:rPr>
                <w:rFonts w:asciiTheme="minorHAnsi" w:hAnsiTheme="minorHAnsi" w:cstheme="minorHAnsi"/>
                <w:b/>
                <w:sz w:val="21"/>
                <w:szCs w:val="21"/>
              </w:rPr>
            </w:pPr>
            <w:r w:rsidRPr="00C0086F">
              <w:rPr>
                <w:rFonts w:asciiTheme="minorHAnsi" w:hAnsiTheme="minorHAnsi" w:cstheme="minorHAnsi"/>
                <w:b/>
                <w:spacing w:val="-1"/>
                <w:sz w:val="21"/>
                <w:szCs w:val="21"/>
              </w:rPr>
              <w:t xml:space="preserve">Plafond </w:t>
            </w:r>
            <w:r w:rsidRPr="00C0086F">
              <w:rPr>
                <w:rFonts w:asciiTheme="minorHAnsi" w:hAnsiTheme="minorHAnsi" w:cstheme="minorHAnsi"/>
                <w:b/>
                <w:sz w:val="21"/>
                <w:szCs w:val="21"/>
              </w:rPr>
              <w:t>global</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annuel</w:t>
            </w:r>
          </w:p>
        </w:tc>
      </w:tr>
      <w:tr w:rsidR="007457FD" w:rsidRPr="00C0086F" w14:paraId="776644B8" w14:textId="77777777" w:rsidTr="00C83D90">
        <w:trPr>
          <w:trHeight w:val="573"/>
          <w:jc w:val="center"/>
        </w:trPr>
        <w:tc>
          <w:tcPr>
            <w:tcW w:w="1844" w:type="dxa"/>
            <w:vMerge/>
            <w:tcBorders>
              <w:top w:val="nil"/>
            </w:tcBorders>
            <w:shd w:val="clear" w:color="auto" w:fill="FBEEF0"/>
            <w:vAlign w:val="center"/>
          </w:tcPr>
          <w:p w14:paraId="71499417" w14:textId="77777777" w:rsidR="007457FD" w:rsidRPr="00C0086F" w:rsidRDefault="007457FD" w:rsidP="00C83D90">
            <w:pPr>
              <w:jc w:val="center"/>
              <w:rPr>
                <w:rFonts w:asciiTheme="minorHAnsi" w:hAnsiTheme="minorHAnsi" w:cstheme="minorHAnsi"/>
                <w:sz w:val="21"/>
                <w:szCs w:val="21"/>
              </w:rPr>
            </w:pPr>
          </w:p>
        </w:tc>
        <w:tc>
          <w:tcPr>
            <w:tcW w:w="2835" w:type="dxa"/>
            <w:vMerge/>
            <w:tcBorders>
              <w:top w:val="nil"/>
            </w:tcBorders>
            <w:shd w:val="clear" w:color="auto" w:fill="FBEEF0"/>
            <w:vAlign w:val="center"/>
          </w:tcPr>
          <w:p w14:paraId="2EC33283" w14:textId="77777777" w:rsidR="007457FD" w:rsidRPr="00C0086F" w:rsidRDefault="007457FD" w:rsidP="00C83D90">
            <w:pPr>
              <w:jc w:val="center"/>
              <w:rPr>
                <w:rFonts w:asciiTheme="minorHAnsi" w:hAnsiTheme="minorHAnsi" w:cstheme="minorHAnsi"/>
                <w:sz w:val="21"/>
                <w:szCs w:val="21"/>
              </w:rPr>
            </w:pPr>
          </w:p>
        </w:tc>
        <w:tc>
          <w:tcPr>
            <w:tcW w:w="1241" w:type="dxa"/>
            <w:vMerge/>
            <w:tcBorders>
              <w:top w:val="nil"/>
            </w:tcBorders>
            <w:shd w:val="clear" w:color="auto" w:fill="FBEEF0"/>
            <w:vAlign w:val="center"/>
          </w:tcPr>
          <w:p w14:paraId="1175A4AF" w14:textId="77777777" w:rsidR="007457FD" w:rsidRPr="00C0086F" w:rsidRDefault="007457FD" w:rsidP="00C83D90">
            <w:pPr>
              <w:jc w:val="center"/>
              <w:rPr>
                <w:rFonts w:asciiTheme="minorHAnsi" w:hAnsiTheme="minorHAnsi" w:cstheme="minorHAnsi"/>
                <w:sz w:val="21"/>
                <w:szCs w:val="21"/>
              </w:rPr>
            </w:pPr>
          </w:p>
        </w:tc>
        <w:tc>
          <w:tcPr>
            <w:tcW w:w="4253" w:type="dxa"/>
            <w:gridSpan w:val="3"/>
            <w:shd w:val="clear" w:color="auto" w:fill="FBEEF0"/>
            <w:vAlign w:val="center"/>
          </w:tcPr>
          <w:p w14:paraId="693B7FED" w14:textId="77777777" w:rsidR="007457FD" w:rsidRPr="00C0086F" w:rsidRDefault="007457FD" w:rsidP="00C83D90">
            <w:pPr>
              <w:pStyle w:val="TableParagraph"/>
              <w:spacing w:before="172"/>
              <w:ind w:left="774"/>
              <w:jc w:val="center"/>
              <w:rPr>
                <w:rFonts w:asciiTheme="minorHAnsi" w:hAnsiTheme="minorHAnsi" w:cstheme="minorHAnsi"/>
                <w:b/>
                <w:i/>
                <w:sz w:val="21"/>
                <w:szCs w:val="21"/>
              </w:rPr>
            </w:pPr>
            <w:r w:rsidRPr="00C0086F">
              <w:rPr>
                <w:rFonts w:asciiTheme="minorHAnsi" w:hAnsiTheme="minorHAnsi" w:cstheme="minorHAnsi"/>
                <w:b/>
                <w:i/>
                <w:sz w:val="21"/>
                <w:szCs w:val="21"/>
              </w:rPr>
              <w:t>Sans</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3"/>
                <w:sz w:val="21"/>
                <w:szCs w:val="21"/>
              </w:rPr>
              <w:t xml:space="preserve"> </w:t>
            </w:r>
            <w:r w:rsidRPr="00C0086F">
              <w:rPr>
                <w:rFonts w:asciiTheme="minorHAnsi" w:hAnsiTheme="minorHAnsi" w:cstheme="minorHAnsi"/>
                <w:b/>
                <w:i/>
                <w:sz w:val="21"/>
                <w:szCs w:val="21"/>
              </w:rPr>
              <w:t>gratuit</w:t>
            </w:r>
          </w:p>
        </w:tc>
        <w:tc>
          <w:tcPr>
            <w:tcW w:w="4362" w:type="dxa"/>
            <w:gridSpan w:val="3"/>
            <w:shd w:val="clear" w:color="auto" w:fill="FBEEF0"/>
            <w:vAlign w:val="center"/>
          </w:tcPr>
          <w:p w14:paraId="2AA78356" w14:textId="77777777" w:rsidR="007457FD" w:rsidRPr="00C0086F" w:rsidRDefault="007457FD" w:rsidP="00C83D90">
            <w:pPr>
              <w:pStyle w:val="TableParagraph"/>
              <w:spacing w:before="172"/>
              <w:ind w:left="827"/>
              <w:jc w:val="center"/>
              <w:rPr>
                <w:rFonts w:asciiTheme="minorHAnsi" w:hAnsiTheme="minorHAnsi" w:cstheme="minorHAnsi"/>
                <w:b/>
                <w:i/>
                <w:sz w:val="21"/>
                <w:szCs w:val="21"/>
              </w:rPr>
            </w:pPr>
            <w:r w:rsidRPr="00C0086F">
              <w:rPr>
                <w:rFonts w:asciiTheme="minorHAnsi" w:hAnsiTheme="minorHAnsi" w:cstheme="minorHAnsi"/>
                <w:b/>
                <w:i/>
                <w:sz w:val="21"/>
                <w:szCs w:val="21"/>
              </w:rPr>
              <w:t>Avec</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gratuit</w:t>
            </w:r>
          </w:p>
        </w:tc>
      </w:tr>
    </w:tbl>
    <w:p w14:paraId="661B57D0" w14:textId="77777777" w:rsidR="00B21BF1" w:rsidRPr="00C0086F" w:rsidRDefault="00B21BF1">
      <w:pPr>
        <w:pStyle w:val="Corpsdetexte"/>
        <w:spacing w:before="1" w:after="1"/>
        <w:rPr>
          <w:rFonts w:asciiTheme="minorHAnsi" w:hAnsiTheme="minorHAnsi" w:cstheme="minorHAnsi"/>
          <w:b/>
          <w:sz w:val="18"/>
          <w:szCs w:val="18"/>
        </w:rPr>
      </w:pPr>
      <w:bookmarkStart w:id="4" w:name="_bookmark2"/>
      <w:bookmarkEnd w:id="4"/>
    </w:p>
    <w:tbl>
      <w:tblPr>
        <w:tblStyle w:val="TableNormal"/>
        <w:tblW w:w="14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09651A" w:rsidRPr="00C0086F" w14:paraId="13868DA5" w14:textId="77777777" w:rsidTr="007457FD">
        <w:trPr>
          <w:trHeight w:val="668"/>
          <w:jc w:val="center"/>
        </w:trPr>
        <w:tc>
          <w:tcPr>
            <w:tcW w:w="1844" w:type="dxa"/>
            <w:vMerge w:val="restart"/>
            <w:shd w:val="clear" w:color="auto" w:fill="FFCC66"/>
            <w:vAlign w:val="center"/>
          </w:tcPr>
          <w:p w14:paraId="4204BB4D" w14:textId="0BFC3199" w:rsidR="0009651A" w:rsidRPr="00C0086F" w:rsidRDefault="0009651A" w:rsidP="00C0086F">
            <w:pPr>
              <w:pStyle w:val="TableParagraph"/>
              <w:spacing w:line="225" w:lineRule="exact"/>
              <w:ind w:left="110" w:right="101"/>
              <w:jc w:val="center"/>
              <w:rPr>
                <w:rFonts w:asciiTheme="minorHAnsi" w:hAnsiTheme="minorHAnsi" w:cstheme="minorHAnsi"/>
                <w:sz w:val="21"/>
                <w:szCs w:val="21"/>
              </w:rPr>
            </w:pPr>
            <w:r w:rsidRPr="00C0086F">
              <w:rPr>
                <w:rFonts w:asciiTheme="minorHAnsi" w:hAnsiTheme="minorHAnsi" w:cstheme="minorHAnsi"/>
                <w:b/>
                <w:sz w:val="21"/>
                <w:szCs w:val="21"/>
              </w:rPr>
              <w:t>Adjoints</w:t>
            </w:r>
            <w:r w:rsidR="00C0086F">
              <w:rPr>
                <w:rFonts w:asciiTheme="minorHAnsi" w:hAnsiTheme="minorHAnsi" w:cstheme="minorHAnsi"/>
                <w:b/>
                <w:sz w:val="21"/>
                <w:szCs w:val="21"/>
              </w:rPr>
              <w:t xml:space="preserve"> </w:t>
            </w:r>
            <w:r w:rsidRPr="00C0086F">
              <w:rPr>
                <w:rFonts w:asciiTheme="minorHAnsi" w:hAnsiTheme="minorHAnsi" w:cstheme="minorHAnsi"/>
                <w:b/>
                <w:sz w:val="21"/>
                <w:szCs w:val="21"/>
              </w:rPr>
              <w:t>techniques</w:t>
            </w:r>
            <w:r w:rsidRPr="00C0086F">
              <w:rPr>
                <w:rFonts w:asciiTheme="minorHAnsi" w:hAnsiTheme="minorHAnsi" w:cstheme="minorHAnsi"/>
                <w:b/>
                <w:spacing w:val="-3"/>
                <w:sz w:val="21"/>
                <w:szCs w:val="21"/>
              </w:rPr>
              <w:t xml:space="preserve"> </w:t>
            </w:r>
            <w:r w:rsidRPr="00C0086F">
              <w:rPr>
                <w:rFonts w:asciiTheme="minorHAnsi" w:hAnsiTheme="minorHAnsi" w:cstheme="minorHAnsi"/>
                <w:b/>
                <w:sz w:val="21"/>
                <w:szCs w:val="21"/>
              </w:rPr>
              <w:t>des</w:t>
            </w:r>
            <w:r w:rsidR="00C0086F">
              <w:rPr>
                <w:rFonts w:asciiTheme="minorHAnsi" w:hAnsiTheme="minorHAnsi" w:cstheme="minorHAnsi"/>
                <w:b/>
                <w:sz w:val="21"/>
                <w:szCs w:val="21"/>
              </w:rPr>
              <w:t xml:space="preserve"> é</w:t>
            </w:r>
            <w:r w:rsidRPr="00C0086F">
              <w:rPr>
                <w:rFonts w:asciiTheme="minorHAnsi" w:hAnsiTheme="minorHAnsi" w:cstheme="minorHAnsi"/>
                <w:b/>
                <w:sz w:val="21"/>
                <w:szCs w:val="21"/>
              </w:rPr>
              <w:t>tablissements</w:t>
            </w:r>
            <w:r w:rsidR="00C0086F">
              <w:rPr>
                <w:rFonts w:asciiTheme="minorHAnsi" w:hAnsiTheme="minorHAnsi" w:cstheme="minorHAnsi"/>
                <w:b/>
                <w:sz w:val="21"/>
                <w:szCs w:val="21"/>
              </w:rPr>
              <w:t xml:space="preserve"> </w:t>
            </w:r>
            <w:r w:rsidRPr="00C0086F">
              <w:rPr>
                <w:rFonts w:asciiTheme="minorHAnsi" w:hAnsiTheme="minorHAnsi" w:cstheme="minorHAnsi"/>
                <w:b/>
                <w:sz w:val="21"/>
                <w:szCs w:val="21"/>
              </w:rPr>
              <w:t>d’enseignement</w:t>
            </w:r>
          </w:p>
        </w:tc>
        <w:tc>
          <w:tcPr>
            <w:tcW w:w="2835" w:type="dxa"/>
            <w:vMerge w:val="restart"/>
            <w:shd w:val="clear" w:color="auto" w:fill="FFFFCC"/>
            <w:vAlign w:val="center"/>
          </w:tcPr>
          <w:p w14:paraId="00D61E28" w14:textId="5C79FB6C" w:rsidR="0009651A" w:rsidRPr="00C0086F" w:rsidRDefault="00C0086F">
            <w:pPr>
              <w:pStyle w:val="TableParagraph"/>
              <w:spacing w:line="213" w:lineRule="exact"/>
              <w:ind w:left="107"/>
              <w:rPr>
                <w:rFonts w:asciiTheme="minorHAnsi" w:hAnsiTheme="minorHAnsi" w:cstheme="minorHAnsi"/>
                <w:sz w:val="21"/>
                <w:szCs w:val="21"/>
              </w:rPr>
            </w:pPr>
            <w:r w:rsidRPr="00C0086F">
              <w:rPr>
                <w:rFonts w:asciiTheme="minorHAnsi" w:hAnsiTheme="minorHAnsi" w:cstheme="minorHAnsi"/>
                <w:sz w:val="21"/>
                <w:szCs w:val="21"/>
              </w:rPr>
              <w:t>Équivalence</w:t>
            </w:r>
            <w:r w:rsidR="0009651A" w:rsidRPr="00C0086F">
              <w:rPr>
                <w:rFonts w:asciiTheme="minorHAnsi" w:hAnsiTheme="minorHAnsi" w:cstheme="minorHAnsi"/>
                <w:spacing w:val="-2"/>
                <w:sz w:val="21"/>
                <w:szCs w:val="21"/>
              </w:rPr>
              <w:t xml:space="preserve"> </w:t>
            </w:r>
            <w:r w:rsidR="0009651A" w:rsidRPr="00C0086F">
              <w:rPr>
                <w:rFonts w:asciiTheme="minorHAnsi" w:hAnsiTheme="minorHAnsi" w:cstheme="minorHAnsi"/>
                <w:sz w:val="21"/>
                <w:szCs w:val="21"/>
              </w:rPr>
              <w:t>provisoire : adjoints</w:t>
            </w:r>
            <w:r w:rsidR="0009651A" w:rsidRPr="00C0086F">
              <w:rPr>
                <w:rFonts w:asciiTheme="minorHAnsi" w:hAnsiTheme="minorHAnsi" w:cstheme="minorHAnsi"/>
                <w:spacing w:val="-3"/>
                <w:sz w:val="21"/>
                <w:szCs w:val="21"/>
              </w:rPr>
              <w:t xml:space="preserve"> </w:t>
            </w:r>
            <w:r w:rsidR="0009651A" w:rsidRPr="00C0086F">
              <w:rPr>
                <w:rFonts w:asciiTheme="minorHAnsi" w:hAnsiTheme="minorHAnsi" w:cstheme="minorHAnsi"/>
                <w:sz w:val="21"/>
                <w:szCs w:val="21"/>
              </w:rPr>
              <w:t>techniques</w:t>
            </w:r>
            <w:r w:rsidR="0009651A" w:rsidRPr="00C0086F">
              <w:rPr>
                <w:rFonts w:asciiTheme="minorHAnsi" w:hAnsiTheme="minorHAnsi" w:cstheme="minorHAnsi"/>
                <w:spacing w:val="-3"/>
                <w:sz w:val="21"/>
                <w:szCs w:val="21"/>
              </w:rPr>
              <w:t xml:space="preserve"> </w:t>
            </w:r>
            <w:r w:rsidR="0009651A" w:rsidRPr="00C0086F">
              <w:rPr>
                <w:rFonts w:asciiTheme="minorHAnsi" w:hAnsiTheme="minorHAnsi" w:cstheme="minorHAnsi"/>
                <w:sz w:val="21"/>
                <w:szCs w:val="21"/>
              </w:rPr>
              <w:t>des établissements</w:t>
            </w:r>
            <w:r w:rsidR="0009651A" w:rsidRPr="00C0086F">
              <w:rPr>
                <w:rFonts w:asciiTheme="minorHAnsi" w:hAnsiTheme="minorHAnsi" w:cstheme="minorHAnsi"/>
                <w:spacing w:val="-1"/>
                <w:sz w:val="21"/>
                <w:szCs w:val="21"/>
              </w:rPr>
              <w:t xml:space="preserve"> d’enseignement</w:t>
            </w:r>
            <w:r w:rsidR="0009651A" w:rsidRPr="00C0086F">
              <w:rPr>
                <w:rFonts w:asciiTheme="minorHAnsi" w:hAnsiTheme="minorHAnsi" w:cstheme="minorHAnsi"/>
                <w:spacing w:val="-4"/>
                <w:sz w:val="21"/>
                <w:szCs w:val="21"/>
              </w:rPr>
              <w:t xml:space="preserve"> </w:t>
            </w:r>
            <w:r w:rsidR="0009651A" w:rsidRPr="00C0086F">
              <w:rPr>
                <w:rFonts w:asciiTheme="minorHAnsi" w:hAnsiTheme="minorHAnsi" w:cstheme="minorHAnsi"/>
                <w:sz w:val="21"/>
                <w:szCs w:val="21"/>
              </w:rPr>
              <w:t>agricole publics</w:t>
            </w:r>
            <w:r w:rsidR="0009651A" w:rsidRPr="00C0086F">
              <w:rPr>
                <w:rFonts w:asciiTheme="minorHAnsi" w:hAnsiTheme="minorHAnsi" w:cstheme="minorHAnsi"/>
                <w:spacing w:val="-4"/>
                <w:sz w:val="21"/>
                <w:szCs w:val="21"/>
              </w:rPr>
              <w:t xml:space="preserve"> </w:t>
            </w:r>
            <w:r w:rsidR="0009651A" w:rsidRPr="00C0086F">
              <w:rPr>
                <w:rFonts w:asciiTheme="minorHAnsi" w:hAnsiTheme="minorHAnsi" w:cstheme="minorHAnsi"/>
                <w:sz w:val="21"/>
                <w:szCs w:val="21"/>
              </w:rPr>
              <w:t>(services déconcentrés)</w:t>
            </w:r>
          </w:p>
          <w:p w14:paraId="314FA5F2" w14:textId="77777777" w:rsidR="0009651A" w:rsidRPr="00C0086F" w:rsidRDefault="0009651A">
            <w:pPr>
              <w:pStyle w:val="TableParagraph"/>
              <w:spacing w:line="209" w:lineRule="exact"/>
              <w:ind w:left="107"/>
              <w:rPr>
                <w:rFonts w:asciiTheme="minorHAnsi" w:hAnsiTheme="minorHAnsi" w:cstheme="minorHAnsi"/>
                <w:sz w:val="21"/>
                <w:szCs w:val="21"/>
              </w:rPr>
            </w:pPr>
            <w:hyperlink r:id="rId22">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novembre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2016</w:t>
              </w:r>
            </w:hyperlink>
          </w:p>
          <w:p w14:paraId="4A9252A9" w14:textId="7FB4E383" w:rsidR="00FA5E08" w:rsidRPr="00C0086F" w:rsidRDefault="0009651A" w:rsidP="007457FD">
            <w:pPr>
              <w:pStyle w:val="TableParagraph"/>
              <w:spacing w:line="230" w:lineRule="exact"/>
              <w:ind w:right="547"/>
              <w:rPr>
                <w:rFonts w:asciiTheme="minorHAnsi" w:hAnsiTheme="minorHAnsi" w:cstheme="minorHAnsi"/>
                <w:sz w:val="21"/>
                <w:szCs w:val="21"/>
              </w:rPr>
            </w:pPr>
            <w:r w:rsidRPr="00C0086F">
              <w:rPr>
                <w:rFonts w:asciiTheme="minorHAnsi" w:hAnsiTheme="minorHAnsi" w:cstheme="minorHAnsi"/>
                <w:sz w:val="21"/>
                <w:szCs w:val="21"/>
              </w:rPr>
              <w:t xml:space="preserve"> 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mars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2020</w:t>
            </w:r>
          </w:p>
        </w:tc>
        <w:tc>
          <w:tcPr>
            <w:tcW w:w="1241" w:type="dxa"/>
            <w:tcBorders>
              <w:top w:val="single" w:sz="4" w:space="0" w:color="000000"/>
              <w:bottom w:val="nil"/>
            </w:tcBorders>
            <w:shd w:val="clear" w:color="auto" w:fill="FFFFCC"/>
            <w:vAlign w:val="center"/>
          </w:tcPr>
          <w:p w14:paraId="6A7A077E" w14:textId="4445DC81" w:rsidR="0009651A" w:rsidRPr="00C0086F" w:rsidRDefault="0009651A"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top w:val="single" w:sz="4" w:space="0" w:color="000000"/>
              <w:bottom w:val="nil"/>
            </w:tcBorders>
            <w:shd w:val="clear" w:color="auto" w:fill="FFFFCC"/>
            <w:vAlign w:val="center"/>
          </w:tcPr>
          <w:p w14:paraId="667E4E67" w14:textId="500D6B26"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11 340 €</w:t>
            </w:r>
          </w:p>
        </w:tc>
        <w:tc>
          <w:tcPr>
            <w:tcW w:w="1529" w:type="dxa"/>
            <w:tcBorders>
              <w:top w:val="single" w:sz="4" w:space="0" w:color="000000"/>
              <w:bottom w:val="nil"/>
            </w:tcBorders>
            <w:shd w:val="clear" w:color="auto" w:fill="FFFFCC"/>
            <w:vAlign w:val="center"/>
          </w:tcPr>
          <w:p w14:paraId="1692B943" w14:textId="695D40A1"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560" w:type="dxa"/>
            <w:tcBorders>
              <w:top w:val="single" w:sz="4" w:space="0" w:color="000000"/>
              <w:bottom w:val="nil"/>
            </w:tcBorders>
            <w:shd w:val="clear" w:color="auto" w:fill="FFFFCC"/>
            <w:vAlign w:val="center"/>
          </w:tcPr>
          <w:p w14:paraId="15D9EBC6" w14:textId="64CDE94D"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12 600 €</w:t>
            </w:r>
          </w:p>
        </w:tc>
        <w:tc>
          <w:tcPr>
            <w:tcW w:w="1277" w:type="dxa"/>
            <w:tcBorders>
              <w:top w:val="single" w:sz="4" w:space="0" w:color="000000"/>
              <w:bottom w:val="nil"/>
            </w:tcBorders>
            <w:shd w:val="clear" w:color="auto" w:fill="FFFFCC"/>
            <w:vAlign w:val="center"/>
          </w:tcPr>
          <w:p w14:paraId="6436D9C1" w14:textId="7625F3E1"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7 090 €</w:t>
            </w:r>
          </w:p>
        </w:tc>
        <w:tc>
          <w:tcPr>
            <w:tcW w:w="1419" w:type="dxa"/>
            <w:tcBorders>
              <w:top w:val="single" w:sz="4" w:space="0" w:color="000000"/>
              <w:bottom w:val="nil"/>
            </w:tcBorders>
            <w:shd w:val="clear" w:color="auto" w:fill="FFFFCC"/>
            <w:vAlign w:val="center"/>
          </w:tcPr>
          <w:p w14:paraId="274C9E40" w14:textId="549CAC49"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666" w:type="dxa"/>
            <w:tcBorders>
              <w:top w:val="single" w:sz="4" w:space="0" w:color="000000"/>
              <w:bottom w:val="nil"/>
            </w:tcBorders>
            <w:shd w:val="clear" w:color="auto" w:fill="FFFFCC"/>
            <w:vAlign w:val="center"/>
          </w:tcPr>
          <w:p w14:paraId="415FCE9F" w14:textId="1DAFFDCF"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8 350 €</w:t>
            </w:r>
          </w:p>
        </w:tc>
      </w:tr>
      <w:tr w:rsidR="0009651A" w:rsidRPr="00C0086F" w14:paraId="58EA6900" w14:textId="77777777" w:rsidTr="007457FD">
        <w:trPr>
          <w:trHeight w:val="707"/>
          <w:jc w:val="center"/>
        </w:trPr>
        <w:tc>
          <w:tcPr>
            <w:tcW w:w="1844" w:type="dxa"/>
            <w:vMerge/>
            <w:shd w:val="clear" w:color="auto" w:fill="FFCC66"/>
          </w:tcPr>
          <w:p w14:paraId="2474E750" w14:textId="6AEF1990" w:rsidR="0009651A" w:rsidRPr="00C0086F" w:rsidRDefault="0009651A" w:rsidP="00F248D1">
            <w:pPr>
              <w:pStyle w:val="TableParagraph"/>
              <w:spacing w:line="206" w:lineRule="exact"/>
              <w:ind w:left="160"/>
              <w:rPr>
                <w:rFonts w:asciiTheme="minorHAnsi" w:hAnsiTheme="minorHAnsi" w:cstheme="minorHAnsi"/>
                <w:b/>
                <w:sz w:val="21"/>
                <w:szCs w:val="21"/>
              </w:rPr>
            </w:pPr>
          </w:p>
        </w:tc>
        <w:tc>
          <w:tcPr>
            <w:tcW w:w="2835" w:type="dxa"/>
            <w:vMerge/>
            <w:shd w:val="clear" w:color="auto" w:fill="FFFFCC"/>
          </w:tcPr>
          <w:p w14:paraId="33DA9BFD" w14:textId="3BFD9BBF" w:rsidR="0009651A" w:rsidRPr="00C0086F" w:rsidRDefault="0009651A" w:rsidP="0009651A">
            <w:pPr>
              <w:pStyle w:val="TableParagraph"/>
              <w:spacing w:line="230" w:lineRule="exact"/>
              <w:ind w:right="547"/>
              <w:rPr>
                <w:rFonts w:asciiTheme="minorHAnsi" w:hAnsiTheme="minorHAnsi" w:cstheme="minorHAnsi"/>
                <w:sz w:val="21"/>
                <w:szCs w:val="21"/>
              </w:rPr>
            </w:pPr>
          </w:p>
        </w:tc>
        <w:tc>
          <w:tcPr>
            <w:tcW w:w="1241" w:type="dxa"/>
            <w:tcBorders>
              <w:top w:val="nil"/>
            </w:tcBorders>
            <w:shd w:val="clear" w:color="auto" w:fill="FFFFCC"/>
            <w:vAlign w:val="center"/>
          </w:tcPr>
          <w:p w14:paraId="649F0E07" w14:textId="5ED59942" w:rsidR="0009651A" w:rsidRPr="00C0086F" w:rsidRDefault="0009651A"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64" w:type="dxa"/>
            <w:tcBorders>
              <w:top w:val="nil"/>
            </w:tcBorders>
            <w:shd w:val="clear" w:color="auto" w:fill="FFFFCC"/>
            <w:vAlign w:val="center"/>
          </w:tcPr>
          <w:p w14:paraId="44EA0992" w14:textId="2CA0AAF4"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10 800 €</w:t>
            </w:r>
          </w:p>
        </w:tc>
        <w:tc>
          <w:tcPr>
            <w:tcW w:w="1529" w:type="dxa"/>
            <w:tcBorders>
              <w:top w:val="nil"/>
            </w:tcBorders>
            <w:shd w:val="clear" w:color="auto" w:fill="FFFFCC"/>
            <w:vAlign w:val="center"/>
          </w:tcPr>
          <w:p w14:paraId="617DF683" w14:textId="51580C0C"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560" w:type="dxa"/>
            <w:tcBorders>
              <w:top w:val="nil"/>
            </w:tcBorders>
            <w:shd w:val="clear" w:color="auto" w:fill="FFFFCC"/>
            <w:vAlign w:val="center"/>
          </w:tcPr>
          <w:p w14:paraId="3866DC94" w14:textId="2AA096ED"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12 000 €</w:t>
            </w:r>
          </w:p>
        </w:tc>
        <w:tc>
          <w:tcPr>
            <w:tcW w:w="1277" w:type="dxa"/>
            <w:tcBorders>
              <w:top w:val="nil"/>
            </w:tcBorders>
            <w:shd w:val="clear" w:color="auto" w:fill="FFFFCC"/>
            <w:vAlign w:val="center"/>
          </w:tcPr>
          <w:p w14:paraId="5D28DD33" w14:textId="0953B41B"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6 750 €</w:t>
            </w:r>
          </w:p>
        </w:tc>
        <w:tc>
          <w:tcPr>
            <w:tcW w:w="1419" w:type="dxa"/>
            <w:tcBorders>
              <w:top w:val="nil"/>
            </w:tcBorders>
            <w:shd w:val="clear" w:color="auto" w:fill="FFFFCC"/>
            <w:vAlign w:val="center"/>
          </w:tcPr>
          <w:p w14:paraId="03BAD9A7" w14:textId="7DD3A52D"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666" w:type="dxa"/>
            <w:tcBorders>
              <w:top w:val="nil"/>
            </w:tcBorders>
            <w:shd w:val="clear" w:color="auto" w:fill="FFFFCC"/>
            <w:vAlign w:val="center"/>
          </w:tcPr>
          <w:p w14:paraId="323C9344" w14:textId="25539B05" w:rsidR="0009651A" w:rsidRPr="00C0086F" w:rsidRDefault="0009651A"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7 950 €</w:t>
            </w:r>
          </w:p>
        </w:tc>
      </w:tr>
    </w:tbl>
    <w:p w14:paraId="151319C5" w14:textId="77777777" w:rsidR="00B21BF1" w:rsidRPr="00C0086F" w:rsidRDefault="00B21BF1">
      <w:pPr>
        <w:rPr>
          <w:rFonts w:asciiTheme="minorHAnsi" w:hAnsiTheme="minorHAnsi" w:cstheme="minorHAnsi"/>
          <w:sz w:val="2"/>
          <w:szCs w:val="2"/>
        </w:rPr>
        <w:sectPr w:rsidR="00B21BF1" w:rsidRPr="00C0086F" w:rsidSect="002F451A">
          <w:pgSz w:w="16840" w:h="11910" w:orient="landscape"/>
          <w:pgMar w:top="1100" w:right="740" w:bottom="1040" w:left="1300" w:header="0" w:footer="850" w:gutter="0"/>
          <w:cols w:space="720"/>
        </w:sectPr>
      </w:pPr>
    </w:p>
    <w:p w14:paraId="18D05444" w14:textId="77777777" w:rsidR="00B21BF1" w:rsidRPr="00C0086F" w:rsidRDefault="00006551">
      <w:pPr>
        <w:spacing w:before="86"/>
        <w:ind w:left="118"/>
        <w:rPr>
          <w:rFonts w:asciiTheme="minorHAnsi" w:hAnsiTheme="minorHAnsi" w:cstheme="minorHAnsi"/>
          <w:b/>
          <w:color w:val="215868" w:themeColor="accent5" w:themeShade="80"/>
          <w:sz w:val="32"/>
        </w:rPr>
      </w:pPr>
      <w:r w:rsidRPr="00C0086F">
        <w:rPr>
          <w:rFonts w:asciiTheme="minorHAnsi" w:hAnsiTheme="minorHAnsi" w:cstheme="minorHAnsi"/>
          <w:b/>
          <w:color w:val="215868" w:themeColor="accent5" w:themeShade="80"/>
          <w:sz w:val="32"/>
        </w:rPr>
        <w:lastRenderedPageBreak/>
        <w:t>FILIÈRE</w:t>
      </w:r>
      <w:r w:rsidRPr="00C0086F">
        <w:rPr>
          <w:rFonts w:asciiTheme="minorHAnsi" w:hAnsiTheme="minorHAnsi" w:cstheme="minorHAnsi"/>
          <w:b/>
          <w:color w:val="215868" w:themeColor="accent5" w:themeShade="80"/>
          <w:spacing w:val="-5"/>
          <w:sz w:val="32"/>
        </w:rPr>
        <w:t xml:space="preserve"> </w:t>
      </w:r>
      <w:r w:rsidRPr="00C0086F">
        <w:rPr>
          <w:rFonts w:asciiTheme="minorHAnsi" w:hAnsiTheme="minorHAnsi" w:cstheme="minorHAnsi"/>
          <w:b/>
          <w:color w:val="215868" w:themeColor="accent5" w:themeShade="80"/>
          <w:sz w:val="32"/>
        </w:rPr>
        <w:t>ANIMATION</w:t>
      </w:r>
    </w:p>
    <w:p w14:paraId="0B3D62F0"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7457FD" w:rsidRPr="00C0086F" w14:paraId="6AA19FB0" w14:textId="77777777" w:rsidTr="00C83D90">
        <w:trPr>
          <w:trHeight w:val="688"/>
          <w:jc w:val="center"/>
        </w:trPr>
        <w:tc>
          <w:tcPr>
            <w:tcW w:w="1844" w:type="dxa"/>
            <w:vMerge w:val="restart"/>
            <w:shd w:val="clear" w:color="auto" w:fill="FBEEF0"/>
            <w:vAlign w:val="center"/>
          </w:tcPr>
          <w:p w14:paraId="681C2EC1" w14:textId="77777777" w:rsidR="007457FD" w:rsidRPr="00C0086F" w:rsidRDefault="007457FD" w:rsidP="00C83D90">
            <w:pPr>
              <w:pStyle w:val="TableParagraph"/>
              <w:spacing w:before="135"/>
              <w:ind w:hanging="27"/>
              <w:jc w:val="center"/>
              <w:rPr>
                <w:rFonts w:asciiTheme="minorHAnsi" w:hAnsiTheme="minorHAnsi" w:cstheme="minorHAnsi"/>
                <w:b/>
                <w:sz w:val="21"/>
                <w:szCs w:val="21"/>
              </w:rPr>
            </w:pPr>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d’emplois</w:t>
            </w:r>
          </w:p>
        </w:tc>
        <w:tc>
          <w:tcPr>
            <w:tcW w:w="2835" w:type="dxa"/>
            <w:vMerge w:val="restart"/>
            <w:shd w:val="clear" w:color="auto" w:fill="FBEEF0"/>
            <w:vAlign w:val="center"/>
          </w:tcPr>
          <w:p w14:paraId="1C3A9AE6" w14:textId="77777777" w:rsidR="007457FD" w:rsidRPr="00C0086F" w:rsidRDefault="007457FD" w:rsidP="00C83D90">
            <w:pPr>
              <w:pStyle w:val="TableParagraph"/>
              <w:ind w:left="-2"/>
              <w:jc w:val="center"/>
              <w:rPr>
                <w:rFonts w:asciiTheme="minorHAnsi" w:hAnsiTheme="minorHAnsi" w:cstheme="minorHAnsi"/>
                <w:b/>
                <w:sz w:val="21"/>
                <w:szCs w:val="21"/>
              </w:rPr>
            </w:pPr>
            <w:r w:rsidRPr="00C0086F">
              <w:rPr>
                <w:rFonts w:asciiTheme="minorHAnsi" w:hAnsiTheme="minorHAnsi" w:cstheme="minorHAnsi"/>
                <w:b/>
                <w:sz w:val="21"/>
                <w:szCs w:val="21"/>
              </w:rPr>
              <w:t>Corps</w:t>
            </w:r>
            <w:r w:rsidRPr="00C0086F">
              <w:rPr>
                <w:rFonts w:asciiTheme="minorHAnsi" w:hAnsiTheme="minorHAnsi" w:cstheme="minorHAnsi"/>
                <w:b/>
                <w:spacing w:val="-7"/>
                <w:sz w:val="21"/>
                <w:szCs w:val="21"/>
              </w:rPr>
              <w:t xml:space="preserve"> </w:t>
            </w:r>
            <w:r w:rsidRPr="00C0086F">
              <w:rPr>
                <w:rFonts w:asciiTheme="minorHAnsi" w:hAnsiTheme="minorHAnsi" w:cstheme="minorHAnsi"/>
                <w:b/>
                <w:sz w:val="21"/>
                <w:szCs w:val="21"/>
              </w:rPr>
              <w:t>d’Équivalence</w:t>
            </w:r>
          </w:p>
        </w:tc>
        <w:tc>
          <w:tcPr>
            <w:tcW w:w="1241" w:type="dxa"/>
            <w:vMerge w:val="restart"/>
            <w:shd w:val="clear" w:color="auto" w:fill="FBEEF0"/>
            <w:vAlign w:val="center"/>
          </w:tcPr>
          <w:p w14:paraId="0F553BE7" w14:textId="77777777" w:rsidR="007457FD" w:rsidRPr="00C0086F" w:rsidRDefault="007457FD" w:rsidP="00C83D90">
            <w:pPr>
              <w:pStyle w:val="TableParagraph"/>
              <w:spacing w:before="1"/>
              <w:ind w:left="183" w:right="175"/>
              <w:jc w:val="center"/>
              <w:rPr>
                <w:rFonts w:asciiTheme="minorHAnsi" w:hAnsiTheme="minorHAnsi" w:cstheme="minorHAnsi"/>
                <w:b/>
                <w:sz w:val="21"/>
                <w:szCs w:val="21"/>
              </w:rPr>
            </w:pPr>
            <w:r w:rsidRPr="00C0086F">
              <w:rPr>
                <w:rFonts w:asciiTheme="minorHAnsi" w:hAnsiTheme="minorHAnsi" w:cstheme="minorHAnsi"/>
                <w:b/>
                <w:spacing w:val="-1"/>
                <w:sz w:val="21"/>
                <w:szCs w:val="21"/>
              </w:rPr>
              <w:t>Groupes</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de</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fonction</w:t>
            </w:r>
          </w:p>
        </w:tc>
        <w:tc>
          <w:tcPr>
            <w:tcW w:w="1164" w:type="dxa"/>
            <w:shd w:val="clear" w:color="auto" w:fill="FBEEF0"/>
            <w:vAlign w:val="center"/>
          </w:tcPr>
          <w:p w14:paraId="53E7D84C" w14:textId="4780FA83" w:rsidR="007457FD" w:rsidRPr="00C0086F" w:rsidRDefault="0046606C" w:rsidP="00C83D90">
            <w:pPr>
              <w:pStyle w:val="TableParagraph"/>
              <w:spacing w:line="226" w:lineRule="exact"/>
              <w:ind w:left="161" w:right="155"/>
              <w:jc w:val="center"/>
              <w:rPr>
                <w:rFonts w:asciiTheme="minorHAnsi" w:hAnsiTheme="minorHAnsi" w:cstheme="minorHAnsi"/>
                <w:b/>
                <w:sz w:val="21"/>
                <w:szCs w:val="21"/>
              </w:rPr>
            </w:pPr>
            <w:r>
              <w:rPr>
                <w:rFonts w:asciiTheme="minorHAnsi" w:hAnsiTheme="minorHAnsi" w:cstheme="minorHAnsi"/>
                <w:b/>
                <w:sz w:val="21"/>
                <w:szCs w:val="21"/>
              </w:rPr>
              <w:t>IFSE</w:t>
            </w:r>
          </w:p>
          <w:p w14:paraId="0061AB1D" w14:textId="77777777" w:rsidR="007457FD" w:rsidRPr="00C0086F" w:rsidRDefault="007457FD" w:rsidP="00C83D90">
            <w:pPr>
              <w:pStyle w:val="TableParagraph"/>
              <w:spacing w:line="230" w:lineRule="exact"/>
              <w:ind w:left="162" w:right="153"/>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29" w:type="dxa"/>
            <w:shd w:val="clear" w:color="auto" w:fill="FBEEF0"/>
            <w:vAlign w:val="center"/>
          </w:tcPr>
          <w:p w14:paraId="3DEE204C" w14:textId="77777777" w:rsidR="007457FD" w:rsidRPr="00C0086F" w:rsidRDefault="007457FD" w:rsidP="00C83D90">
            <w:pPr>
              <w:pStyle w:val="TableParagraph"/>
              <w:spacing w:line="226" w:lineRule="exact"/>
              <w:ind w:left="344" w:right="337"/>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7359D641" w14:textId="77777777" w:rsidR="007457FD" w:rsidRPr="00C0086F" w:rsidRDefault="007457FD" w:rsidP="00C83D90">
            <w:pPr>
              <w:pStyle w:val="TableParagraph"/>
              <w:spacing w:line="230" w:lineRule="exact"/>
              <w:ind w:left="345" w:right="335"/>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60" w:type="dxa"/>
            <w:shd w:val="clear" w:color="auto" w:fill="FBEEF0"/>
            <w:vAlign w:val="center"/>
          </w:tcPr>
          <w:p w14:paraId="587D7140" w14:textId="77777777" w:rsidR="007457FD" w:rsidRPr="00C0086F" w:rsidRDefault="007457FD" w:rsidP="00C83D90">
            <w:pPr>
              <w:pStyle w:val="TableParagraph"/>
              <w:tabs>
                <w:tab w:val="left" w:pos="1421"/>
              </w:tabs>
              <w:spacing w:before="110"/>
              <w:ind w:left="133" w:right="125" w:firstLine="32"/>
              <w:jc w:val="center"/>
              <w:rPr>
                <w:rFonts w:asciiTheme="minorHAnsi" w:hAnsiTheme="minorHAnsi" w:cstheme="minorHAnsi"/>
                <w:b/>
                <w:sz w:val="21"/>
                <w:szCs w:val="21"/>
              </w:rPr>
            </w:pPr>
            <w:r w:rsidRPr="00C0086F">
              <w:rPr>
                <w:rFonts w:asciiTheme="minorHAnsi" w:hAnsiTheme="minorHAnsi" w:cstheme="minorHAnsi"/>
                <w:b/>
                <w:sz w:val="21"/>
                <w:szCs w:val="21"/>
              </w:rPr>
              <w:t>Plafond</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global</w:t>
            </w:r>
            <w:r w:rsidRPr="00C0086F">
              <w:rPr>
                <w:rFonts w:asciiTheme="minorHAnsi" w:hAnsiTheme="minorHAnsi" w:cstheme="minorHAnsi"/>
                <w:b/>
                <w:spacing w:val="-11"/>
                <w:sz w:val="21"/>
                <w:szCs w:val="21"/>
              </w:rPr>
              <w:t xml:space="preserve"> </w:t>
            </w:r>
            <w:r w:rsidRPr="00C0086F">
              <w:rPr>
                <w:rFonts w:asciiTheme="minorHAnsi" w:hAnsiTheme="minorHAnsi" w:cstheme="minorHAnsi"/>
                <w:b/>
                <w:sz w:val="21"/>
                <w:szCs w:val="21"/>
              </w:rPr>
              <w:t>annuel</w:t>
            </w:r>
          </w:p>
        </w:tc>
        <w:tc>
          <w:tcPr>
            <w:tcW w:w="1277" w:type="dxa"/>
            <w:shd w:val="clear" w:color="auto" w:fill="FBEEF0"/>
            <w:vAlign w:val="center"/>
          </w:tcPr>
          <w:p w14:paraId="5F6E84FB" w14:textId="2C42C840" w:rsidR="007457FD" w:rsidRPr="00C0086F" w:rsidRDefault="0046606C" w:rsidP="00C83D90">
            <w:pPr>
              <w:pStyle w:val="TableParagraph"/>
              <w:spacing w:line="226" w:lineRule="exact"/>
              <w:ind w:left="216" w:right="212"/>
              <w:jc w:val="center"/>
              <w:rPr>
                <w:rFonts w:asciiTheme="minorHAnsi" w:hAnsiTheme="minorHAnsi" w:cstheme="minorHAnsi"/>
                <w:b/>
                <w:sz w:val="21"/>
                <w:szCs w:val="21"/>
              </w:rPr>
            </w:pPr>
            <w:r>
              <w:rPr>
                <w:rFonts w:asciiTheme="minorHAnsi" w:hAnsiTheme="minorHAnsi" w:cstheme="minorHAnsi"/>
                <w:b/>
                <w:sz w:val="21"/>
                <w:szCs w:val="21"/>
              </w:rPr>
              <w:t>IFSE</w:t>
            </w:r>
          </w:p>
          <w:p w14:paraId="2DF07E21" w14:textId="77777777" w:rsidR="007457FD" w:rsidRPr="00C0086F" w:rsidRDefault="007457FD" w:rsidP="00C83D90">
            <w:pPr>
              <w:pStyle w:val="TableParagraph"/>
              <w:spacing w:line="230" w:lineRule="exact"/>
              <w:ind w:left="218" w:right="21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419" w:type="dxa"/>
            <w:shd w:val="clear" w:color="auto" w:fill="FBEEF0"/>
            <w:vAlign w:val="center"/>
          </w:tcPr>
          <w:p w14:paraId="7E2395DF" w14:textId="77777777" w:rsidR="007457FD" w:rsidRPr="00C0086F" w:rsidRDefault="007457FD" w:rsidP="00C83D90">
            <w:pPr>
              <w:pStyle w:val="TableParagraph"/>
              <w:spacing w:line="226" w:lineRule="exact"/>
              <w:ind w:left="290" w:right="282"/>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36397CB4" w14:textId="77777777" w:rsidR="007457FD" w:rsidRPr="00C0086F" w:rsidRDefault="007457FD" w:rsidP="00C83D90">
            <w:pPr>
              <w:pStyle w:val="TableParagraph"/>
              <w:spacing w:line="230" w:lineRule="exact"/>
              <w:ind w:left="290" w:right="28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666" w:type="dxa"/>
            <w:shd w:val="clear" w:color="auto" w:fill="FBEEF0"/>
            <w:vAlign w:val="center"/>
          </w:tcPr>
          <w:p w14:paraId="5671E66C" w14:textId="77777777" w:rsidR="007457FD" w:rsidRPr="00C0086F" w:rsidRDefault="007457FD" w:rsidP="00C83D90">
            <w:pPr>
              <w:pStyle w:val="TableParagraph"/>
              <w:spacing w:before="110"/>
              <w:ind w:left="30" w:right="124" w:firstLine="90"/>
              <w:jc w:val="center"/>
              <w:rPr>
                <w:rFonts w:asciiTheme="minorHAnsi" w:hAnsiTheme="minorHAnsi" w:cstheme="minorHAnsi"/>
                <w:b/>
                <w:sz w:val="21"/>
                <w:szCs w:val="21"/>
              </w:rPr>
            </w:pPr>
            <w:r w:rsidRPr="00C0086F">
              <w:rPr>
                <w:rFonts w:asciiTheme="minorHAnsi" w:hAnsiTheme="minorHAnsi" w:cstheme="minorHAnsi"/>
                <w:b/>
                <w:spacing w:val="-1"/>
                <w:sz w:val="21"/>
                <w:szCs w:val="21"/>
              </w:rPr>
              <w:t xml:space="preserve">Plafond </w:t>
            </w:r>
            <w:r w:rsidRPr="00C0086F">
              <w:rPr>
                <w:rFonts w:asciiTheme="minorHAnsi" w:hAnsiTheme="minorHAnsi" w:cstheme="minorHAnsi"/>
                <w:b/>
                <w:sz w:val="21"/>
                <w:szCs w:val="21"/>
              </w:rPr>
              <w:t>global</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annuel</w:t>
            </w:r>
          </w:p>
        </w:tc>
      </w:tr>
      <w:tr w:rsidR="007457FD" w:rsidRPr="00C0086F" w14:paraId="39D1F4C1" w14:textId="77777777" w:rsidTr="00C83D90">
        <w:trPr>
          <w:trHeight w:val="573"/>
          <w:jc w:val="center"/>
        </w:trPr>
        <w:tc>
          <w:tcPr>
            <w:tcW w:w="1844" w:type="dxa"/>
            <w:vMerge/>
            <w:tcBorders>
              <w:top w:val="nil"/>
            </w:tcBorders>
            <w:shd w:val="clear" w:color="auto" w:fill="FBEEF0"/>
            <w:vAlign w:val="center"/>
          </w:tcPr>
          <w:p w14:paraId="557816B3" w14:textId="77777777" w:rsidR="007457FD" w:rsidRPr="00C0086F" w:rsidRDefault="007457FD" w:rsidP="00C83D90">
            <w:pPr>
              <w:jc w:val="center"/>
              <w:rPr>
                <w:rFonts w:asciiTheme="minorHAnsi" w:hAnsiTheme="minorHAnsi" w:cstheme="minorHAnsi"/>
                <w:sz w:val="21"/>
                <w:szCs w:val="21"/>
              </w:rPr>
            </w:pPr>
          </w:p>
        </w:tc>
        <w:tc>
          <w:tcPr>
            <w:tcW w:w="2835" w:type="dxa"/>
            <w:vMerge/>
            <w:tcBorders>
              <w:top w:val="nil"/>
            </w:tcBorders>
            <w:shd w:val="clear" w:color="auto" w:fill="FBEEF0"/>
            <w:vAlign w:val="center"/>
          </w:tcPr>
          <w:p w14:paraId="7B0BC337" w14:textId="77777777" w:rsidR="007457FD" w:rsidRPr="00C0086F" w:rsidRDefault="007457FD" w:rsidP="00C83D90">
            <w:pPr>
              <w:jc w:val="center"/>
              <w:rPr>
                <w:rFonts w:asciiTheme="minorHAnsi" w:hAnsiTheme="minorHAnsi" w:cstheme="minorHAnsi"/>
                <w:sz w:val="21"/>
                <w:szCs w:val="21"/>
              </w:rPr>
            </w:pPr>
          </w:p>
        </w:tc>
        <w:tc>
          <w:tcPr>
            <w:tcW w:w="1241" w:type="dxa"/>
            <w:vMerge/>
            <w:tcBorders>
              <w:top w:val="nil"/>
            </w:tcBorders>
            <w:shd w:val="clear" w:color="auto" w:fill="FBEEF0"/>
            <w:vAlign w:val="center"/>
          </w:tcPr>
          <w:p w14:paraId="0D4D0E4B" w14:textId="77777777" w:rsidR="007457FD" w:rsidRPr="00C0086F" w:rsidRDefault="007457FD" w:rsidP="00C83D90">
            <w:pPr>
              <w:jc w:val="center"/>
              <w:rPr>
                <w:rFonts w:asciiTheme="minorHAnsi" w:hAnsiTheme="minorHAnsi" w:cstheme="minorHAnsi"/>
                <w:sz w:val="21"/>
                <w:szCs w:val="21"/>
              </w:rPr>
            </w:pPr>
          </w:p>
        </w:tc>
        <w:tc>
          <w:tcPr>
            <w:tcW w:w="4253" w:type="dxa"/>
            <w:gridSpan w:val="3"/>
            <w:shd w:val="clear" w:color="auto" w:fill="FBEEF0"/>
            <w:vAlign w:val="center"/>
          </w:tcPr>
          <w:p w14:paraId="602A09B8" w14:textId="77777777" w:rsidR="007457FD" w:rsidRPr="00C0086F" w:rsidRDefault="007457FD" w:rsidP="00C83D90">
            <w:pPr>
              <w:pStyle w:val="TableParagraph"/>
              <w:spacing w:before="172"/>
              <w:ind w:left="774"/>
              <w:jc w:val="center"/>
              <w:rPr>
                <w:rFonts w:asciiTheme="minorHAnsi" w:hAnsiTheme="minorHAnsi" w:cstheme="minorHAnsi"/>
                <w:b/>
                <w:i/>
                <w:sz w:val="21"/>
                <w:szCs w:val="21"/>
              </w:rPr>
            </w:pPr>
            <w:r w:rsidRPr="00C0086F">
              <w:rPr>
                <w:rFonts w:asciiTheme="minorHAnsi" w:hAnsiTheme="minorHAnsi" w:cstheme="minorHAnsi"/>
                <w:b/>
                <w:i/>
                <w:sz w:val="21"/>
                <w:szCs w:val="21"/>
              </w:rPr>
              <w:t>Sans</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3"/>
                <w:sz w:val="21"/>
                <w:szCs w:val="21"/>
              </w:rPr>
              <w:t xml:space="preserve"> </w:t>
            </w:r>
            <w:r w:rsidRPr="00C0086F">
              <w:rPr>
                <w:rFonts w:asciiTheme="minorHAnsi" w:hAnsiTheme="minorHAnsi" w:cstheme="minorHAnsi"/>
                <w:b/>
                <w:i/>
                <w:sz w:val="21"/>
                <w:szCs w:val="21"/>
              </w:rPr>
              <w:t>gratuit</w:t>
            </w:r>
          </w:p>
        </w:tc>
        <w:tc>
          <w:tcPr>
            <w:tcW w:w="4362" w:type="dxa"/>
            <w:gridSpan w:val="3"/>
            <w:shd w:val="clear" w:color="auto" w:fill="FBEEF0"/>
            <w:vAlign w:val="center"/>
          </w:tcPr>
          <w:p w14:paraId="47C3B3B5" w14:textId="77777777" w:rsidR="007457FD" w:rsidRPr="00C0086F" w:rsidRDefault="007457FD" w:rsidP="00C83D90">
            <w:pPr>
              <w:pStyle w:val="TableParagraph"/>
              <w:spacing w:before="172"/>
              <w:ind w:left="827"/>
              <w:jc w:val="center"/>
              <w:rPr>
                <w:rFonts w:asciiTheme="minorHAnsi" w:hAnsiTheme="minorHAnsi" w:cstheme="minorHAnsi"/>
                <w:b/>
                <w:i/>
                <w:sz w:val="21"/>
                <w:szCs w:val="21"/>
              </w:rPr>
            </w:pPr>
            <w:r w:rsidRPr="00C0086F">
              <w:rPr>
                <w:rFonts w:asciiTheme="minorHAnsi" w:hAnsiTheme="minorHAnsi" w:cstheme="minorHAnsi"/>
                <w:b/>
                <w:i/>
                <w:sz w:val="21"/>
                <w:szCs w:val="21"/>
              </w:rPr>
              <w:t>Avec</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gratuit</w:t>
            </w:r>
          </w:p>
        </w:tc>
      </w:tr>
    </w:tbl>
    <w:p w14:paraId="65FF06A0" w14:textId="77777777" w:rsidR="00B21BF1" w:rsidRPr="00C0086F" w:rsidRDefault="00B21BF1">
      <w:pPr>
        <w:pStyle w:val="Corpsdetexte"/>
        <w:rPr>
          <w:rFonts w:asciiTheme="minorHAnsi" w:hAnsiTheme="minorHAnsi" w:cstheme="minorHAnsi"/>
          <w:b/>
          <w:sz w:val="21"/>
          <w:szCs w:val="2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3EA33C58" w14:textId="77777777" w:rsidTr="00DC4368">
        <w:trPr>
          <w:trHeight w:val="372"/>
        </w:trPr>
        <w:tc>
          <w:tcPr>
            <w:tcW w:w="1844" w:type="dxa"/>
            <w:vMerge w:val="restart"/>
            <w:shd w:val="clear" w:color="auto" w:fill="31849B" w:themeFill="accent5" w:themeFillShade="BF"/>
            <w:vAlign w:val="center"/>
          </w:tcPr>
          <w:p w14:paraId="45BC3055" w14:textId="77777777" w:rsidR="00B21BF1" w:rsidRPr="00C0086F" w:rsidRDefault="00006551">
            <w:pPr>
              <w:pStyle w:val="TableParagraph"/>
              <w:ind w:left="393" w:right="352" w:hanging="22"/>
              <w:rPr>
                <w:rFonts w:asciiTheme="minorHAnsi" w:hAnsiTheme="minorHAnsi" w:cstheme="minorHAnsi"/>
                <w:b/>
                <w:sz w:val="21"/>
                <w:szCs w:val="21"/>
              </w:rPr>
            </w:pPr>
            <w:r w:rsidRPr="00C0086F">
              <w:rPr>
                <w:rFonts w:asciiTheme="minorHAnsi" w:hAnsiTheme="minorHAnsi" w:cstheme="minorHAnsi"/>
                <w:b/>
                <w:color w:val="FFFFFF"/>
                <w:spacing w:val="-1"/>
                <w:sz w:val="21"/>
                <w:szCs w:val="21"/>
              </w:rPr>
              <w:t>Animateurs</w:t>
            </w:r>
            <w:r w:rsidRPr="00C0086F">
              <w:rPr>
                <w:rFonts w:asciiTheme="minorHAnsi" w:hAnsiTheme="minorHAnsi" w:cstheme="minorHAnsi"/>
                <w:b/>
                <w:color w:val="FFFFFF"/>
                <w:spacing w:val="-53"/>
                <w:sz w:val="21"/>
                <w:szCs w:val="21"/>
              </w:rPr>
              <w:t xml:space="preserve"> </w:t>
            </w:r>
            <w:r w:rsidRPr="00C0086F">
              <w:rPr>
                <w:rFonts w:asciiTheme="minorHAnsi" w:hAnsiTheme="minorHAnsi" w:cstheme="minorHAnsi"/>
                <w:b/>
                <w:color w:val="FFFFFF"/>
                <w:sz w:val="21"/>
                <w:szCs w:val="21"/>
              </w:rPr>
              <w:t>territoriaux</w:t>
            </w:r>
          </w:p>
        </w:tc>
        <w:tc>
          <w:tcPr>
            <w:tcW w:w="2835" w:type="dxa"/>
            <w:vMerge w:val="restart"/>
            <w:shd w:val="clear" w:color="auto" w:fill="92CDDC" w:themeFill="accent5" w:themeFillTint="99"/>
            <w:vAlign w:val="center"/>
          </w:tcPr>
          <w:p w14:paraId="5F97110E" w14:textId="4846FE31" w:rsidR="00B21BF1" w:rsidRPr="00C0086F" w:rsidRDefault="00006551">
            <w:pPr>
              <w:pStyle w:val="TableParagraph"/>
              <w:ind w:left="107" w:right="219"/>
              <w:rPr>
                <w:rFonts w:asciiTheme="minorHAnsi" w:hAnsiTheme="minorHAnsi" w:cstheme="minorHAnsi"/>
                <w:sz w:val="21"/>
                <w:szCs w:val="21"/>
              </w:rPr>
            </w:pPr>
            <w:r w:rsidRPr="00C0086F">
              <w:rPr>
                <w:rFonts w:asciiTheme="minorHAnsi" w:hAnsiTheme="minorHAnsi" w:cstheme="minorHAnsi"/>
                <w:sz w:val="21"/>
                <w:szCs w:val="21"/>
              </w:rPr>
              <w:t>Secrétaires administratifs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administrations</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de</w:t>
            </w:r>
            <w:r w:rsidRPr="00C0086F">
              <w:rPr>
                <w:rFonts w:asciiTheme="minorHAnsi" w:hAnsiTheme="minorHAnsi" w:cstheme="minorHAnsi"/>
                <w:spacing w:val="-5"/>
                <w:sz w:val="21"/>
                <w:szCs w:val="21"/>
              </w:rPr>
              <w:t xml:space="preserve"> </w:t>
            </w:r>
            <w:r w:rsidRPr="00C0086F">
              <w:rPr>
                <w:rFonts w:asciiTheme="minorHAnsi" w:hAnsiTheme="minorHAnsi" w:cstheme="minorHAnsi"/>
                <w:sz w:val="21"/>
                <w:szCs w:val="21"/>
              </w:rPr>
              <w:t>l'</w:t>
            </w:r>
            <w:r w:rsidR="00C0086F" w:rsidRPr="00C0086F">
              <w:rPr>
                <w:rFonts w:asciiTheme="minorHAnsi" w:hAnsiTheme="minorHAnsi" w:cstheme="minorHAnsi"/>
                <w:sz w:val="21"/>
                <w:szCs w:val="21"/>
              </w:rPr>
              <w:t>État</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(services déconcentrés)</w:t>
            </w:r>
            <w:r w:rsidRPr="00C0086F">
              <w:rPr>
                <w:rFonts w:asciiTheme="minorHAnsi" w:hAnsiTheme="minorHAnsi" w:cstheme="minorHAnsi"/>
                <w:spacing w:val="1"/>
                <w:sz w:val="21"/>
                <w:szCs w:val="21"/>
              </w:rPr>
              <w:t xml:space="preserve"> </w:t>
            </w:r>
            <w:hyperlink r:id="rId23">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19</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mars</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2015</w:t>
              </w:r>
            </w:hyperlink>
          </w:p>
          <w:p w14:paraId="417640AB" w14:textId="77777777" w:rsidR="00B21BF1" w:rsidRPr="00C0086F" w:rsidRDefault="00006551">
            <w:pPr>
              <w:pStyle w:val="TableParagraph"/>
              <w:spacing w:line="210" w:lineRule="exact"/>
              <w:ind w:left="107"/>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2016</w:t>
            </w:r>
          </w:p>
        </w:tc>
        <w:tc>
          <w:tcPr>
            <w:tcW w:w="1241" w:type="dxa"/>
            <w:tcBorders>
              <w:bottom w:val="single" w:sz="6" w:space="0" w:color="FFFFFF"/>
            </w:tcBorders>
            <w:shd w:val="clear" w:color="auto" w:fill="92CDDC" w:themeFill="accent5" w:themeFillTint="99"/>
            <w:vAlign w:val="center"/>
          </w:tcPr>
          <w:p w14:paraId="709BC040"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6" w:space="0" w:color="FFFFFF"/>
            </w:tcBorders>
            <w:shd w:val="clear" w:color="auto" w:fill="92CDDC" w:themeFill="accent5" w:themeFillTint="99"/>
            <w:vAlign w:val="center"/>
          </w:tcPr>
          <w:p w14:paraId="222B592E"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17 480 €</w:t>
            </w:r>
          </w:p>
        </w:tc>
        <w:tc>
          <w:tcPr>
            <w:tcW w:w="1529" w:type="dxa"/>
            <w:tcBorders>
              <w:bottom w:val="single" w:sz="6" w:space="0" w:color="FFFFFF"/>
            </w:tcBorders>
            <w:shd w:val="clear" w:color="auto" w:fill="92CDDC" w:themeFill="accent5" w:themeFillTint="99"/>
            <w:vAlign w:val="center"/>
          </w:tcPr>
          <w:p w14:paraId="7408EBFC"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2 380 €</w:t>
            </w:r>
          </w:p>
        </w:tc>
        <w:tc>
          <w:tcPr>
            <w:tcW w:w="1560" w:type="dxa"/>
            <w:tcBorders>
              <w:bottom w:val="single" w:sz="6" w:space="0" w:color="FFFFFF"/>
            </w:tcBorders>
            <w:shd w:val="clear" w:color="auto" w:fill="92CDDC" w:themeFill="accent5" w:themeFillTint="99"/>
            <w:vAlign w:val="center"/>
          </w:tcPr>
          <w:p w14:paraId="15521E2E"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19 860 €</w:t>
            </w:r>
          </w:p>
        </w:tc>
        <w:tc>
          <w:tcPr>
            <w:tcW w:w="1277" w:type="dxa"/>
            <w:tcBorders>
              <w:bottom w:val="single" w:sz="6" w:space="0" w:color="FFFFFF"/>
            </w:tcBorders>
            <w:shd w:val="clear" w:color="auto" w:fill="92CDDC" w:themeFill="accent5" w:themeFillTint="99"/>
            <w:vAlign w:val="center"/>
          </w:tcPr>
          <w:p w14:paraId="0A5C9977"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8 030 €</w:t>
            </w:r>
          </w:p>
        </w:tc>
        <w:tc>
          <w:tcPr>
            <w:tcW w:w="1419" w:type="dxa"/>
            <w:tcBorders>
              <w:bottom w:val="single" w:sz="6" w:space="0" w:color="FFFFFF"/>
            </w:tcBorders>
            <w:shd w:val="clear" w:color="auto" w:fill="92CDDC" w:themeFill="accent5" w:themeFillTint="99"/>
            <w:vAlign w:val="center"/>
          </w:tcPr>
          <w:p w14:paraId="1D781A0A"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2 380 €</w:t>
            </w:r>
          </w:p>
        </w:tc>
        <w:tc>
          <w:tcPr>
            <w:tcW w:w="1666" w:type="dxa"/>
            <w:tcBorders>
              <w:bottom w:val="single" w:sz="6" w:space="0" w:color="FFFFFF"/>
            </w:tcBorders>
            <w:shd w:val="clear" w:color="auto" w:fill="92CDDC" w:themeFill="accent5" w:themeFillTint="99"/>
            <w:vAlign w:val="center"/>
          </w:tcPr>
          <w:p w14:paraId="238BA0C4"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10 410 €</w:t>
            </w:r>
          </w:p>
        </w:tc>
      </w:tr>
      <w:tr w:rsidR="00B21BF1" w:rsidRPr="00C0086F" w14:paraId="22193BD0" w14:textId="77777777" w:rsidTr="00DC4368">
        <w:trPr>
          <w:trHeight w:val="762"/>
        </w:trPr>
        <w:tc>
          <w:tcPr>
            <w:tcW w:w="1844" w:type="dxa"/>
            <w:vMerge/>
            <w:tcBorders>
              <w:top w:val="single" w:sz="4" w:space="0" w:color="000000"/>
            </w:tcBorders>
            <w:shd w:val="clear" w:color="auto" w:fill="31849B" w:themeFill="accent5" w:themeFillShade="BF"/>
            <w:vAlign w:val="center"/>
          </w:tcPr>
          <w:p w14:paraId="174EDE34"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92CDDC" w:themeFill="accent5" w:themeFillTint="99"/>
            <w:vAlign w:val="center"/>
          </w:tcPr>
          <w:p w14:paraId="47AF2963" w14:textId="77777777" w:rsidR="00B21BF1" w:rsidRPr="00C0086F" w:rsidRDefault="00B21BF1">
            <w:pPr>
              <w:rPr>
                <w:rFonts w:asciiTheme="minorHAnsi" w:hAnsiTheme="minorHAnsi" w:cstheme="minorHAnsi"/>
                <w:sz w:val="21"/>
                <w:szCs w:val="21"/>
              </w:rPr>
            </w:pPr>
          </w:p>
        </w:tc>
        <w:tc>
          <w:tcPr>
            <w:tcW w:w="1241" w:type="dxa"/>
            <w:tcBorders>
              <w:top w:val="single" w:sz="6" w:space="0" w:color="FFFFFF"/>
            </w:tcBorders>
            <w:shd w:val="clear" w:color="auto" w:fill="92CDDC" w:themeFill="accent5" w:themeFillTint="99"/>
            <w:vAlign w:val="center"/>
          </w:tcPr>
          <w:p w14:paraId="25D39328" w14:textId="77777777" w:rsidR="00B21BF1"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454693A8" w14:textId="77777777" w:rsidR="00602232" w:rsidRPr="00DC4368" w:rsidRDefault="00602232" w:rsidP="007457FD">
            <w:pPr>
              <w:pStyle w:val="TableParagraph"/>
              <w:spacing w:before="1"/>
              <w:jc w:val="center"/>
              <w:rPr>
                <w:rFonts w:asciiTheme="minorHAnsi" w:hAnsiTheme="minorHAnsi" w:cstheme="minorHAnsi"/>
                <w:sz w:val="18"/>
                <w:szCs w:val="18"/>
              </w:rPr>
            </w:pPr>
          </w:p>
          <w:p w14:paraId="40C1375A"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64" w:type="dxa"/>
            <w:tcBorders>
              <w:top w:val="single" w:sz="6" w:space="0" w:color="FFFFFF"/>
            </w:tcBorders>
            <w:shd w:val="clear" w:color="auto" w:fill="92CDDC" w:themeFill="accent5" w:themeFillTint="99"/>
            <w:vAlign w:val="center"/>
          </w:tcPr>
          <w:p w14:paraId="4F755F05" w14:textId="77777777" w:rsidR="00B21BF1"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16 015 €</w:t>
            </w:r>
          </w:p>
          <w:p w14:paraId="4A7C428B" w14:textId="77777777" w:rsidR="00602232" w:rsidRPr="00DC4368" w:rsidRDefault="00602232" w:rsidP="007457FD">
            <w:pPr>
              <w:pStyle w:val="TableParagraph"/>
              <w:spacing w:before="1"/>
              <w:jc w:val="center"/>
              <w:rPr>
                <w:rFonts w:asciiTheme="minorHAnsi" w:hAnsiTheme="minorHAnsi" w:cstheme="minorHAnsi"/>
                <w:sz w:val="18"/>
                <w:szCs w:val="18"/>
              </w:rPr>
            </w:pPr>
          </w:p>
          <w:p w14:paraId="64CB2F29"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14 650 €</w:t>
            </w:r>
          </w:p>
        </w:tc>
        <w:tc>
          <w:tcPr>
            <w:tcW w:w="1529" w:type="dxa"/>
            <w:tcBorders>
              <w:top w:val="single" w:sz="6" w:space="0" w:color="FFFFFF"/>
            </w:tcBorders>
            <w:shd w:val="clear" w:color="auto" w:fill="92CDDC" w:themeFill="accent5" w:themeFillTint="99"/>
            <w:vAlign w:val="center"/>
          </w:tcPr>
          <w:p w14:paraId="61DD2AC2" w14:textId="77777777" w:rsidR="00B21BF1"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2 185 €</w:t>
            </w:r>
          </w:p>
          <w:p w14:paraId="6CF7F6F6" w14:textId="77777777" w:rsidR="00602232" w:rsidRPr="00DC4368" w:rsidRDefault="00602232" w:rsidP="007457FD">
            <w:pPr>
              <w:pStyle w:val="TableParagraph"/>
              <w:spacing w:before="1"/>
              <w:jc w:val="center"/>
              <w:rPr>
                <w:rFonts w:asciiTheme="minorHAnsi" w:hAnsiTheme="minorHAnsi" w:cstheme="minorHAnsi"/>
                <w:sz w:val="18"/>
                <w:szCs w:val="18"/>
              </w:rPr>
            </w:pPr>
          </w:p>
          <w:p w14:paraId="7CBE3FC5"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1 995 €</w:t>
            </w:r>
          </w:p>
        </w:tc>
        <w:tc>
          <w:tcPr>
            <w:tcW w:w="1560" w:type="dxa"/>
            <w:tcBorders>
              <w:top w:val="single" w:sz="6" w:space="0" w:color="FFFFFF"/>
            </w:tcBorders>
            <w:shd w:val="clear" w:color="auto" w:fill="92CDDC" w:themeFill="accent5" w:themeFillTint="99"/>
            <w:vAlign w:val="center"/>
          </w:tcPr>
          <w:p w14:paraId="29A16CF7" w14:textId="77777777" w:rsidR="00B21BF1"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18 200 €</w:t>
            </w:r>
          </w:p>
          <w:p w14:paraId="0CA11EAF" w14:textId="77777777" w:rsidR="00602232" w:rsidRPr="00DC4368" w:rsidRDefault="00602232" w:rsidP="007457FD">
            <w:pPr>
              <w:pStyle w:val="TableParagraph"/>
              <w:spacing w:before="1"/>
              <w:jc w:val="center"/>
              <w:rPr>
                <w:rFonts w:asciiTheme="minorHAnsi" w:hAnsiTheme="minorHAnsi" w:cstheme="minorHAnsi"/>
                <w:sz w:val="18"/>
                <w:szCs w:val="18"/>
              </w:rPr>
            </w:pPr>
          </w:p>
          <w:p w14:paraId="30DE1812"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16 645 €</w:t>
            </w:r>
          </w:p>
        </w:tc>
        <w:tc>
          <w:tcPr>
            <w:tcW w:w="1277" w:type="dxa"/>
            <w:tcBorders>
              <w:top w:val="single" w:sz="6" w:space="0" w:color="FFFFFF"/>
            </w:tcBorders>
            <w:shd w:val="clear" w:color="auto" w:fill="92CDDC" w:themeFill="accent5" w:themeFillTint="99"/>
            <w:vAlign w:val="center"/>
          </w:tcPr>
          <w:p w14:paraId="534E4A4C" w14:textId="77777777" w:rsidR="00B21BF1"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7 220 €</w:t>
            </w:r>
          </w:p>
          <w:p w14:paraId="02714415" w14:textId="77777777" w:rsidR="00602232" w:rsidRPr="00DC4368" w:rsidRDefault="00602232" w:rsidP="007457FD">
            <w:pPr>
              <w:pStyle w:val="TableParagraph"/>
              <w:spacing w:before="1"/>
              <w:jc w:val="center"/>
              <w:rPr>
                <w:rFonts w:asciiTheme="minorHAnsi" w:hAnsiTheme="minorHAnsi" w:cstheme="minorHAnsi"/>
                <w:sz w:val="18"/>
                <w:szCs w:val="18"/>
              </w:rPr>
            </w:pPr>
          </w:p>
          <w:p w14:paraId="7D8524B1"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6 670 €</w:t>
            </w:r>
          </w:p>
        </w:tc>
        <w:tc>
          <w:tcPr>
            <w:tcW w:w="1419" w:type="dxa"/>
            <w:tcBorders>
              <w:top w:val="single" w:sz="6" w:space="0" w:color="FFFFFF"/>
            </w:tcBorders>
            <w:shd w:val="clear" w:color="auto" w:fill="92CDDC" w:themeFill="accent5" w:themeFillTint="99"/>
            <w:vAlign w:val="center"/>
          </w:tcPr>
          <w:p w14:paraId="77DD8765" w14:textId="77777777" w:rsidR="00B21BF1"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2 185 €</w:t>
            </w:r>
          </w:p>
          <w:p w14:paraId="1213C080" w14:textId="77777777" w:rsidR="00602232" w:rsidRPr="00C0086F" w:rsidRDefault="00602232" w:rsidP="007457FD">
            <w:pPr>
              <w:pStyle w:val="TableParagraph"/>
              <w:spacing w:before="1"/>
              <w:jc w:val="center"/>
              <w:rPr>
                <w:rFonts w:asciiTheme="minorHAnsi" w:hAnsiTheme="minorHAnsi" w:cstheme="minorHAnsi"/>
                <w:sz w:val="21"/>
                <w:szCs w:val="21"/>
              </w:rPr>
            </w:pPr>
          </w:p>
          <w:p w14:paraId="08A01984"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1 995 €</w:t>
            </w:r>
          </w:p>
        </w:tc>
        <w:tc>
          <w:tcPr>
            <w:tcW w:w="1666" w:type="dxa"/>
            <w:tcBorders>
              <w:top w:val="single" w:sz="6" w:space="0" w:color="FFFFFF"/>
            </w:tcBorders>
            <w:shd w:val="clear" w:color="auto" w:fill="92CDDC" w:themeFill="accent5" w:themeFillTint="99"/>
            <w:vAlign w:val="center"/>
          </w:tcPr>
          <w:p w14:paraId="00FF9F1E" w14:textId="77777777" w:rsidR="00B21BF1"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9 405 €</w:t>
            </w:r>
          </w:p>
          <w:p w14:paraId="394ECFE5" w14:textId="77777777" w:rsidR="00602232" w:rsidRPr="00DC4368" w:rsidRDefault="00602232" w:rsidP="007457FD">
            <w:pPr>
              <w:pStyle w:val="TableParagraph"/>
              <w:spacing w:before="1"/>
              <w:jc w:val="center"/>
              <w:rPr>
                <w:rFonts w:asciiTheme="minorHAnsi" w:hAnsiTheme="minorHAnsi" w:cstheme="minorHAnsi"/>
                <w:sz w:val="18"/>
                <w:szCs w:val="18"/>
              </w:rPr>
            </w:pPr>
          </w:p>
          <w:p w14:paraId="69880448" w14:textId="77777777" w:rsidR="00B21BF1" w:rsidRPr="00C0086F" w:rsidRDefault="00006551" w:rsidP="007457FD">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8 665 €</w:t>
            </w:r>
          </w:p>
        </w:tc>
      </w:tr>
    </w:tbl>
    <w:p w14:paraId="3D1870F5" w14:textId="77777777" w:rsidR="00B21BF1" w:rsidRPr="00C0086F" w:rsidRDefault="00B21BF1">
      <w:pPr>
        <w:pStyle w:val="Corpsdetexte"/>
        <w:spacing w:before="6"/>
        <w:rPr>
          <w:rFonts w:asciiTheme="minorHAnsi" w:hAnsiTheme="minorHAnsi" w:cstheme="minorHAnsi"/>
          <w:b/>
          <w:sz w:val="21"/>
          <w:szCs w:val="2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02D7F4A6" w14:textId="77777777" w:rsidTr="00DC4368">
        <w:trPr>
          <w:trHeight w:val="570"/>
        </w:trPr>
        <w:tc>
          <w:tcPr>
            <w:tcW w:w="1844" w:type="dxa"/>
            <w:vMerge w:val="restart"/>
            <w:shd w:val="clear" w:color="auto" w:fill="31849B" w:themeFill="accent5" w:themeFillShade="BF"/>
            <w:vAlign w:val="center"/>
          </w:tcPr>
          <w:p w14:paraId="6729F5C6" w14:textId="77777777" w:rsidR="00B21BF1" w:rsidRPr="00C0086F" w:rsidRDefault="00006551">
            <w:pPr>
              <w:pStyle w:val="TableParagraph"/>
              <w:ind w:left="359" w:firstLine="163"/>
              <w:rPr>
                <w:rFonts w:asciiTheme="minorHAnsi" w:hAnsiTheme="minorHAnsi" w:cstheme="minorHAnsi"/>
                <w:b/>
                <w:color w:val="FFFFFF"/>
                <w:sz w:val="21"/>
                <w:szCs w:val="21"/>
              </w:rPr>
            </w:pPr>
            <w:r w:rsidRPr="00C0086F">
              <w:rPr>
                <w:rFonts w:asciiTheme="minorHAnsi" w:hAnsiTheme="minorHAnsi" w:cstheme="minorHAnsi"/>
                <w:b/>
                <w:color w:val="FFFFFF"/>
                <w:sz w:val="21"/>
                <w:szCs w:val="21"/>
              </w:rPr>
              <w:t>Adjoints</w:t>
            </w:r>
            <w:r w:rsidRPr="00C0086F">
              <w:rPr>
                <w:rFonts w:asciiTheme="minorHAnsi" w:hAnsiTheme="minorHAnsi" w:cstheme="minorHAnsi"/>
                <w:b/>
                <w:color w:val="FFFFFF"/>
                <w:spacing w:val="1"/>
                <w:sz w:val="21"/>
                <w:szCs w:val="21"/>
              </w:rPr>
              <w:t xml:space="preserve"> </w:t>
            </w:r>
            <w:r w:rsidRPr="00C0086F">
              <w:rPr>
                <w:rFonts w:asciiTheme="minorHAnsi" w:hAnsiTheme="minorHAnsi" w:cstheme="minorHAnsi"/>
                <w:b/>
                <w:color w:val="FFFFFF"/>
                <w:w w:val="95"/>
                <w:sz w:val="21"/>
                <w:szCs w:val="21"/>
              </w:rPr>
              <w:t>d’animation</w:t>
            </w:r>
            <w:r w:rsidRPr="00C0086F">
              <w:rPr>
                <w:rFonts w:asciiTheme="minorHAnsi" w:hAnsiTheme="minorHAnsi" w:cstheme="minorHAnsi"/>
                <w:b/>
                <w:color w:val="FFFFFF"/>
                <w:spacing w:val="1"/>
                <w:w w:val="95"/>
                <w:sz w:val="21"/>
                <w:szCs w:val="21"/>
              </w:rPr>
              <w:t xml:space="preserve"> </w:t>
            </w:r>
            <w:r w:rsidRPr="00C0086F">
              <w:rPr>
                <w:rFonts w:asciiTheme="minorHAnsi" w:hAnsiTheme="minorHAnsi" w:cstheme="minorHAnsi"/>
                <w:b/>
                <w:color w:val="FFFFFF"/>
                <w:sz w:val="21"/>
                <w:szCs w:val="21"/>
              </w:rPr>
              <w:t>territoriaux</w:t>
            </w:r>
          </w:p>
        </w:tc>
        <w:tc>
          <w:tcPr>
            <w:tcW w:w="2835" w:type="dxa"/>
            <w:vMerge w:val="restart"/>
            <w:shd w:val="clear" w:color="auto" w:fill="92CDDC" w:themeFill="accent5" w:themeFillTint="99"/>
            <w:vAlign w:val="center"/>
          </w:tcPr>
          <w:p w14:paraId="4FC6905C" w14:textId="1ECAABC6" w:rsidR="00B21BF1" w:rsidRPr="00C0086F" w:rsidRDefault="00006551">
            <w:pPr>
              <w:pStyle w:val="TableParagraph"/>
              <w:spacing w:line="230" w:lineRule="exact"/>
              <w:ind w:left="107" w:right="392"/>
              <w:rPr>
                <w:rFonts w:asciiTheme="minorHAnsi" w:hAnsiTheme="minorHAnsi" w:cstheme="minorHAnsi"/>
                <w:sz w:val="21"/>
                <w:szCs w:val="21"/>
              </w:rPr>
            </w:pPr>
            <w:r w:rsidRPr="00C0086F">
              <w:rPr>
                <w:rFonts w:asciiTheme="minorHAnsi" w:hAnsiTheme="minorHAnsi" w:cstheme="minorHAnsi"/>
                <w:sz w:val="21"/>
                <w:szCs w:val="21"/>
              </w:rPr>
              <w:t>Adjoints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administratifs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des</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administrations de l'</w:t>
            </w:r>
            <w:r w:rsidR="00C0086F" w:rsidRPr="00C0086F">
              <w:rPr>
                <w:rFonts w:asciiTheme="minorHAnsi" w:hAnsiTheme="minorHAnsi" w:cstheme="minorHAnsi"/>
                <w:sz w:val="21"/>
                <w:szCs w:val="21"/>
              </w:rPr>
              <w:t>État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(services déconcentrés)</w:t>
            </w:r>
            <w:r w:rsidRPr="00C0086F">
              <w:rPr>
                <w:rFonts w:asciiTheme="minorHAnsi" w:hAnsiTheme="minorHAnsi" w:cstheme="minorHAnsi"/>
                <w:spacing w:val="1"/>
                <w:sz w:val="21"/>
                <w:szCs w:val="21"/>
              </w:rPr>
              <w:t xml:space="preserve"> </w:t>
            </w:r>
            <w:hyperlink r:id="rId24">
              <w:r w:rsidRPr="00C0086F">
                <w:rPr>
                  <w:rFonts w:asciiTheme="minorHAnsi" w:hAnsiTheme="minorHAnsi" w:cstheme="minorHAnsi"/>
                  <w:color w:val="662383"/>
                  <w:sz w:val="21"/>
                  <w:szCs w:val="21"/>
                  <w:u w:val="single" w:color="662383"/>
                </w:rPr>
                <w:t>Arrêté du 20 mai 2014</w:t>
              </w:r>
            </w:hyperlink>
            <w:r w:rsidRPr="00C0086F">
              <w:rPr>
                <w:rFonts w:asciiTheme="minorHAnsi" w:hAnsiTheme="minorHAnsi" w:cstheme="minorHAnsi"/>
                <w:color w:val="662383"/>
                <w:spacing w:val="1"/>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9"/>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2016</w:t>
            </w:r>
          </w:p>
        </w:tc>
        <w:tc>
          <w:tcPr>
            <w:tcW w:w="1241" w:type="dxa"/>
            <w:tcBorders>
              <w:bottom w:val="single" w:sz="4" w:space="0" w:color="FFFFFF"/>
            </w:tcBorders>
            <w:shd w:val="clear" w:color="auto" w:fill="92CDDC" w:themeFill="accent5" w:themeFillTint="99"/>
            <w:vAlign w:val="center"/>
          </w:tcPr>
          <w:p w14:paraId="0F9CF4B0"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64" w:type="dxa"/>
            <w:tcBorders>
              <w:bottom w:val="single" w:sz="4" w:space="0" w:color="FFFFFF"/>
            </w:tcBorders>
            <w:shd w:val="clear" w:color="auto" w:fill="92CDDC" w:themeFill="accent5" w:themeFillTint="99"/>
            <w:vAlign w:val="center"/>
          </w:tcPr>
          <w:p w14:paraId="1363C08F"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11 340 €</w:t>
            </w:r>
          </w:p>
        </w:tc>
        <w:tc>
          <w:tcPr>
            <w:tcW w:w="1529" w:type="dxa"/>
            <w:tcBorders>
              <w:bottom w:val="single" w:sz="4" w:space="0" w:color="FFFFFF"/>
            </w:tcBorders>
            <w:shd w:val="clear" w:color="auto" w:fill="92CDDC" w:themeFill="accent5" w:themeFillTint="99"/>
            <w:vAlign w:val="center"/>
          </w:tcPr>
          <w:p w14:paraId="74DEDF66"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560" w:type="dxa"/>
            <w:tcBorders>
              <w:bottom w:val="single" w:sz="4" w:space="0" w:color="FFFFFF"/>
            </w:tcBorders>
            <w:shd w:val="clear" w:color="auto" w:fill="92CDDC" w:themeFill="accent5" w:themeFillTint="99"/>
            <w:vAlign w:val="center"/>
          </w:tcPr>
          <w:p w14:paraId="252D47C3"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12 600 €</w:t>
            </w:r>
          </w:p>
        </w:tc>
        <w:tc>
          <w:tcPr>
            <w:tcW w:w="1277" w:type="dxa"/>
            <w:tcBorders>
              <w:bottom w:val="single" w:sz="4" w:space="0" w:color="FFFFFF"/>
            </w:tcBorders>
            <w:shd w:val="clear" w:color="auto" w:fill="92CDDC" w:themeFill="accent5" w:themeFillTint="99"/>
            <w:vAlign w:val="center"/>
          </w:tcPr>
          <w:p w14:paraId="5526D97B"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7 090 €</w:t>
            </w:r>
          </w:p>
        </w:tc>
        <w:tc>
          <w:tcPr>
            <w:tcW w:w="1419" w:type="dxa"/>
            <w:tcBorders>
              <w:bottom w:val="single" w:sz="4" w:space="0" w:color="FFFFFF"/>
            </w:tcBorders>
            <w:shd w:val="clear" w:color="auto" w:fill="92CDDC" w:themeFill="accent5" w:themeFillTint="99"/>
            <w:vAlign w:val="center"/>
          </w:tcPr>
          <w:p w14:paraId="4E723520"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1 260 €</w:t>
            </w:r>
          </w:p>
        </w:tc>
        <w:tc>
          <w:tcPr>
            <w:tcW w:w="1666" w:type="dxa"/>
            <w:tcBorders>
              <w:bottom w:val="single" w:sz="4" w:space="0" w:color="FFFFFF"/>
            </w:tcBorders>
            <w:shd w:val="clear" w:color="auto" w:fill="92CDDC" w:themeFill="accent5" w:themeFillTint="99"/>
            <w:vAlign w:val="center"/>
          </w:tcPr>
          <w:p w14:paraId="0E6CE69E"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8 350 €</w:t>
            </w:r>
          </w:p>
        </w:tc>
      </w:tr>
      <w:tr w:rsidR="00B21BF1" w:rsidRPr="00C0086F" w14:paraId="78E0963E" w14:textId="77777777" w:rsidTr="00DC4368">
        <w:trPr>
          <w:trHeight w:val="570"/>
        </w:trPr>
        <w:tc>
          <w:tcPr>
            <w:tcW w:w="1844" w:type="dxa"/>
            <w:vMerge/>
            <w:tcBorders>
              <w:top w:val="single" w:sz="4" w:space="0" w:color="000000"/>
            </w:tcBorders>
            <w:shd w:val="clear" w:color="auto" w:fill="31849B" w:themeFill="accent5" w:themeFillShade="BF"/>
            <w:vAlign w:val="center"/>
          </w:tcPr>
          <w:p w14:paraId="31D12F17" w14:textId="77777777" w:rsidR="00B21BF1" w:rsidRPr="00C0086F" w:rsidRDefault="00B21BF1">
            <w:pPr>
              <w:rPr>
                <w:rFonts w:asciiTheme="minorHAnsi" w:hAnsiTheme="minorHAnsi" w:cstheme="minorHAnsi"/>
                <w:sz w:val="21"/>
                <w:szCs w:val="21"/>
              </w:rPr>
            </w:pPr>
          </w:p>
        </w:tc>
        <w:tc>
          <w:tcPr>
            <w:tcW w:w="2835" w:type="dxa"/>
            <w:vMerge/>
            <w:tcBorders>
              <w:top w:val="nil"/>
            </w:tcBorders>
            <w:shd w:val="clear" w:color="auto" w:fill="92CDDC" w:themeFill="accent5" w:themeFillTint="99"/>
            <w:vAlign w:val="center"/>
          </w:tcPr>
          <w:p w14:paraId="41085455" w14:textId="77777777" w:rsidR="00B21BF1" w:rsidRPr="00C0086F" w:rsidRDefault="00B21BF1">
            <w:pPr>
              <w:rPr>
                <w:rFonts w:asciiTheme="minorHAnsi" w:hAnsiTheme="minorHAnsi" w:cstheme="minorHAnsi"/>
                <w:sz w:val="21"/>
                <w:szCs w:val="21"/>
              </w:rPr>
            </w:pPr>
          </w:p>
        </w:tc>
        <w:tc>
          <w:tcPr>
            <w:tcW w:w="1241" w:type="dxa"/>
            <w:tcBorders>
              <w:top w:val="single" w:sz="4" w:space="0" w:color="FFFFFF"/>
            </w:tcBorders>
            <w:shd w:val="clear" w:color="auto" w:fill="92CDDC" w:themeFill="accent5" w:themeFillTint="99"/>
            <w:vAlign w:val="center"/>
          </w:tcPr>
          <w:p w14:paraId="77981C97" w14:textId="77777777" w:rsidR="00B21BF1" w:rsidRPr="00C0086F" w:rsidRDefault="00006551"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7457FD">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64" w:type="dxa"/>
            <w:tcBorders>
              <w:top w:val="single" w:sz="4" w:space="0" w:color="FFFFFF"/>
            </w:tcBorders>
            <w:shd w:val="clear" w:color="auto" w:fill="92CDDC" w:themeFill="accent5" w:themeFillTint="99"/>
            <w:vAlign w:val="center"/>
          </w:tcPr>
          <w:p w14:paraId="218DB349" w14:textId="77777777" w:rsidR="00B21BF1" w:rsidRPr="00C0086F" w:rsidRDefault="00006551" w:rsidP="007457FD">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10 800 €</w:t>
            </w:r>
          </w:p>
        </w:tc>
        <w:tc>
          <w:tcPr>
            <w:tcW w:w="1529" w:type="dxa"/>
            <w:tcBorders>
              <w:top w:val="single" w:sz="4" w:space="0" w:color="FFFFFF"/>
            </w:tcBorders>
            <w:shd w:val="clear" w:color="auto" w:fill="92CDDC" w:themeFill="accent5" w:themeFillTint="99"/>
            <w:vAlign w:val="center"/>
          </w:tcPr>
          <w:p w14:paraId="5423B6AF"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560" w:type="dxa"/>
            <w:tcBorders>
              <w:top w:val="single" w:sz="4" w:space="0" w:color="FFFFFF"/>
            </w:tcBorders>
            <w:shd w:val="clear" w:color="auto" w:fill="92CDDC" w:themeFill="accent5" w:themeFillTint="99"/>
            <w:vAlign w:val="center"/>
          </w:tcPr>
          <w:p w14:paraId="79243621"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12 000 €</w:t>
            </w:r>
          </w:p>
        </w:tc>
        <w:tc>
          <w:tcPr>
            <w:tcW w:w="1277" w:type="dxa"/>
            <w:tcBorders>
              <w:top w:val="single" w:sz="4" w:space="0" w:color="FFFFFF"/>
            </w:tcBorders>
            <w:shd w:val="clear" w:color="auto" w:fill="92CDDC" w:themeFill="accent5" w:themeFillTint="99"/>
            <w:vAlign w:val="center"/>
          </w:tcPr>
          <w:p w14:paraId="7D3D9907"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6 750 €</w:t>
            </w:r>
          </w:p>
        </w:tc>
        <w:tc>
          <w:tcPr>
            <w:tcW w:w="1419" w:type="dxa"/>
            <w:tcBorders>
              <w:top w:val="single" w:sz="4" w:space="0" w:color="FFFFFF"/>
            </w:tcBorders>
            <w:shd w:val="clear" w:color="auto" w:fill="92CDDC" w:themeFill="accent5" w:themeFillTint="99"/>
            <w:vAlign w:val="center"/>
          </w:tcPr>
          <w:p w14:paraId="3F24AA4A"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1 200 €</w:t>
            </w:r>
          </w:p>
        </w:tc>
        <w:tc>
          <w:tcPr>
            <w:tcW w:w="1666" w:type="dxa"/>
            <w:tcBorders>
              <w:top w:val="single" w:sz="4" w:space="0" w:color="FFFFFF"/>
            </w:tcBorders>
            <w:shd w:val="clear" w:color="auto" w:fill="92CDDC" w:themeFill="accent5" w:themeFillTint="99"/>
            <w:vAlign w:val="center"/>
          </w:tcPr>
          <w:p w14:paraId="7CA59F63" w14:textId="77777777" w:rsidR="00B21BF1" w:rsidRPr="00C0086F" w:rsidRDefault="00006551" w:rsidP="00DC4368">
            <w:pPr>
              <w:pStyle w:val="TableParagraph"/>
              <w:spacing w:before="1"/>
              <w:jc w:val="center"/>
              <w:rPr>
                <w:rFonts w:asciiTheme="minorHAnsi" w:hAnsiTheme="minorHAnsi" w:cstheme="minorHAnsi"/>
                <w:sz w:val="21"/>
                <w:szCs w:val="21"/>
              </w:rPr>
            </w:pPr>
            <w:r w:rsidRPr="007457FD">
              <w:rPr>
                <w:rFonts w:asciiTheme="minorHAnsi" w:hAnsiTheme="minorHAnsi" w:cstheme="minorHAnsi"/>
                <w:sz w:val="21"/>
                <w:szCs w:val="21"/>
              </w:rPr>
              <w:t>7 950 €</w:t>
            </w:r>
          </w:p>
        </w:tc>
      </w:tr>
    </w:tbl>
    <w:p w14:paraId="5AF0BD56" w14:textId="77777777" w:rsidR="00B21BF1" w:rsidRPr="00C0086F" w:rsidRDefault="00B21BF1">
      <w:pPr>
        <w:jc w:val="center"/>
        <w:rPr>
          <w:rFonts w:asciiTheme="minorHAnsi" w:hAnsiTheme="minorHAnsi" w:cstheme="minorHAnsi"/>
        </w:rPr>
        <w:sectPr w:rsidR="00B21BF1" w:rsidRPr="00C0086F" w:rsidSect="002F451A">
          <w:pgSz w:w="16840" w:h="11910" w:orient="landscape"/>
          <w:pgMar w:top="1040" w:right="740" w:bottom="1040" w:left="1300" w:header="0" w:footer="850" w:gutter="0"/>
          <w:cols w:space="720"/>
        </w:sectPr>
      </w:pPr>
    </w:p>
    <w:p w14:paraId="609C6CF9" w14:textId="77777777" w:rsidR="00B21BF1" w:rsidRPr="00C0086F" w:rsidRDefault="00006551">
      <w:pPr>
        <w:spacing w:before="86"/>
        <w:ind w:left="118"/>
        <w:rPr>
          <w:rFonts w:asciiTheme="minorHAnsi" w:hAnsiTheme="minorHAnsi" w:cstheme="minorHAnsi"/>
          <w:b/>
          <w:color w:val="E36C0A" w:themeColor="accent6" w:themeShade="BF"/>
          <w:sz w:val="32"/>
        </w:rPr>
      </w:pPr>
      <w:bookmarkStart w:id="5" w:name="_bookmark3"/>
      <w:bookmarkEnd w:id="5"/>
      <w:r w:rsidRPr="00C0086F">
        <w:rPr>
          <w:rFonts w:asciiTheme="minorHAnsi" w:hAnsiTheme="minorHAnsi" w:cstheme="minorHAnsi"/>
          <w:b/>
          <w:color w:val="E36C0A" w:themeColor="accent6" w:themeShade="BF"/>
          <w:sz w:val="32"/>
        </w:rPr>
        <w:lastRenderedPageBreak/>
        <w:t>FILIÈRE</w:t>
      </w:r>
      <w:r w:rsidRPr="00C0086F">
        <w:rPr>
          <w:rFonts w:asciiTheme="minorHAnsi" w:hAnsiTheme="minorHAnsi" w:cstheme="minorHAnsi"/>
          <w:b/>
          <w:color w:val="E36C0A" w:themeColor="accent6" w:themeShade="BF"/>
          <w:spacing w:val="-15"/>
          <w:sz w:val="32"/>
        </w:rPr>
        <w:t xml:space="preserve"> </w:t>
      </w:r>
      <w:r w:rsidRPr="00C0086F">
        <w:rPr>
          <w:rFonts w:asciiTheme="minorHAnsi" w:hAnsiTheme="minorHAnsi" w:cstheme="minorHAnsi"/>
          <w:b/>
          <w:color w:val="E36C0A" w:themeColor="accent6" w:themeShade="BF"/>
          <w:sz w:val="32"/>
        </w:rPr>
        <w:t>MÉDICO-SOCIALE</w:t>
      </w:r>
    </w:p>
    <w:p w14:paraId="6C0D7967"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7457FD" w:rsidRPr="00C0086F" w14:paraId="49493176" w14:textId="77777777" w:rsidTr="00C83D90">
        <w:trPr>
          <w:trHeight w:val="688"/>
          <w:jc w:val="center"/>
        </w:trPr>
        <w:tc>
          <w:tcPr>
            <w:tcW w:w="1844" w:type="dxa"/>
            <w:vMerge w:val="restart"/>
            <w:shd w:val="clear" w:color="auto" w:fill="FBEEF0"/>
            <w:vAlign w:val="center"/>
          </w:tcPr>
          <w:p w14:paraId="765A7EBB" w14:textId="77777777" w:rsidR="007457FD" w:rsidRPr="00C0086F" w:rsidRDefault="007457FD" w:rsidP="00C83D90">
            <w:pPr>
              <w:pStyle w:val="TableParagraph"/>
              <w:spacing w:before="135"/>
              <w:ind w:hanging="27"/>
              <w:jc w:val="center"/>
              <w:rPr>
                <w:rFonts w:asciiTheme="minorHAnsi" w:hAnsiTheme="minorHAnsi" w:cstheme="minorHAnsi"/>
                <w:b/>
                <w:sz w:val="21"/>
                <w:szCs w:val="21"/>
              </w:rPr>
            </w:pPr>
            <w:bookmarkStart w:id="6" w:name="_Hlk152917396"/>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d’emplois</w:t>
            </w:r>
          </w:p>
        </w:tc>
        <w:tc>
          <w:tcPr>
            <w:tcW w:w="2835" w:type="dxa"/>
            <w:vMerge w:val="restart"/>
            <w:shd w:val="clear" w:color="auto" w:fill="FBEEF0"/>
            <w:vAlign w:val="center"/>
          </w:tcPr>
          <w:p w14:paraId="08BCD0DC" w14:textId="77777777" w:rsidR="007457FD" w:rsidRPr="00C0086F" w:rsidRDefault="007457FD" w:rsidP="00C83D90">
            <w:pPr>
              <w:pStyle w:val="TableParagraph"/>
              <w:ind w:left="-2"/>
              <w:jc w:val="center"/>
              <w:rPr>
                <w:rFonts w:asciiTheme="minorHAnsi" w:hAnsiTheme="minorHAnsi" w:cstheme="minorHAnsi"/>
                <w:b/>
                <w:sz w:val="21"/>
                <w:szCs w:val="21"/>
              </w:rPr>
            </w:pPr>
            <w:r w:rsidRPr="00C0086F">
              <w:rPr>
                <w:rFonts w:asciiTheme="minorHAnsi" w:hAnsiTheme="minorHAnsi" w:cstheme="minorHAnsi"/>
                <w:b/>
                <w:sz w:val="21"/>
                <w:szCs w:val="21"/>
              </w:rPr>
              <w:t>Corps</w:t>
            </w:r>
            <w:r w:rsidRPr="00C0086F">
              <w:rPr>
                <w:rFonts w:asciiTheme="minorHAnsi" w:hAnsiTheme="minorHAnsi" w:cstheme="minorHAnsi"/>
                <w:b/>
                <w:spacing w:val="-7"/>
                <w:sz w:val="21"/>
                <w:szCs w:val="21"/>
              </w:rPr>
              <w:t xml:space="preserve"> </w:t>
            </w:r>
            <w:r w:rsidRPr="00C0086F">
              <w:rPr>
                <w:rFonts w:asciiTheme="minorHAnsi" w:hAnsiTheme="minorHAnsi" w:cstheme="minorHAnsi"/>
                <w:b/>
                <w:sz w:val="21"/>
                <w:szCs w:val="21"/>
              </w:rPr>
              <w:t>d’Équivalence</w:t>
            </w:r>
          </w:p>
        </w:tc>
        <w:tc>
          <w:tcPr>
            <w:tcW w:w="1241" w:type="dxa"/>
            <w:vMerge w:val="restart"/>
            <w:shd w:val="clear" w:color="auto" w:fill="FBEEF0"/>
            <w:vAlign w:val="center"/>
          </w:tcPr>
          <w:p w14:paraId="4EA54463" w14:textId="77777777" w:rsidR="007457FD" w:rsidRPr="00C0086F" w:rsidRDefault="007457FD" w:rsidP="00C83D90">
            <w:pPr>
              <w:pStyle w:val="TableParagraph"/>
              <w:spacing w:before="1"/>
              <w:ind w:left="183" w:right="175"/>
              <w:jc w:val="center"/>
              <w:rPr>
                <w:rFonts w:asciiTheme="minorHAnsi" w:hAnsiTheme="minorHAnsi" w:cstheme="minorHAnsi"/>
                <w:b/>
                <w:sz w:val="21"/>
                <w:szCs w:val="21"/>
              </w:rPr>
            </w:pPr>
            <w:r w:rsidRPr="00C0086F">
              <w:rPr>
                <w:rFonts w:asciiTheme="minorHAnsi" w:hAnsiTheme="minorHAnsi" w:cstheme="minorHAnsi"/>
                <w:b/>
                <w:spacing w:val="-1"/>
                <w:sz w:val="21"/>
                <w:szCs w:val="21"/>
              </w:rPr>
              <w:t>Groupes</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de</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fonction</w:t>
            </w:r>
          </w:p>
        </w:tc>
        <w:tc>
          <w:tcPr>
            <w:tcW w:w="1164" w:type="dxa"/>
            <w:shd w:val="clear" w:color="auto" w:fill="FBEEF0"/>
            <w:vAlign w:val="center"/>
          </w:tcPr>
          <w:p w14:paraId="353D7A35" w14:textId="0DA9D24E" w:rsidR="007457FD" w:rsidRPr="00C0086F" w:rsidRDefault="0046606C" w:rsidP="00C83D90">
            <w:pPr>
              <w:pStyle w:val="TableParagraph"/>
              <w:spacing w:line="226" w:lineRule="exact"/>
              <w:ind w:left="161" w:right="155"/>
              <w:jc w:val="center"/>
              <w:rPr>
                <w:rFonts w:asciiTheme="minorHAnsi" w:hAnsiTheme="minorHAnsi" w:cstheme="minorHAnsi"/>
                <w:b/>
                <w:sz w:val="21"/>
                <w:szCs w:val="21"/>
              </w:rPr>
            </w:pPr>
            <w:r>
              <w:rPr>
                <w:rFonts w:asciiTheme="minorHAnsi" w:hAnsiTheme="minorHAnsi" w:cstheme="minorHAnsi"/>
                <w:b/>
                <w:sz w:val="21"/>
                <w:szCs w:val="21"/>
              </w:rPr>
              <w:t>IFSE</w:t>
            </w:r>
          </w:p>
          <w:p w14:paraId="128620D8" w14:textId="77777777" w:rsidR="007457FD" w:rsidRPr="00C0086F" w:rsidRDefault="007457FD" w:rsidP="00C83D90">
            <w:pPr>
              <w:pStyle w:val="TableParagraph"/>
              <w:spacing w:line="230" w:lineRule="exact"/>
              <w:ind w:left="162" w:right="153"/>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29" w:type="dxa"/>
            <w:shd w:val="clear" w:color="auto" w:fill="FBEEF0"/>
            <w:vAlign w:val="center"/>
          </w:tcPr>
          <w:p w14:paraId="3EA6ACED" w14:textId="77777777" w:rsidR="007457FD" w:rsidRPr="00C0086F" w:rsidRDefault="007457FD" w:rsidP="00C83D90">
            <w:pPr>
              <w:pStyle w:val="TableParagraph"/>
              <w:spacing w:line="226" w:lineRule="exact"/>
              <w:ind w:left="344" w:right="337"/>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1B44CB41" w14:textId="77777777" w:rsidR="007457FD" w:rsidRPr="00C0086F" w:rsidRDefault="007457FD" w:rsidP="00C83D90">
            <w:pPr>
              <w:pStyle w:val="TableParagraph"/>
              <w:spacing w:line="230" w:lineRule="exact"/>
              <w:ind w:left="345" w:right="335"/>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560" w:type="dxa"/>
            <w:shd w:val="clear" w:color="auto" w:fill="FBEEF0"/>
            <w:vAlign w:val="center"/>
          </w:tcPr>
          <w:p w14:paraId="39363735" w14:textId="77777777" w:rsidR="007457FD" w:rsidRPr="00C0086F" w:rsidRDefault="007457FD" w:rsidP="00C83D90">
            <w:pPr>
              <w:pStyle w:val="TableParagraph"/>
              <w:tabs>
                <w:tab w:val="left" w:pos="1421"/>
              </w:tabs>
              <w:spacing w:before="110"/>
              <w:ind w:left="133" w:right="125" w:firstLine="32"/>
              <w:jc w:val="center"/>
              <w:rPr>
                <w:rFonts w:asciiTheme="minorHAnsi" w:hAnsiTheme="minorHAnsi" w:cstheme="minorHAnsi"/>
                <w:b/>
                <w:sz w:val="21"/>
                <w:szCs w:val="21"/>
              </w:rPr>
            </w:pPr>
            <w:r w:rsidRPr="00C0086F">
              <w:rPr>
                <w:rFonts w:asciiTheme="minorHAnsi" w:hAnsiTheme="minorHAnsi" w:cstheme="minorHAnsi"/>
                <w:b/>
                <w:sz w:val="21"/>
                <w:szCs w:val="21"/>
              </w:rPr>
              <w:t>Plafond</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global</w:t>
            </w:r>
            <w:r w:rsidRPr="00C0086F">
              <w:rPr>
                <w:rFonts w:asciiTheme="minorHAnsi" w:hAnsiTheme="minorHAnsi" w:cstheme="minorHAnsi"/>
                <w:b/>
                <w:spacing w:val="-11"/>
                <w:sz w:val="21"/>
                <w:szCs w:val="21"/>
              </w:rPr>
              <w:t xml:space="preserve"> </w:t>
            </w:r>
            <w:r w:rsidRPr="00C0086F">
              <w:rPr>
                <w:rFonts w:asciiTheme="minorHAnsi" w:hAnsiTheme="minorHAnsi" w:cstheme="minorHAnsi"/>
                <w:b/>
                <w:sz w:val="21"/>
                <w:szCs w:val="21"/>
              </w:rPr>
              <w:t>annuel</w:t>
            </w:r>
          </w:p>
        </w:tc>
        <w:tc>
          <w:tcPr>
            <w:tcW w:w="1277" w:type="dxa"/>
            <w:shd w:val="clear" w:color="auto" w:fill="FBEEF0"/>
            <w:vAlign w:val="center"/>
          </w:tcPr>
          <w:p w14:paraId="6FF0C7BD" w14:textId="5C69FB98" w:rsidR="007457FD" w:rsidRPr="00C0086F" w:rsidRDefault="0046606C" w:rsidP="00C83D90">
            <w:pPr>
              <w:pStyle w:val="TableParagraph"/>
              <w:spacing w:line="226" w:lineRule="exact"/>
              <w:ind w:left="216" w:right="212"/>
              <w:jc w:val="center"/>
              <w:rPr>
                <w:rFonts w:asciiTheme="minorHAnsi" w:hAnsiTheme="minorHAnsi" w:cstheme="minorHAnsi"/>
                <w:b/>
                <w:sz w:val="21"/>
                <w:szCs w:val="21"/>
              </w:rPr>
            </w:pPr>
            <w:r>
              <w:rPr>
                <w:rFonts w:asciiTheme="minorHAnsi" w:hAnsiTheme="minorHAnsi" w:cstheme="minorHAnsi"/>
                <w:b/>
                <w:sz w:val="21"/>
                <w:szCs w:val="21"/>
              </w:rPr>
              <w:t>IFSE</w:t>
            </w:r>
          </w:p>
          <w:p w14:paraId="032B958D" w14:textId="77777777" w:rsidR="007457FD" w:rsidRPr="00C0086F" w:rsidRDefault="007457FD" w:rsidP="00C83D90">
            <w:pPr>
              <w:pStyle w:val="TableParagraph"/>
              <w:spacing w:line="230" w:lineRule="exact"/>
              <w:ind w:left="218" w:right="21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419" w:type="dxa"/>
            <w:shd w:val="clear" w:color="auto" w:fill="FBEEF0"/>
            <w:vAlign w:val="center"/>
          </w:tcPr>
          <w:p w14:paraId="3A14E750" w14:textId="77777777" w:rsidR="007457FD" w:rsidRPr="00C0086F" w:rsidRDefault="007457FD" w:rsidP="00C83D90">
            <w:pPr>
              <w:pStyle w:val="TableParagraph"/>
              <w:spacing w:line="226" w:lineRule="exact"/>
              <w:ind w:left="290" w:right="282"/>
              <w:jc w:val="center"/>
              <w:rPr>
                <w:rFonts w:asciiTheme="minorHAnsi" w:hAnsiTheme="minorHAnsi" w:cstheme="minorHAnsi"/>
                <w:b/>
                <w:sz w:val="21"/>
                <w:szCs w:val="21"/>
              </w:rPr>
            </w:pPr>
            <w:r w:rsidRPr="00C0086F">
              <w:rPr>
                <w:rFonts w:asciiTheme="minorHAnsi" w:hAnsiTheme="minorHAnsi" w:cstheme="minorHAnsi"/>
                <w:b/>
                <w:sz w:val="21"/>
                <w:szCs w:val="21"/>
              </w:rPr>
              <w:t>CIA</w:t>
            </w:r>
          </w:p>
          <w:p w14:paraId="4EFABE88" w14:textId="77777777" w:rsidR="007457FD" w:rsidRPr="00C0086F" w:rsidRDefault="007457FD" w:rsidP="00C83D90">
            <w:pPr>
              <w:pStyle w:val="TableParagraph"/>
              <w:spacing w:line="230" w:lineRule="exact"/>
              <w:ind w:left="290" w:right="280"/>
              <w:jc w:val="center"/>
              <w:rPr>
                <w:rFonts w:asciiTheme="minorHAnsi" w:hAnsiTheme="minorHAnsi" w:cstheme="minorHAnsi"/>
                <w:b/>
                <w:sz w:val="21"/>
                <w:szCs w:val="21"/>
              </w:rPr>
            </w:pPr>
            <w:proofErr w:type="gramStart"/>
            <w:r w:rsidRPr="00C0086F">
              <w:rPr>
                <w:rFonts w:asciiTheme="minorHAnsi" w:hAnsiTheme="minorHAnsi" w:cstheme="minorHAnsi"/>
                <w:b/>
                <w:sz w:val="21"/>
                <w:szCs w:val="21"/>
              </w:rPr>
              <w:t>plafonds</w:t>
            </w:r>
            <w:proofErr w:type="gramEnd"/>
            <w:r w:rsidRPr="00C0086F">
              <w:rPr>
                <w:rFonts w:asciiTheme="minorHAnsi" w:hAnsiTheme="minorHAnsi" w:cstheme="minorHAnsi"/>
                <w:b/>
                <w:w w:val="99"/>
                <w:sz w:val="21"/>
                <w:szCs w:val="21"/>
              </w:rPr>
              <w:t xml:space="preserve"> </w:t>
            </w:r>
            <w:r w:rsidRPr="00C0086F">
              <w:rPr>
                <w:rFonts w:asciiTheme="minorHAnsi" w:hAnsiTheme="minorHAnsi" w:cstheme="minorHAnsi"/>
                <w:b/>
                <w:sz w:val="21"/>
                <w:szCs w:val="21"/>
              </w:rPr>
              <w:t>annuels</w:t>
            </w:r>
          </w:p>
        </w:tc>
        <w:tc>
          <w:tcPr>
            <w:tcW w:w="1666" w:type="dxa"/>
            <w:shd w:val="clear" w:color="auto" w:fill="FBEEF0"/>
            <w:vAlign w:val="center"/>
          </w:tcPr>
          <w:p w14:paraId="046C496B" w14:textId="77777777" w:rsidR="007457FD" w:rsidRPr="00C0086F" w:rsidRDefault="007457FD" w:rsidP="00C83D90">
            <w:pPr>
              <w:pStyle w:val="TableParagraph"/>
              <w:spacing w:before="110"/>
              <w:ind w:left="30" w:right="124" w:firstLine="90"/>
              <w:jc w:val="center"/>
              <w:rPr>
                <w:rFonts w:asciiTheme="minorHAnsi" w:hAnsiTheme="minorHAnsi" w:cstheme="minorHAnsi"/>
                <w:b/>
                <w:sz w:val="21"/>
                <w:szCs w:val="21"/>
              </w:rPr>
            </w:pPr>
            <w:r w:rsidRPr="00C0086F">
              <w:rPr>
                <w:rFonts w:asciiTheme="minorHAnsi" w:hAnsiTheme="minorHAnsi" w:cstheme="minorHAnsi"/>
                <w:b/>
                <w:spacing w:val="-1"/>
                <w:sz w:val="21"/>
                <w:szCs w:val="21"/>
              </w:rPr>
              <w:t xml:space="preserve">Plafond </w:t>
            </w:r>
            <w:r w:rsidRPr="00C0086F">
              <w:rPr>
                <w:rFonts w:asciiTheme="minorHAnsi" w:hAnsiTheme="minorHAnsi" w:cstheme="minorHAnsi"/>
                <w:b/>
                <w:sz w:val="21"/>
                <w:szCs w:val="21"/>
              </w:rPr>
              <w:t>global</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annuel</w:t>
            </w:r>
          </w:p>
        </w:tc>
      </w:tr>
      <w:tr w:rsidR="007457FD" w:rsidRPr="00C0086F" w14:paraId="4B209931" w14:textId="77777777" w:rsidTr="00C83D90">
        <w:trPr>
          <w:trHeight w:val="573"/>
          <w:jc w:val="center"/>
        </w:trPr>
        <w:tc>
          <w:tcPr>
            <w:tcW w:w="1844" w:type="dxa"/>
            <w:vMerge/>
            <w:tcBorders>
              <w:top w:val="nil"/>
            </w:tcBorders>
            <w:shd w:val="clear" w:color="auto" w:fill="FBEEF0"/>
            <w:vAlign w:val="center"/>
          </w:tcPr>
          <w:p w14:paraId="17FB606C" w14:textId="77777777" w:rsidR="007457FD" w:rsidRPr="00C0086F" w:rsidRDefault="007457FD" w:rsidP="00C83D90">
            <w:pPr>
              <w:jc w:val="center"/>
              <w:rPr>
                <w:rFonts w:asciiTheme="minorHAnsi" w:hAnsiTheme="minorHAnsi" w:cstheme="minorHAnsi"/>
                <w:sz w:val="21"/>
                <w:szCs w:val="21"/>
              </w:rPr>
            </w:pPr>
          </w:p>
        </w:tc>
        <w:tc>
          <w:tcPr>
            <w:tcW w:w="2835" w:type="dxa"/>
            <w:vMerge/>
            <w:tcBorders>
              <w:top w:val="nil"/>
            </w:tcBorders>
            <w:shd w:val="clear" w:color="auto" w:fill="FBEEF0"/>
            <w:vAlign w:val="center"/>
          </w:tcPr>
          <w:p w14:paraId="21AEDFEF" w14:textId="77777777" w:rsidR="007457FD" w:rsidRPr="00C0086F" w:rsidRDefault="007457FD" w:rsidP="00C83D90">
            <w:pPr>
              <w:jc w:val="center"/>
              <w:rPr>
                <w:rFonts w:asciiTheme="minorHAnsi" w:hAnsiTheme="minorHAnsi" w:cstheme="minorHAnsi"/>
                <w:sz w:val="21"/>
                <w:szCs w:val="21"/>
              </w:rPr>
            </w:pPr>
          </w:p>
        </w:tc>
        <w:tc>
          <w:tcPr>
            <w:tcW w:w="1241" w:type="dxa"/>
            <w:vMerge/>
            <w:tcBorders>
              <w:top w:val="nil"/>
            </w:tcBorders>
            <w:shd w:val="clear" w:color="auto" w:fill="FBEEF0"/>
            <w:vAlign w:val="center"/>
          </w:tcPr>
          <w:p w14:paraId="4CD19F5A" w14:textId="77777777" w:rsidR="007457FD" w:rsidRPr="00C0086F" w:rsidRDefault="007457FD" w:rsidP="00C83D90">
            <w:pPr>
              <w:jc w:val="center"/>
              <w:rPr>
                <w:rFonts w:asciiTheme="minorHAnsi" w:hAnsiTheme="minorHAnsi" w:cstheme="minorHAnsi"/>
                <w:sz w:val="21"/>
                <w:szCs w:val="21"/>
              </w:rPr>
            </w:pPr>
          </w:p>
        </w:tc>
        <w:tc>
          <w:tcPr>
            <w:tcW w:w="4253" w:type="dxa"/>
            <w:gridSpan w:val="3"/>
            <w:shd w:val="clear" w:color="auto" w:fill="FBEEF0"/>
            <w:vAlign w:val="center"/>
          </w:tcPr>
          <w:p w14:paraId="20DB1D22" w14:textId="77777777" w:rsidR="007457FD" w:rsidRPr="00C0086F" w:rsidRDefault="007457FD" w:rsidP="00C83D90">
            <w:pPr>
              <w:pStyle w:val="TableParagraph"/>
              <w:spacing w:before="172"/>
              <w:ind w:left="774"/>
              <w:jc w:val="center"/>
              <w:rPr>
                <w:rFonts w:asciiTheme="minorHAnsi" w:hAnsiTheme="minorHAnsi" w:cstheme="minorHAnsi"/>
                <w:b/>
                <w:i/>
                <w:sz w:val="21"/>
                <w:szCs w:val="21"/>
              </w:rPr>
            </w:pPr>
            <w:r w:rsidRPr="00C0086F">
              <w:rPr>
                <w:rFonts w:asciiTheme="minorHAnsi" w:hAnsiTheme="minorHAnsi" w:cstheme="minorHAnsi"/>
                <w:b/>
                <w:i/>
                <w:sz w:val="21"/>
                <w:szCs w:val="21"/>
              </w:rPr>
              <w:t>Sans</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3"/>
                <w:sz w:val="21"/>
                <w:szCs w:val="21"/>
              </w:rPr>
              <w:t xml:space="preserve"> </w:t>
            </w:r>
            <w:r w:rsidRPr="00C0086F">
              <w:rPr>
                <w:rFonts w:asciiTheme="minorHAnsi" w:hAnsiTheme="minorHAnsi" w:cstheme="minorHAnsi"/>
                <w:b/>
                <w:i/>
                <w:sz w:val="21"/>
                <w:szCs w:val="21"/>
              </w:rPr>
              <w:t>gratuit</w:t>
            </w:r>
          </w:p>
        </w:tc>
        <w:tc>
          <w:tcPr>
            <w:tcW w:w="4362" w:type="dxa"/>
            <w:gridSpan w:val="3"/>
            <w:shd w:val="clear" w:color="auto" w:fill="FBEEF0"/>
            <w:vAlign w:val="center"/>
          </w:tcPr>
          <w:p w14:paraId="10F9683D" w14:textId="77777777" w:rsidR="007457FD" w:rsidRPr="00C0086F" w:rsidRDefault="007457FD" w:rsidP="00C83D90">
            <w:pPr>
              <w:pStyle w:val="TableParagraph"/>
              <w:spacing w:before="172"/>
              <w:ind w:left="827"/>
              <w:jc w:val="center"/>
              <w:rPr>
                <w:rFonts w:asciiTheme="minorHAnsi" w:hAnsiTheme="minorHAnsi" w:cstheme="minorHAnsi"/>
                <w:b/>
                <w:i/>
                <w:sz w:val="21"/>
                <w:szCs w:val="21"/>
              </w:rPr>
            </w:pPr>
            <w:r w:rsidRPr="00C0086F">
              <w:rPr>
                <w:rFonts w:asciiTheme="minorHAnsi" w:hAnsiTheme="minorHAnsi" w:cstheme="minorHAnsi"/>
                <w:b/>
                <w:i/>
                <w:sz w:val="21"/>
                <w:szCs w:val="21"/>
              </w:rPr>
              <w:t>Avec</w:t>
            </w:r>
            <w:r w:rsidRPr="00C0086F">
              <w:rPr>
                <w:rFonts w:asciiTheme="minorHAnsi" w:hAnsiTheme="minorHAnsi" w:cstheme="minorHAnsi"/>
                <w:b/>
                <w:i/>
                <w:spacing w:val="-1"/>
                <w:sz w:val="21"/>
                <w:szCs w:val="21"/>
              </w:rPr>
              <w:t xml:space="preserve"> </w:t>
            </w:r>
            <w:r w:rsidRPr="00C0086F">
              <w:rPr>
                <w:rFonts w:asciiTheme="minorHAnsi" w:hAnsiTheme="minorHAnsi" w:cstheme="minorHAnsi"/>
                <w:b/>
                <w:i/>
                <w:sz w:val="21"/>
                <w:szCs w:val="21"/>
              </w:rPr>
              <w:t>logement à</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titre</w:t>
            </w:r>
            <w:r w:rsidRPr="00C0086F">
              <w:rPr>
                <w:rFonts w:asciiTheme="minorHAnsi" w:hAnsiTheme="minorHAnsi" w:cstheme="minorHAnsi"/>
                <w:b/>
                <w:i/>
                <w:spacing w:val="-2"/>
                <w:sz w:val="21"/>
                <w:szCs w:val="21"/>
              </w:rPr>
              <w:t xml:space="preserve"> </w:t>
            </w:r>
            <w:r w:rsidRPr="00C0086F">
              <w:rPr>
                <w:rFonts w:asciiTheme="minorHAnsi" w:hAnsiTheme="minorHAnsi" w:cstheme="minorHAnsi"/>
                <w:b/>
                <w:i/>
                <w:sz w:val="21"/>
                <w:szCs w:val="21"/>
              </w:rPr>
              <w:t>gratuit</w:t>
            </w:r>
          </w:p>
        </w:tc>
      </w:tr>
      <w:bookmarkEnd w:id="6"/>
    </w:tbl>
    <w:p w14:paraId="4333EC0A"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B21BF1" w:rsidRPr="00C0086F" w14:paraId="4388D64C" w14:textId="77777777" w:rsidTr="00C0086F">
        <w:trPr>
          <w:trHeight w:val="945"/>
        </w:trPr>
        <w:tc>
          <w:tcPr>
            <w:tcW w:w="2000" w:type="dxa"/>
            <w:shd w:val="clear" w:color="auto" w:fill="F79646" w:themeFill="accent6"/>
            <w:vAlign w:val="center"/>
          </w:tcPr>
          <w:p w14:paraId="4009B7EB" w14:textId="77777777" w:rsidR="00B21BF1" w:rsidRPr="00C0086F" w:rsidRDefault="00006551">
            <w:pPr>
              <w:pStyle w:val="TableParagraph"/>
              <w:ind w:left="470" w:right="456" w:firstLine="72"/>
              <w:rPr>
                <w:rFonts w:asciiTheme="minorHAnsi" w:hAnsiTheme="minorHAnsi" w:cstheme="minorHAnsi"/>
                <w:b/>
                <w:sz w:val="21"/>
                <w:szCs w:val="21"/>
              </w:rPr>
            </w:pPr>
            <w:r w:rsidRPr="00C0086F">
              <w:rPr>
                <w:rFonts w:asciiTheme="minorHAnsi" w:hAnsiTheme="minorHAnsi" w:cstheme="minorHAnsi"/>
                <w:b/>
                <w:sz w:val="21"/>
                <w:szCs w:val="21"/>
              </w:rPr>
              <w:t>Médecins</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territoriaux</w:t>
            </w:r>
          </w:p>
        </w:tc>
        <w:tc>
          <w:tcPr>
            <w:tcW w:w="2792" w:type="dxa"/>
            <w:shd w:val="clear" w:color="auto" w:fill="FBD4B4" w:themeFill="accent6" w:themeFillTint="66"/>
          </w:tcPr>
          <w:p w14:paraId="4FE1919B" w14:textId="77777777" w:rsidR="00B21BF1" w:rsidRPr="00C0086F" w:rsidRDefault="00006551">
            <w:pPr>
              <w:pStyle w:val="TableParagraph"/>
              <w:spacing w:before="11"/>
              <w:ind w:left="105" w:right="462"/>
              <w:rPr>
                <w:rFonts w:asciiTheme="minorHAnsi" w:hAnsiTheme="minorHAnsi" w:cstheme="minorHAnsi"/>
                <w:sz w:val="21"/>
                <w:szCs w:val="21"/>
              </w:rPr>
            </w:pPr>
            <w:r w:rsidRPr="00C0086F">
              <w:rPr>
                <w:rFonts w:asciiTheme="minorHAnsi" w:hAnsiTheme="minorHAnsi" w:cstheme="minorHAnsi"/>
                <w:sz w:val="21"/>
                <w:szCs w:val="21"/>
              </w:rPr>
              <w:t>Médecins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inspecteurs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de</w:t>
            </w:r>
            <w:r w:rsidRPr="00C0086F">
              <w:rPr>
                <w:rFonts w:asciiTheme="minorHAnsi" w:hAnsiTheme="minorHAnsi" w:cstheme="minorHAnsi"/>
                <w:spacing w:val="-52"/>
                <w:sz w:val="21"/>
                <w:szCs w:val="21"/>
              </w:rPr>
              <w:t xml:space="preserve"> </w:t>
            </w:r>
            <w:r w:rsidRPr="00C0086F">
              <w:rPr>
                <w:rFonts w:asciiTheme="minorHAnsi" w:hAnsiTheme="minorHAnsi" w:cstheme="minorHAnsi"/>
                <w:sz w:val="21"/>
                <w:szCs w:val="21"/>
              </w:rPr>
              <w:t>santé</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publique</w:t>
            </w:r>
          </w:p>
          <w:p w14:paraId="1B9BBBFB" w14:textId="7C029081" w:rsidR="00B21BF1" w:rsidRPr="00C0086F" w:rsidRDefault="00006551">
            <w:pPr>
              <w:pStyle w:val="TableParagraph"/>
              <w:spacing w:line="230" w:lineRule="exact"/>
              <w:ind w:left="105" w:right="564"/>
              <w:rPr>
                <w:rFonts w:asciiTheme="minorHAnsi" w:hAnsiTheme="minorHAnsi" w:cstheme="minorHAnsi"/>
                <w:sz w:val="21"/>
                <w:szCs w:val="21"/>
              </w:rPr>
            </w:pPr>
            <w:hyperlink r:id="rId25">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13</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juillet</w:t>
              </w:r>
              <w:r w:rsidRPr="00C0086F">
                <w:rPr>
                  <w:rFonts w:asciiTheme="minorHAnsi" w:hAnsiTheme="minorHAnsi" w:cstheme="minorHAnsi"/>
                  <w:color w:val="662383"/>
                  <w:spacing w:val="-5"/>
                  <w:sz w:val="21"/>
                  <w:szCs w:val="21"/>
                  <w:u w:val="single" w:color="662383"/>
                </w:rPr>
                <w:t xml:space="preserve"> </w:t>
              </w:r>
              <w:r w:rsidRPr="00C0086F">
                <w:rPr>
                  <w:rFonts w:asciiTheme="minorHAnsi" w:hAnsiTheme="minorHAnsi" w:cstheme="minorHAnsi"/>
                  <w:color w:val="662383"/>
                  <w:sz w:val="21"/>
                  <w:szCs w:val="21"/>
                  <w:u w:val="single" w:color="662383"/>
                </w:rPr>
                <w:t>2018</w:t>
              </w:r>
            </w:hyperlink>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00A05B85" w:rsidRPr="00C0086F">
              <w:rPr>
                <w:rFonts w:asciiTheme="minorHAnsi" w:hAnsiTheme="minorHAnsi" w:cstheme="minorHAnsi"/>
                <w:sz w:val="21"/>
                <w:szCs w:val="21"/>
              </w:rPr>
              <w:t xml:space="preserve"> 1</w:t>
            </w:r>
            <w:r w:rsidR="00A05B85" w:rsidRPr="00C0086F">
              <w:rPr>
                <w:rFonts w:asciiTheme="minorHAnsi" w:hAnsiTheme="minorHAnsi" w:cstheme="minorHAnsi"/>
                <w:sz w:val="21"/>
                <w:szCs w:val="21"/>
                <w:vertAlign w:val="superscript"/>
              </w:rPr>
              <w:t>er</w:t>
            </w:r>
            <w:r w:rsidR="00A05B85" w:rsidRPr="00C0086F">
              <w:rPr>
                <w:rFonts w:asciiTheme="minorHAnsi" w:hAnsiTheme="minorHAnsi" w:cstheme="minorHAnsi"/>
                <w:sz w:val="21"/>
                <w:szCs w:val="21"/>
              </w:rPr>
              <w:t xml:space="preserve"> sept. 2018</w:t>
            </w:r>
          </w:p>
        </w:tc>
        <w:tc>
          <w:tcPr>
            <w:tcW w:w="1231" w:type="dxa"/>
            <w:shd w:val="clear" w:color="auto" w:fill="FBD4B4" w:themeFill="accent6" w:themeFillTint="66"/>
          </w:tcPr>
          <w:p w14:paraId="40874966" w14:textId="77777777" w:rsidR="00B21BF1" w:rsidRDefault="00006551" w:rsidP="00DC4368">
            <w:pPr>
              <w:pStyle w:val="TableParagraph"/>
              <w:spacing w:before="1"/>
              <w:ind w:left="198"/>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1</w:t>
            </w:r>
          </w:p>
          <w:p w14:paraId="272004EA"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2117B742" w14:textId="77777777" w:rsidR="00B21BF1" w:rsidRDefault="00006551" w:rsidP="00DC4368">
            <w:pPr>
              <w:pStyle w:val="TableParagraph"/>
              <w:spacing w:before="1"/>
              <w:ind w:left="198"/>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2</w:t>
            </w:r>
          </w:p>
          <w:p w14:paraId="6A0D5A31"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25DE135A" w14:textId="77777777" w:rsidR="00B21BF1" w:rsidRPr="00C0086F" w:rsidRDefault="00006551" w:rsidP="00DC4368">
            <w:pPr>
              <w:pStyle w:val="TableParagraph"/>
              <w:spacing w:before="1"/>
              <w:ind w:left="198"/>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3</w:t>
            </w:r>
          </w:p>
        </w:tc>
        <w:tc>
          <w:tcPr>
            <w:tcW w:w="1159" w:type="dxa"/>
            <w:shd w:val="clear" w:color="auto" w:fill="FBD4B4" w:themeFill="accent6" w:themeFillTint="66"/>
          </w:tcPr>
          <w:p w14:paraId="53993C42"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43 180 €</w:t>
            </w:r>
          </w:p>
          <w:p w14:paraId="37FF2D1F"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38A9A4A4"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38 250 €</w:t>
            </w:r>
          </w:p>
          <w:p w14:paraId="74837586"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5F1DFA4C" w14:textId="77777777" w:rsidR="00B21BF1" w:rsidRPr="00C0086F" w:rsidRDefault="00006551" w:rsidP="00DC4368">
            <w:pPr>
              <w:pStyle w:val="TableParagraph"/>
              <w:spacing w:before="1" w:line="237" w:lineRule="exact"/>
              <w:ind w:left="198"/>
              <w:jc w:val="center"/>
              <w:rPr>
                <w:rFonts w:asciiTheme="minorHAnsi" w:hAnsiTheme="minorHAnsi" w:cstheme="minorHAnsi"/>
                <w:sz w:val="21"/>
                <w:szCs w:val="21"/>
              </w:rPr>
            </w:pPr>
            <w:r w:rsidRPr="00602232">
              <w:rPr>
                <w:rFonts w:asciiTheme="minorHAnsi" w:hAnsiTheme="minorHAnsi" w:cstheme="minorHAnsi"/>
                <w:sz w:val="21"/>
                <w:szCs w:val="21"/>
              </w:rPr>
              <w:t>29 495 €</w:t>
            </w:r>
          </w:p>
        </w:tc>
        <w:tc>
          <w:tcPr>
            <w:tcW w:w="1510" w:type="dxa"/>
            <w:shd w:val="clear" w:color="auto" w:fill="FBD4B4" w:themeFill="accent6" w:themeFillTint="66"/>
          </w:tcPr>
          <w:p w14:paraId="1C1823D5"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7 620 €</w:t>
            </w:r>
          </w:p>
          <w:p w14:paraId="3224B7E3"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65235D45"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6 750 €</w:t>
            </w:r>
          </w:p>
          <w:p w14:paraId="726C5DBB"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18BE176E" w14:textId="77777777" w:rsidR="00B21BF1" w:rsidRPr="00C0086F" w:rsidRDefault="00006551" w:rsidP="00DC4368">
            <w:pPr>
              <w:pStyle w:val="TableParagraph"/>
              <w:spacing w:before="1" w:line="237" w:lineRule="exact"/>
              <w:ind w:left="198"/>
              <w:jc w:val="center"/>
              <w:rPr>
                <w:rFonts w:asciiTheme="minorHAnsi" w:hAnsiTheme="minorHAnsi" w:cstheme="minorHAnsi"/>
                <w:sz w:val="21"/>
                <w:szCs w:val="21"/>
              </w:rPr>
            </w:pPr>
            <w:r w:rsidRPr="00602232">
              <w:rPr>
                <w:rFonts w:asciiTheme="minorHAnsi" w:hAnsiTheme="minorHAnsi" w:cstheme="minorHAnsi"/>
                <w:sz w:val="21"/>
                <w:szCs w:val="21"/>
              </w:rPr>
              <w:t>5 205 €</w:t>
            </w:r>
          </w:p>
        </w:tc>
        <w:tc>
          <w:tcPr>
            <w:tcW w:w="1536" w:type="dxa"/>
            <w:shd w:val="clear" w:color="auto" w:fill="FBD4B4" w:themeFill="accent6" w:themeFillTint="66"/>
          </w:tcPr>
          <w:p w14:paraId="4F959800"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50 800 €</w:t>
            </w:r>
          </w:p>
          <w:p w14:paraId="48289FA8"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38F504F4"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45 000 €</w:t>
            </w:r>
          </w:p>
          <w:p w14:paraId="60CBBCF8"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2ACBCD06" w14:textId="77777777" w:rsidR="00B21BF1" w:rsidRPr="00C0086F" w:rsidRDefault="00006551" w:rsidP="00DC4368">
            <w:pPr>
              <w:pStyle w:val="TableParagraph"/>
              <w:spacing w:before="1" w:line="237" w:lineRule="exact"/>
              <w:ind w:left="198"/>
              <w:jc w:val="center"/>
              <w:rPr>
                <w:rFonts w:asciiTheme="minorHAnsi" w:hAnsiTheme="minorHAnsi" w:cstheme="minorHAnsi"/>
                <w:sz w:val="21"/>
                <w:szCs w:val="21"/>
              </w:rPr>
            </w:pPr>
            <w:r w:rsidRPr="00602232">
              <w:rPr>
                <w:rFonts w:asciiTheme="minorHAnsi" w:hAnsiTheme="minorHAnsi" w:cstheme="minorHAnsi"/>
                <w:sz w:val="21"/>
                <w:szCs w:val="21"/>
              </w:rPr>
              <w:t>34 700 €</w:t>
            </w:r>
          </w:p>
        </w:tc>
        <w:tc>
          <w:tcPr>
            <w:tcW w:w="1267" w:type="dxa"/>
            <w:shd w:val="clear" w:color="auto" w:fill="FBD4B4" w:themeFill="accent6" w:themeFillTint="66"/>
          </w:tcPr>
          <w:p w14:paraId="6785247C"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43 180 €</w:t>
            </w:r>
          </w:p>
          <w:p w14:paraId="1A534A2D"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79D5A9EC"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38 250 €</w:t>
            </w:r>
          </w:p>
          <w:p w14:paraId="330C8E33"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14E4ACC3" w14:textId="77777777" w:rsidR="00B21BF1" w:rsidRPr="00C0086F" w:rsidRDefault="00006551" w:rsidP="00DC4368">
            <w:pPr>
              <w:pStyle w:val="TableParagraph"/>
              <w:spacing w:before="1" w:line="237" w:lineRule="exact"/>
              <w:ind w:left="198"/>
              <w:jc w:val="center"/>
              <w:rPr>
                <w:rFonts w:asciiTheme="minorHAnsi" w:hAnsiTheme="minorHAnsi" w:cstheme="minorHAnsi"/>
                <w:sz w:val="21"/>
                <w:szCs w:val="21"/>
              </w:rPr>
            </w:pPr>
            <w:r w:rsidRPr="00602232">
              <w:rPr>
                <w:rFonts w:asciiTheme="minorHAnsi" w:hAnsiTheme="minorHAnsi" w:cstheme="minorHAnsi"/>
                <w:sz w:val="21"/>
                <w:szCs w:val="21"/>
              </w:rPr>
              <w:t>29 495 €</w:t>
            </w:r>
          </w:p>
        </w:tc>
        <w:tc>
          <w:tcPr>
            <w:tcW w:w="1402" w:type="dxa"/>
            <w:shd w:val="clear" w:color="auto" w:fill="FBD4B4" w:themeFill="accent6" w:themeFillTint="66"/>
          </w:tcPr>
          <w:p w14:paraId="23C46937"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7 620 €</w:t>
            </w:r>
          </w:p>
          <w:p w14:paraId="45E7035C"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41053B8C"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6 750 €</w:t>
            </w:r>
          </w:p>
          <w:p w14:paraId="11E80C89"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00CA382A" w14:textId="77777777" w:rsidR="00B21BF1" w:rsidRPr="00C0086F" w:rsidRDefault="00006551" w:rsidP="00DC4368">
            <w:pPr>
              <w:pStyle w:val="TableParagraph"/>
              <w:spacing w:before="1" w:line="237" w:lineRule="exact"/>
              <w:ind w:left="198"/>
              <w:jc w:val="center"/>
              <w:rPr>
                <w:rFonts w:asciiTheme="minorHAnsi" w:hAnsiTheme="minorHAnsi" w:cstheme="minorHAnsi"/>
                <w:sz w:val="21"/>
                <w:szCs w:val="21"/>
              </w:rPr>
            </w:pPr>
            <w:r w:rsidRPr="00602232">
              <w:rPr>
                <w:rFonts w:asciiTheme="minorHAnsi" w:hAnsiTheme="minorHAnsi" w:cstheme="minorHAnsi"/>
                <w:sz w:val="21"/>
                <w:szCs w:val="21"/>
              </w:rPr>
              <w:t>5 205 €</w:t>
            </w:r>
          </w:p>
        </w:tc>
        <w:tc>
          <w:tcPr>
            <w:tcW w:w="1637" w:type="dxa"/>
            <w:shd w:val="clear" w:color="auto" w:fill="FBD4B4" w:themeFill="accent6" w:themeFillTint="66"/>
          </w:tcPr>
          <w:p w14:paraId="68D94F9D"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50 800 €</w:t>
            </w:r>
          </w:p>
          <w:p w14:paraId="3AEC470E"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73D02841" w14:textId="77777777" w:rsidR="00B21BF1" w:rsidRDefault="00006551" w:rsidP="00DC4368">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45 000 €</w:t>
            </w:r>
          </w:p>
          <w:p w14:paraId="562DEB1C" w14:textId="77777777" w:rsidR="007457FD" w:rsidRPr="007457FD" w:rsidRDefault="007457FD" w:rsidP="00DC4368">
            <w:pPr>
              <w:pStyle w:val="TableParagraph"/>
              <w:spacing w:before="1"/>
              <w:ind w:left="198"/>
              <w:jc w:val="center"/>
              <w:rPr>
                <w:rFonts w:asciiTheme="minorHAnsi" w:hAnsiTheme="minorHAnsi" w:cstheme="minorHAnsi"/>
                <w:sz w:val="16"/>
                <w:szCs w:val="16"/>
              </w:rPr>
            </w:pPr>
          </w:p>
          <w:p w14:paraId="13A53256" w14:textId="77777777" w:rsidR="00B21BF1" w:rsidRPr="00C0086F" w:rsidRDefault="00006551" w:rsidP="00DC4368">
            <w:pPr>
              <w:pStyle w:val="TableParagraph"/>
              <w:spacing w:before="1" w:line="237" w:lineRule="exact"/>
              <w:ind w:left="198"/>
              <w:jc w:val="center"/>
              <w:rPr>
                <w:rFonts w:asciiTheme="minorHAnsi" w:hAnsiTheme="minorHAnsi" w:cstheme="minorHAnsi"/>
                <w:sz w:val="21"/>
                <w:szCs w:val="21"/>
              </w:rPr>
            </w:pPr>
            <w:r w:rsidRPr="00602232">
              <w:rPr>
                <w:rFonts w:asciiTheme="minorHAnsi" w:hAnsiTheme="minorHAnsi" w:cstheme="minorHAnsi"/>
                <w:sz w:val="21"/>
                <w:szCs w:val="21"/>
              </w:rPr>
              <w:t>34 700 €</w:t>
            </w:r>
          </w:p>
        </w:tc>
      </w:tr>
    </w:tbl>
    <w:p w14:paraId="7391FF44" w14:textId="77777777" w:rsidR="00B21BF1" w:rsidRPr="00C0086F" w:rsidRDefault="00B21BF1">
      <w:pPr>
        <w:pStyle w:val="Corpsdetexte"/>
        <w:spacing w:before="6"/>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7457FD" w:rsidRPr="00C0086F" w14:paraId="06777A1A" w14:textId="77777777" w:rsidTr="007457FD">
        <w:trPr>
          <w:trHeight w:val="233"/>
        </w:trPr>
        <w:tc>
          <w:tcPr>
            <w:tcW w:w="2000" w:type="dxa"/>
            <w:tcBorders>
              <w:bottom w:val="nil"/>
            </w:tcBorders>
            <w:shd w:val="clear" w:color="auto" w:fill="F79646" w:themeFill="accent6"/>
          </w:tcPr>
          <w:p w14:paraId="42FAD5DB" w14:textId="77777777" w:rsidR="007457FD" w:rsidRPr="00C0086F" w:rsidRDefault="007457FD">
            <w:pPr>
              <w:pStyle w:val="TableParagraph"/>
              <w:rPr>
                <w:rFonts w:asciiTheme="minorHAnsi" w:hAnsiTheme="minorHAnsi" w:cstheme="minorHAnsi"/>
                <w:sz w:val="21"/>
                <w:szCs w:val="21"/>
              </w:rPr>
            </w:pPr>
          </w:p>
        </w:tc>
        <w:tc>
          <w:tcPr>
            <w:tcW w:w="2792" w:type="dxa"/>
            <w:tcBorders>
              <w:bottom w:val="nil"/>
            </w:tcBorders>
            <w:shd w:val="clear" w:color="auto" w:fill="FBD4B4" w:themeFill="accent6" w:themeFillTint="66"/>
          </w:tcPr>
          <w:p w14:paraId="2BEAF9AB" w14:textId="5FBAF1EC" w:rsidR="007457FD" w:rsidRPr="00C0086F" w:rsidRDefault="007457FD">
            <w:pPr>
              <w:pStyle w:val="TableParagraph"/>
              <w:spacing w:line="213" w:lineRule="exact"/>
              <w:ind w:left="105"/>
              <w:rPr>
                <w:rFonts w:asciiTheme="minorHAnsi" w:hAnsiTheme="minorHAnsi" w:cstheme="minorHAnsi"/>
                <w:sz w:val="21"/>
                <w:szCs w:val="21"/>
              </w:rPr>
            </w:pPr>
            <w:r w:rsidRPr="00C0086F">
              <w:rPr>
                <w:rFonts w:asciiTheme="minorHAnsi" w:hAnsiTheme="minorHAnsi" w:cstheme="minorHAnsi"/>
                <w:sz w:val="21"/>
                <w:szCs w:val="21"/>
              </w:rPr>
              <w:t>Équivalence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provisoire :</w:t>
            </w:r>
          </w:p>
        </w:tc>
        <w:tc>
          <w:tcPr>
            <w:tcW w:w="1231" w:type="dxa"/>
            <w:vMerge w:val="restart"/>
            <w:shd w:val="clear" w:color="auto" w:fill="FBD4B4" w:themeFill="accent6" w:themeFillTint="66"/>
            <w:vAlign w:val="center"/>
          </w:tcPr>
          <w:p w14:paraId="7078D70E" w14:textId="63711950" w:rsidR="007457FD" w:rsidRPr="00C0086F" w:rsidRDefault="007457FD" w:rsidP="007457FD">
            <w:pPr>
              <w:pStyle w:val="TableParagraph"/>
              <w:spacing w:before="1"/>
              <w:jc w:val="center"/>
              <w:rPr>
                <w:rFonts w:asciiTheme="minorHAnsi" w:hAnsiTheme="minorHAnsi" w:cstheme="minorHAnsi"/>
                <w:sz w:val="21"/>
                <w:szCs w:val="21"/>
              </w:rPr>
            </w:pPr>
            <w:r w:rsidRPr="00C0086F">
              <w:rPr>
                <w:rFonts w:asciiTheme="minorHAnsi" w:hAnsiTheme="minorHAnsi" w:cstheme="minorHAnsi"/>
                <w:sz w:val="21"/>
                <w:szCs w:val="21"/>
              </w:rPr>
              <w:t>Groupe</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1</w:t>
            </w:r>
          </w:p>
        </w:tc>
        <w:tc>
          <w:tcPr>
            <w:tcW w:w="1159" w:type="dxa"/>
            <w:vMerge w:val="restart"/>
            <w:shd w:val="clear" w:color="auto" w:fill="FBD4B4" w:themeFill="accent6" w:themeFillTint="66"/>
            <w:vAlign w:val="center"/>
          </w:tcPr>
          <w:p w14:paraId="66DF2E4B" w14:textId="56EBC738" w:rsidR="007457FD" w:rsidRPr="00C0086F" w:rsidRDefault="007457FD"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510" w:type="dxa"/>
            <w:vMerge w:val="restart"/>
            <w:shd w:val="clear" w:color="auto" w:fill="FBD4B4" w:themeFill="accent6" w:themeFillTint="66"/>
            <w:vAlign w:val="center"/>
          </w:tcPr>
          <w:p w14:paraId="1AFFD6FA" w14:textId="6A512548" w:rsidR="007457FD" w:rsidRPr="00C0086F" w:rsidRDefault="007457FD" w:rsidP="00872AC9">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536" w:type="dxa"/>
            <w:vMerge w:val="restart"/>
            <w:shd w:val="clear" w:color="auto" w:fill="FBD4B4" w:themeFill="accent6" w:themeFillTint="66"/>
            <w:vAlign w:val="center"/>
          </w:tcPr>
          <w:p w14:paraId="63E70597" w14:textId="16630459" w:rsidR="007457FD" w:rsidRPr="00C0086F" w:rsidRDefault="007457FD"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30 000 €</w:t>
            </w:r>
          </w:p>
        </w:tc>
        <w:tc>
          <w:tcPr>
            <w:tcW w:w="1267" w:type="dxa"/>
            <w:vMerge w:val="restart"/>
            <w:shd w:val="clear" w:color="auto" w:fill="FBD4B4" w:themeFill="accent6" w:themeFillTint="66"/>
            <w:vAlign w:val="center"/>
          </w:tcPr>
          <w:p w14:paraId="30CE6AB7" w14:textId="1F14709C" w:rsidR="007457FD" w:rsidRPr="00C0086F" w:rsidRDefault="007457FD"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402" w:type="dxa"/>
            <w:vMerge w:val="restart"/>
            <w:shd w:val="clear" w:color="auto" w:fill="FBD4B4" w:themeFill="accent6" w:themeFillTint="66"/>
            <w:vAlign w:val="center"/>
          </w:tcPr>
          <w:p w14:paraId="79E0C7CB" w14:textId="17DD70A7" w:rsidR="007457FD" w:rsidRPr="00C0086F" w:rsidRDefault="007457FD"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637" w:type="dxa"/>
            <w:vMerge w:val="restart"/>
            <w:shd w:val="clear" w:color="auto" w:fill="FBD4B4" w:themeFill="accent6" w:themeFillTint="66"/>
            <w:vAlign w:val="center"/>
          </w:tcPr>
          <w:p w14:paraId="3F5DA45E" w14:textId="59429BC6" w:rsidR="007457FD" w:rsidRPr="00C0086F" w:rsidRDefault="007457FD"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30 000 €</w:t>
            </w:r>
          </w:p>
        </w:tc>
      </w:tr>
      <w:tr w:rsidR="007457FD" w:rsidRPr="00C0086F" w14:paraId="70C07BAF" w14:textId="77777777" w:rsidTr="007457FD">
        <w:trPr>
          <w:trHeight w:val="617"/>
        </w:trPr>
        <w:tc>
          <w:tcPr>
            <w:tcW w:w="2000" w:type="dxa"/>
            <w:vMerge w:val="restart"/>
            <w:tcBorders>
              <w:top w:val="nil"/>
              <w:bottom w:val="nil"/>
            </w:tcBorders>
            <w:shd w:val="clear" w:color="auto" w:fill="F79646" w:themeFill="accent6"/>
            <w:vAlign w:val="center"/>
          </w:tcPr>
          <w:p w14:paraId="3093E3A7" w14:textId="77777777" w:rsidR="007457FD" w:rsidRPr="00C0086F" w:rsidRDefault="007457FD" w:rsidP="00C0086F">
            <w:pPr>
              <w:pStyle w:val="TableParagraph"/>
              <w:spacing w:before="109"/>
              <w:ind w:left="7" w:right="145"/>
              <w:jc w:val="center"/>
              <w:rPr>
                <w:rFonts w:asciiTheme="minorHAnsi" w:hAnsiTheme="minorHAnsi" w:cstheme="minorHAnsi"/>
                <w:b/>
                <w:sz w:val="21"/>
                <w:szCs w:val="21"/>
              </w:rPr>
            </w:pPr>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territoriaux de</w:t>
            </w:r>
            <w:r w:rsidRPr="00C0086F">
              <w:rPr>
                <w:rFonts w:asciiTheme="minorHAnsi" w:hAnsiTheme="minorHAnsi" w:cstheme="minorHAnsi"/>
                <w:b/>
                <w:spacing w:val="-54"/>
                <w:sz w:val="21"/>
                <w:szCs w:val="21"/>
              </w:rPr>
              <w:t xml:space="preserve"> </w:t>
            </w:r>
            <w:r w:rsidRPr="00C0086F">
              <w:rPr>
                <w:rFonts w:asciiTheme="minorHAnsi" w:hAnsiTheme="minorHAnsi" w:cstheme="minorHAnsi"/>
                <w:b/>
                <w:sz w:val="21"/>
                <w:szCs w:val="21"/>
              </w:rPr>
              <w:t>santé</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paramédicaux</w:t>
            </w:r>
          </w:p>
        </w:tc>
        <w:tc>
          <w:tcPr>
            <w:tcW w:w="2792" w:type="dxa"/>
            <w:vMerge w:val="restart"/>
            <w:tcBorders>
              <w:top w:val="nil"/>
              <w:bottom w:val="nil"/>
            </w:tcBorders>
            <w:shd w:val="clear" w:color="auto" w:fill="FBD4B4" w:themeFill="accent6" w:themeFillTint="66"/>
          </w:tcPr>
          <w:p w14:paraId="34915DF4" w14:textId="27645D29" w:rsidR="007457FD" w:rsidRPr="00C0086F" w:rsidRDefault="007457FD">
            <w:pPr>
              <w:pStyle w:val="TableParagraph"/>
              <w:ind w:left="105" w:right="384"/>
              <w:rPr>
                <w:rFonts w:asciiTheme="minorHAnsi" w:hAnsiTheme="minorHAnsi" w:cstheme="minorHAnsi"/>
                <w:sz w:val="21"/>
                <w:szCs w:val="21"/>
              </w:rPr>
            </w:pPr>
            <w:r w:rsidRPr="00C0086F">
              <w:rPr>
                <w:rFonts w:asciiTheme="minorHAnsi" w:hAnsiTheme="minorHAnsi" w:cstheme="minorHAnsi"/>
                <w:sz w:val="21"/>
                <w:szCs w:val="21"/>
              </w:rPr>
              <w:t>Conseillers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techniques</w:t>
            </w:r>
            <w:r w:rsidRPr="00C0086F">
              <w:rPr>
                <w:rFonts w:asciiTheme="minorHAnsi" w:hAnsiTheme="minorHAnsi" w:cstheme="minorHAnsi"/>
                <w:spacing w:val="-9"/>
                <w:sz w:val="21"/>
                <w:szCs w:val="21"/>
              </w:rPr>
              <w:t xml:space="preserve"> </w:t>
            </w:r>
            <w:r w:rsidRPr="00C0086F">
              <w:rPr>
                <w:rFonts w:asciiTheme="minorHAnsi" w:hAnsiTheme="minorHAnsi" w:cstheme="minorHAnsi"/>
                <w:sz w:val="21"/>
                <w:szCs w:val="21"/>
              </w:rPr>
              <w:t>de</w:t>
            </w:r>
            <w:r w:rsidRPr="00C0086F">
              <w:rPr>
                <w:rFonts w:asciiTheme="minorHAnsi" w:hAnsiTheme="minorHAnsi" w:cstheme="minorHAnsi"/>
                <w:spacing w:val="-53"/>
                <w:sz w:val="21"/>
                <w:szCs w:val="21"/>
              </w:rPr>
              <w:t xml:space="preserve"> </w:t>
            </w:r>
            <w:r w:rsidRPr="00C0086F">
              <w:rPr>
                <w:rFonts w:asciiTheme="minorHAnsi" w:hAnsiTheme="minorHAnsi" w:cstheme="minorHAnsi"/>
                <w:sz w:val="21"/>
                <w:szCs w:val="21"/>
              </w:rPr>
              <w:t>service social des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administrations de l'État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déconcentrés)</w:t>
            </w:r>
          </w:p>
          <w:p w14:paraId="47CE1CC7" w14:textId="77777777" w:rsidR="007457FD" w:rsidRPr="00C0086F" w:rsidRDefault="007457FD">
            <w:pPr>
              <w:pStyle w:val="TableParagraph"/>
              <w:spacing w:line="208" w:lineRule="exact"/>
              <w:ind w:left="105"/>
              <w:rPr>
                <w:rFonts w:asciiTheme="minorHAnsi" w:hAnsiTheme="minorHAnsi" w:cstheme="minorHAnsi"/>
                <w:sz w:val="21"/>
                <w:szCs w:val="21"/>
              </w:rPr>
            </w:pPr>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décembre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2019</w:t>
            </w:r>
          </w:p>
        </w:tc>
        <w:tc>
          <w:tcPr>
            <w:tcW w:w="1231" w:type="dxa"/>
            <w:vMerge/>
            <w:tcBorders>
              <w:bottom w:val="nil"/>
            </w:tcBorders>
            <w:shd w:val="clear" w:color="auto" w:fill="FBD4B4" w:themeFill="accent6" w:themeFillTint="66"/>
            <w:vAlign w:val="center"/>
          </w:tcPr>
          <w:p w14:paraId="3D2A7294" w14:textId="06CF8D6C" w:rsidR="007457FD" w:rsidRPr="00C0086F" w:rsidRDefault="007457FD" w:rsidP="007457FD">
            <w:pPr>
              <w:pStyle w:val="TableParagraph"/>
              <w:spacing w:before="1"/>
              <w:jc w:val="center"/>
              <w:rPr>
                <w:rFonts w:asciiTheme="minorHAnsi" w:hAnsiTheme="minorHAnsi" w:cstheme="minorHAnsi"/>
                <w:sz w:val="21"/>
                <w:szCs w:val="21"/>
              </w:rPr>
            </w:pPr>
          </w:p>
        </w:tc>
        <w:tc>
          <w:tcPr>
            <w:tcW w:w="1159" w:type="dxa"/>
            <w:vMerge/>
            <w:tcBorders>
              <w:bottom w:val="nil"/>
            </w:tcBorders>
            <w:shd w:val="clear" w:color="auto" w:fill="FBD4B4" w:themeFill="accent6" w:themeFillTint="66"/>
            <w:vAlign w:val="center"/>
          </w:tcPr>
          <w:p w14:paraId="207A6791" w14:textId="083AE83B" w:rsidR="007457FD" w:rsidRPr="00C0086F" w:rsidRDefault="007457FD" w:rsidP="00872AC9">
            <w:pPr>
              <w:pStyle w:val="TableParagraph"/>
              <w:spacing w:before="1"/>
              <w:ind w:left="198"/>
              <w:jc w:val="center"/>
              <w:rPr>
                <w:rFonts w:asciiTheme="minorHAnsi" w:hAnsiTheme="minorHAnsi" w:cstheme="minorHAnsi"/>
                <w:sz w:val="21"/>
                <w:szCs w:val="21"/>
              </w:rPr>
            </w:pPr>
          </w:p>
        </w:tc>
        <w:tc>
          <w:tcPr>
            <w:tcW w:w="1510" w:type="dxa"/>
            <w:vMerge/>
            <w:tcBorders>
              <w:bottom w:val="nil"/>
            </w:tcBorders>
            <w:shd w:val="clear" w:color="auto" w:fill="FBD4B4" w:themeFill="accent6" w:themeFillTint="66"/>
            <w:vAlign w:val="center"/>
          </w:tcPr>
          <w:p w14:paraId="12E3EA50" w14:textId="43B3F880" w:rsidR="007457FD" w:rsidRPr="00C0086F" w:rsidRDefault="007457FD" w:rsidP="00872AC9">
            <w:pPr>
              <w:pStyle w:val="TableParagraph"/>
              <w:spacing w:before="1"/>
              <w:jc w:val="center"/>
              <w:rPr>
                <w:rFonts w:asciiTheme="minorHAnsi" w:hAnsiTheme="minorHAnsi" w:cstheme="minorHAnsi"/>
                <w:sz w:val="21"/>
                <w:szCs w:val="21"/>
              </w:rPr>
            </w:pPr>
          </w:p>
        </w:tc>
        <w:tc>
          <w:tcPr>
            <w:tcW w:w="1536" w:type="dxa"/>
            <w:vMerge/>
            <w:tcBorders>
              <w:bottom w:val="nil"/>
            </w:tcBorders>
            <w:shd w:val="clear" w:color="auto" w:fill="FBD4B4" w:themeFill="accent6" w:themeFillTint="66"/>
            <w:vAlign w:val="center"/>
          </w:tcPr>
          <w:p w14:paraId="4CA0C139" w14:textId="5ACD7088" w:rsidR="007457FD" w:rsidRPr="00C0086F" w:rsidRDefault="007457FD" w:rsidP="00872AC9">
            <w:pPr>
              <w:pStyle w:val="TableParagraph"/>
              <w:spacing w:before="1"/>
              <w:ind w:left="198"/>
              <w:jc w:val="center"/>
              <w:rPr>
                <w:rFonts w:asciiTheme="minorHAnsi" w:hAnsiTheme="minorHAnsi" w:cstheme="minorHAnsi"/>
                <w:sz w:val="21"/>
                <w:szCs w:val="21"/>
              </w:rPr>
            </w:pPr>
          </w:p>
        </w:tc>
        <w:tc>
          <w:tcPr>
            <w:tcW w:w="1267" w:type="dxa"/>
            <w:vMerge/>
            <w:tcBorders>
              <w:bottom w:val="nil"/>
            </w:tcBorders>
            <w:shd w:val="clear" w:color="auto" w:fill="FBD4B4" w:themeFill="accent6" w:themeFillTint="66"/>
            <w:vAlign w:val="center"/>
          </w:tcPr>
          <w:p w14:paraId="4E219075" w14:textId="4AD66CB0" w:rsidR="007457FD" w:rsidRPr="00C0086F" w:rsidRDefault="007457FD" w:rsidP="00872AC9">
            <w:pPr>
              <w:pStyle w:val="TableParagraph"/>
              <w:spacing w:before="1"/>
              <w:ind w:left="198"/>
              <w:jc w:val="center"/>
              <w:rPr>
                <w:rFonts w:asciiTheme="minorHAnsi" w:hAnsiTheme="minorHAnsi" w:cstheme="minorHAnsi"/>
                <w:sz w:val="21"/>
                <w:szCs w:val="21"/>
              </w:rPr>
            </w:pPr>
          </w:p>
        </w:tc>
        <w:tc>
          <w:tcPr>
            <w:tcW w:w="1402" w:type="dxa"/>
            <w:vMerge/>
            <w:tcBorders>
              <w:bottom w:val="nil"/>
            </w:tcBorders>
            <w:shd w:val="clear" w:color="auto" w:fill="FBD4B4" w:themeFill="accent6" w:themeFillTint="66"/>
            <w:vAlign w:val="center"/>
          </w:tcPr>
          <w:p w14:paraId="78AFAFCB" w14:textId="3E066F02" w:rsidR="007457FD" w:rsidRPr="00C0086F" w:rsidRDefault="007457FD" w:rsidP="00872AC9">
            <w:pPr>
              <w:pStyle w:val="TableParagraph"/>
              <w:spacing w:before="1"/>
              <w:ind w:left="198"/>
              <w:jc w:val="center"/>
              <w:rPr>
                <w:rFonts w:asciiTheme="minorHAnsi" w:hAnsiTheme="minorHAnsi" w:cstheme="minorHAnsi"/>
                <w:sz w:val="21"/>
                <w:szCs w:val="21"/>
              </w:rPr>
            </w:pPr>
          </w:p>
        </w:tc>
        <w:tc>
          <w:tcPr>
            <w:tcW w:w="1637" w:type="dxa"/>
            <w:vMerge/>
            <w:tcBorders>
              <w:bottom w:val="nil"/>
            </w:tcBorders>
            <w:shd w:val="clear" w:color="auto" w:fill="FBD4B4" w:themeFill="accent6" w:themeFillTint="66"/>
            <w:vAlign w:val="center"/>
          </w:tcPr>
          <w:p w14:paraId="06F7F00B" w14:textId="4E20BEC0" w:rsidR="007457FD" w:rsidRPr="00C0086F" w:rsidRDefault="007457FD" w:rsidP="00872AC9">
            <w:pPr>
              <w:pStyle w:val="TableParagraph"/>
              <w:spacing w:before="1"/>
              <w:ind w:left="198"/>
              <w:jc w:val="center"/>
              <w:rPr>
                <w:rFonts w:asciiTheme="minorHAnsi" w:hAnsiTheme="minorHAnsi" w:cstheme="minorHAnsi"/>
                <w:sz w:val="21"/>
                <w:szCs w:val="21"/>
              </w:rPr>
            </w:pPr>
          </w:p>
        </w:tc>
      </w:tr>
      <w:tr w:rsidR="00B21BF1" w:rsidRPr="00C0086F" w14:paraId="795F49F3" w14:textId="77777777" w:rsidTr="007457FD">
        <w:trPr>
          <w:trHeight w:val="256"/>
        </w:trPr>
        <w:tc>
          <w:tcPr>
            <w:tcW w:w="2000" w:type="dxa"/>
            <w:vMerge/>
            <w:tcBorders>
              <w:top w:val="nil"/>
              <w:bottom w:val="nil"/>
            </w:tcBorders>
            <w:shd w:val="clear" w:color="auto" w:fill="F79646" w:themeFill="accent6"/>
          </w:tcPr>
          <w:p w14:paraId="2355D06D" w14:textId="77777777" w:rsidR="00B21BF1" w:rsidRPr="00C0086F" w:rsidRDefault="00B21BF1">
            <w:pPr>
              <w:rPr>
                <w:rFonts w:asciiTheme="minorHAnsi" w:hAnsiTheme="minorHAnsi" w:cstheme="minorHAnsi"/>
                <w:sz w:val="21"/>
                <w:szCs w:val="21"/>
              </w:rPr>
            </w:pPr>
          </w:p>
        </w:tc>
        <w:tc>
          <w:tcPr>
            <w:tcW w:w="2792" w:type="dxa"/>
            <w:vMerge/>
            <w:tcBorders>
              <w:top w:val="nil"/>
              <w:bottom w:val="nil"/>
            </w:tcBorders>
            <w:shd w:val="clear" w:color="auto" w:fill="FBD4B4" w:themeFill="accent6" w:themeFillTint="66"/>
          </w:tcPr>
          <w:p w14:paraId="2E29B626" w14:textId="77777777" w:rsidR="00B21BF1" w:rsidRPr="00C0086F" w:rsidRDefault="00B21BF1">
            <w:pPr>
              <w:rPr>
                <w:rFonts w:asciiTheme="minorHAnsi" w:hAnsiTheme="minorHAnsi" w:cstheme="minorHAnsi"/>
                <w:sz w:val="21"/>
                <w:szCs w:val="21"/>
              </w:rPr>
            </w:pPr>
          </w:p>
        </w:tc>
        <w:tc>
          <w:tcPr>
            <w:tcW w:w="1231" w:type="dxa"/>
            <w:vMerge w:val="restart"/>
            <w:tcBorders>
              <w:top w:val="nil"/>
              <w:bottom w:val="single" w:sz="4" w:space="0" w:color="000000"/>
            </w:tcBorders>
            <w:shd w:val="clear" w:color="auto" w:fill="FBD4B4" w:themeFill="accent6" w:themeFillTint="66"/>
            <w:vAlign w:val="center"/>
          </w:tcPr>
          <w:p w14:paraId="113D8D66" w14:textId="77777777" w:rsidR="00B21BF1" w:rsidRPr="00C0086F" w:rsidRDefault="00006551" w:rsidP="007457FD">
            <w:pPr>
              <w:pStyle w:val="TableParagraph"/>
              <w:spacing w:before="112"/>
              <w:jc w:val="center"/>
              <w:rPr>
                <w:rFonts w:asciiTheme="minorHAnsi" w:hAnsiTheme="minorHAnsi" w:cstheme="minorHAnsi"/>
                <w:sz w:val="21"/>
                <w:szCs w:val="21"/>
              </w:rPr>
            </w:pPr>
            <w:r w:rsidRPr="00C0086F">
              <w:rPr>
                <w:rFonts w:asciiTheme="minorHAnsi" w:hAnsiTheme="minorHAnsi" w:cstheme="minorHAnsi"/>
                <w:sz w:val="21"/>
                <w:szCs w:val="21"/>
              </w:rPr>
              <w:t>Groupe</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2</w:t>
            </w:r>
          </w:p>
        </w:tc>
        <w:tc>
          <w:tcPr>
            <w:tcW w:w="1159" w:type="dxa"/>
            <w:vMerge w:val="restart"/>
            <w:tcBorders>
              <w:top w:val="nil"/>
              <w:bottom w:val="single" w:sz="4" w:space="0" w:color="000000"/>
            </w:tcBorders>
            <w:shd w:val="clear" w:color="auto" w:fill="FBD4B4" w:themeFill="accent6" w:themeFillTint="66"/>
            <w:vAlign w:val="center"/>
          </w:tcPr>
          <w:p w14:paraId="01664160" w14:textId="77777777" w:rsidR="00B21BF1" w:rsidRPr="00C0086F" w:rsidRDefault="00006551"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510" w:type="dxa"/>
            <w:vMerge w:val="restart"/>
            <w:tcBorders>
              <w:top w:val="nil"/>
              <w:bottom w:val="single" w:sz="4" w:space="0" w:color="000000"/>
            </w:tcBorders>
            <w:shd w:val="clear" w:color="auto" w:fill="FBD4B4" w:themeFill="accent6" w:themeFillTint="66"/>
            <w:vAlign w:val="center"/>
          </w:tcPr>
          <w:p w14:paraId="4AE69FA5" w14:textId="77777777" w:rsidR="00B21BF1" w:rsidRPr="00C0086F" w:rsidRDefault="00006551" w:rsidP="00872AC9">
            <w:pPr>
              <w:pStyle w:val="TableParagraph"/>
              <w:spacing w:before="1"/>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536" w:type="dxa"/>
            <w:vMerge w:val="restart"/>
            <w:tcBorders>
              <w:top w:val="nil"/>
              <w:bottom w:val="single" w:sz="4" w:space="0" w:color="000000"/>
            </w:tcBorders>
            <w:shd w:val="clear" w:color="auto" w:fill="FBD4B4" w:themeFill="accent6" w:themeFillTint="66"/>
            <w:vAlign w:val="center"/>
          </w:tcPr>
          <w:p w14:paraId="0C875762" w14:textId="77777777" w:rsidR="00B21BF1" w:rsidRPr="00C0086F" w:rsidRDefault="00006551"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24 000 €</w:t>
            </w:r>
          </w:p>
        </w:tc>
        <w:tc>
          <w:tcPr>
            <w:tcW w:w="1267" w:type="dxa"/>
            <w:vMerge w:val="restart"/>
            <w:tcBorders>
              <w:top w:val="nil"/>
              <w:bottom w:val="single" w:sz="4" w:space="0" w:color="000000"/>
            </w:tcBorders>
            <w:shd w:val="clear" w:color="auto" w:fill="FBD4B4" w:themeFill="accent6" w:themeFillTint="66"/>
            <w:vAlign w:val="center"/>
          </w:tcPr>
          <w:p w14:paraId="3F3012C2" w14:textId="77777777" w:rsidR="00B21BF1" w:rsidRPr="00C0086F" w:rsidRDefault="00006551"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402" w:type="dxa"/>
            <w:vMerge w:val="restart"/>
            <w:tcBorders>
              <w:top w:val="nil"/>
              <w:bottom w:val="single" w:sz="4" w:space="0" w:color="000000"/>
            </w:tcBorders>
            <w:shd w:val="clear" w:color="auto" w:fill="FBD4B4" w:themeFill="accent6" w:themeFillTint="66"/>
            <w:vAlign w:val="center"/>
          </w:tcPr>
          <w:p w14:paraId="324C733F" w14:textId="77777777" w:rsidR="00B21BF1" w:rsidRPr="00C0086F" w:rsidRDefault="00006551"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637" w:type="dxa"/>
            <w:vMerge w:val="restart"/>
            <w:tcBorders>
              <w:top w:val="nil"/>
              <w:bottom w:val="single" w:sz="4" w:space="0" w:color="000000"/>
            </w:tcBorders>
            <w:shd w:val="clear" w:color="auto" w:fill="FBD4B4" w:themeFill="accent6" w:themeFillTint="66"/>
            <w:vAlign w:val="center"/>
          </w:tcPr>
          <w:p w14:paraId="39EDF867" w14:textId="77777777" w:rsidR="00B21BF1" w:rsidRPr="00C0086F" w:rsidRDefault="00006551" w:rsidP="00872AC9">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24 000 €</w:t>
            </w:r>
          </w:p>
        </w:tc>
      </w:tr>
      <w:tr w:rsidR="00B21BF1" w:rsidRPr="00C0086F" w14:paraId="5B2DC068" w14:textId="77777777" w:rsidTr="00872AC9">
        <w:trPr>
          <w:trHeight w:val="222"/>
        </w:trPr>
        <w:tc>
          <w:tcPr>
            <w:tcW w:w="2000" w:type="dxa"/>
            <w:tcBorders>
              <w:top w:val="nil"/>
            </w:tcBorders>
            <w:shd w:val="clear" w:color="auto" w:fill="F79646" w:themeFill="accent6"/>
          </w:tcPr>
          <w:p w14:paraId="57A4FADE" w14:textId="77777777" w:rsidR="00B21BF1" w:rsidRPr="00C0086F" w:rsidRDefault="00B21BF1">
            <w:pPr>
              <w:pStyle w:val="TableParagraph"/>
              <w:rPr>
                <w:rFonts w:asciiTheme="minorHAnsi" w:hAnsiTheme="minorHAnsi" w:cstheme="minorHAnsi"/>
                <w:sz w:val="21"/>
                <w:szCs w:val="21"/>
              </w:rPr>
            </w:pPr>
          </w:p>
        </w:tc>
        <w:tc>
          <w:tcPr>
            <w:tcW w:w="2792" w:type="dxa"/>
            <w:tcBorders>
              <w:top w:val="nil"/>
            </w:tcBorders>
            <w:shd w:val="clear" w:color="auto" w:fill="FBD4B4" w:themeFill="accent6" w:themeFillTint="66"/>
          </w:tcPr>
          <w:p w14:paraId="6F38FFC5" w14:textId="77777777" w:rsidR="00B21BF1" w:rsidRPr="00C0086F" w:rsidRDefault="00006551">
            <w:pPr>
              <w:pStyle w:val="TableParagraph"/>
              <w:spacing w:line="202" w:lineRule="exact"/>
              <w:ind w:left="105"/>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mars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2020</w:t>
            </w:r>
          </w:p>
        </w:tc>
        <w:tc>
          <w:tcPr>
            <w:tcW w:w="1231" w:type="dxa"/>
            <w:vMerge/>
            <w:tcBorders>
              <w:top w:val="single" w:sz="4" w:space="0" w:color="000000"/>
              <w:bottom w:val="single" w:sz="4" w:space="0" w:color="000000"/>
            </w:tcBorders>
            <w:shd w:val="clear" w:color="auto" w:fill="FBD4B4" w:themeFill="accent6" w:themeFillTint="66"/>
          </w:tcPr>
          <w:p w14:paraId="78B922B2" w14:textId="77777777" w:rsidR="00B21BF1" w:rsidRPr="00C0086F" w:rsidRDefault="00B21BF1">
            <w:pPr>
              <w:rPr>
                <w:rFonts w:asciiTheme="minorHAnsi" w:hAnsiTheme="minorHAnsi" w:cstheme="minorHAnsi"/>
                <w:sz w:val="21"/>
                <w:szCs w:val="21"/>
              </w:rPr>
            </w:pPr>
          </w:p>
        </w:tc>
        <w:tc>
          <w:tcPr>
            <w:tcW w:w="1159" w:type="dxa"/>
            <w:vMerge/>
            <w:tcBorders>
              <w:top w:val="single" w:sz="4" w:space="0" w:color="000000"/>
              <w:bottom w:val="single" w:sz="4" w:space="0" w:color="000000"/>
            </w:tcBorders>
            <w:shd w:val="clear" w:color="auto" w:fill="FDFAFA"/>
          </w:tcPr>
          <w:p w14:paraId="717509DC" w14:textId="77777777" w:rsidR="00B21BF1" w:rsidRPr="00C0086F" w:rsidRDefault="00B21BF1">
            <w:pPr>
              <w:rPr>
                <w:rFonts w:asciiTheme="minorHAnsi" w:hAnsiTheme="minorHAnsi" w:cstheme="minorHAnsi"/>
                <w:sz w:val="21"/>
                <w:szCs w:val="21"/>
              </w:rPr>
            </w:pPr>
          </w:p>
        </w:tc>
        <w:tc>
          <w:tcPr>
            <w:tcW w:w="1510" w:type="dxa"/>
            <w:vMerge/>
            <w:tcBorders>
              <w:top w:val="single" w:sz="4" w:space="0" w:color="000000"/>
              <w:bottom w:val="single" w:sz="4" w:space="0" w:color="000000"/>
            </w:tcBorders>
            <w:shd w:val="clear" w:color="auto" w:fill="FDFAFA"/>
          </w:tcPr>
          <w:p w14:paraId="32083F39" w14:textId="77777777" w:rsidR="00B21BF1" w:rsidRPr="00C0086F" w:rsidRDefault="00B21BF1">
            <w:pPr>
              <w:rPr>
                <w:rFonts w:asciiTheme="minorHAnsi" w:hAnsiTheme="minorHAnsi" w:cstheme="minorHAnsi"/>
                <w:sz w:val="21"/>
                <w:szCs w:val="21"/>
              </w:rPr>
            </w:pPr>
          </w:p>
        </w:tc>
        <w:tc>
          <w:tcPr>
            <w:tcW w:w="1536" w:type="dxa"/>
            <w:vMerge/>
            <w:tcBorders>
              <w:top w:val="single" w:sz="4" w:space="0" w:color="000000"/>
              <w:bottom w:val="single" w:sz="4" w:space="0" w:color="000000"/>
            </w:tcBorders>
            <w:shd w:val="clear" w:color="auto" w:fill="FDFAFA"/>
          </w:tcPr>
          <w:p w14:paraId="016E42C1" w14:textId="77777777" w:rsidR="00B21BF1" w:rsidRPr="00C0086F" w:rsidRDefault="00B21BF1">
            <w:pPr>
              <w:rPr>
                <w:rFonts w:asciiTheme="minorHAnsi" w:hAnsiTheme="minorHAnsi" w:cstheme="minorHAnsi"/>
                <w:sz w:val="21"/>
                <w:szCs w:val="21"/>
              </w:rPr>
            </w:pPr>
          </w:p>
        </w:tc>
        <w:tc>
          <w:tcPr>
            <w:tcW w:w="1267" w:type="dxa"/>
            <w:vMerge/>
            <w:tcBorders>
              <w:top w:val="single" w:sz="4" w:space="0" w:color="000000"/>
              <w:bottom w:val="single" w:sz="4" w:space="0" w:color="000000"/>
            </w:tcBorders>
            <w:shd w:val="clear" w:color="auto" w:fill="FDFAFA"/>
          </w:tcPr>
          <w:p w14:paraId="7E039FCE" w14:textId="77777777" w:rsidR="00B21BF1" w:rsidRPr="00C0086F" w:rsidRDefault="00B21BF1">
            <w:pPr>
              <w:rPr>
                <w:rFonts w:asciiTheme="minorHAnsi" w:hAnsiTheme="minorHAnsi" w:cstheme="minorHAnsi"/>
                <w:sz w:val="21"/>
                <w:szCs w:val="21"/>
              </w:rPr>
            </w:pPr>
          </w:p>
        </w:tc>
        <w:tc>
          <w:tcPr>
            <w:tcW w:w="1402" w:type="dxa"/>
            <w:vMerge/>
            <w:tcBorders>
              <w:top w:val="single" w:sz="4" w:space="0" w:color="000000"/>
              <w:bottom w:val="single" w:sz="4" w:space="0" w:color="000000"/>
            </w:tcBorders>
            <w:shd w:val="clear" w:color="auto" w:fill="FDFAFA"/>
          </w:tcPr>
          <w:p w14:paraId="6C169CCB" w14:textId="77777777" w:rsidR="00B21BF1" w:rsidRPr="00C0086F" w:rsidRDefault="00B21BF1">
            <w:pPr>
              <w:rPr>
                <w:rFonts w:asciiTheme="minorHAnsi" w:hAnsiTheme="minorHAnsi" w:cstheme="minorHAnsi"/>
                <w:sz w:val="21"/>
                <w:szCs w:val="21"/>
              </w:rPr>
            </w:pPr>
          </w:p>
        </w:tc>
        <w:tc>
          <w:tcPr>
            <w:tcW w:w="1637" w:type="dxa"/>
            <w:vMerge/>
            <w:tcBorders>
              <w:top w:val="single" w:sz="4" w:space="0" w:color="000000"/>
              <w:bottom w:val="single" w:sz="4" w:space="0" w:color="000000"/>
            </w:tcBorders>
            <w:shd w:val="clear" w:color="auto" w:fill="FDFAFA"/>
          </w:tcPr>
          <w:p w14:paraId="3A89FFF9" w14:textId="77777777" w:rsidR="00B21BF1" w:rsidRPr="00C0086F" w:rsidRDefault="00B21BF1">
            <w:pPr>
              <w:rPr>
                <w:rFonts w:asciiTheme="minorHAnsi" w:hAnsiTheme="minorHAnsi" w:cstheme="minorHAnsi"/>
                <w:sz w:val="21"/>
                <w:szCs w:val="21"/>
              </w:rPr>
            </w:pPr>
          </w:p>
        </w:tc>
      </w:tr>
    </w:tbl>
    <w:p w14:paraId="053B4487" w14:textId="77777777" w:rsidR="00B21BF1" w:rsidRPr="00C0086F" w:rsidRDefault="00B21BF1">
      <w:pPr>
        <w:pStyle w:val="Corpsdetexte"/>
        <w:spacing w:before="6"/>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602232" w:rsidRPr="00C0086F" w14:paraId="30E53E1A" w14:textId="77777777" w:rsidTr="00872AC9">
        <w:trPr>
          <w:trHeight w:val="882"/>
        </w:trPr>
        <w:tc>
          <w:tcPr>
            <w:tcW w:w="2000" w:type="dxa"/>
            <w:vMerge w:val="restart"/>
            <w:shd w:val="clear" w:color="auto" w:fill="F79646" w:themeFill="accent6"/>
            <w:vAlign w:val="center"/>
          </w:tcPr>
          <w:p w14:paraId="4DC0B45A" w14:textId="77777777" w:rsidR="00602232" w:rsidRPr="00C0086F" w:rsidRDefault="00602232">
            <w:pPr>
              <w:pStyle w:val="TableParagraph"/>
              <w:spacing w:before="112"/>
              <w:ind w:left="326" w:right="317"/>
              <w:jc w:val="center"/>
              <w:rPr>
                <w:rFonts w:asciiTheme="minorHAnsi" w:hAnsiTheme="minorHAnsi" w:cstheme="minorHAnsi"/>
                <w:b/>
                <w:sz w:val="21"/>
                <w:szCs w:val="21"/>
              </w:rPr>
            </w:pPr>
            <w:r w:rsidRPr="00C0086F">
              <w:rPr>
                <w:rFonts w:asciiTheme="minorHAnsi" w:hAnsiTheme="minorHAnsi" w:cstheme="minorHAnsi"/>
                <w:b/>
                <w:sz w:val="21"/>
                <w:szCs w:val="21"/>
              </w:rPr>
              <w:t>Cadres</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territoriaux de</w:t>
            </w:r>
            <w:r w:rsidRPr="00C0086F">
              <w:rPr>
                <w:rFonts w:asciiTheme="minorHAnsi" w:hAnsiTheme="minorHAnsi" w:cstheme="minorHAnsi"/>
                <w:b/>
                <w:spacing w:val="-54"/>
                <w:sz w:val="21"/>
                <w:szCs w:val="21"/>
              </w:rPr>
              <w:t xml:space="preserve"> </w:t>
            </w:r>
            <w:r w:rsidRPr="00C0086F">
              <w:rPr>
                <w:rFonts w:asciiTheme="minorHAnsi" w:hAnsiTheme="minorHAnsi" w:cstheme="minorHAnsi"/>
                <w:b/>
                <w:sz w:val="21"/>
                <w:szCs w:val="21"/>
              </w:rPr>
              <w:t>santé :</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Infirmiers et</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techniciens</w:t>
            </w:r>
            <w:r w:rsidRPr="00C0086F">
              <w:rPr>
                <w:rFonts w:asciiTheme="minorHAnsi" w:hAnsiTheme="minorHAnsi" w:cstheme="minorHAnsi"/>
                <w:b/>
                <w:spacing w:val="1"/>
                <w:sz w:val="21"/>
                <w:szCs w:val="21"/>
              </w:rPr>
              <w:t xml:space="preserve"> </w:t>
            </w:r>
            <w:r w:rsidRPr="00C0086F">
              <w:rPr>
                <w:rFonts w:asciiTheme="minorHAnsi" w:hAnsiTheme="minorHAnsi" w:cstheme="minorHAnsi"/>
                <w:b/>
                <w:sz w:val="21"/>
                <w:szCs w:val="21"/>
              </w:rPr>
              <w:t>paramédicaux</w:t>
            </w:r>
          </w:p>
        </w:tc>
        <w:tc>
          <w:tcPr>
            <w:tcW w:w="2792" w:type="dxa"/>
            <w:vMerge w:val="restart"/>
            <w:shd w:val="clear" w:color="auto" w:fill="FBD4B4" w:themeFill="accent6" w:themeFillTint="66"/>
          </w:tcPr>
          <w:p w14:paraId="74D3BB35" w14:textId="239B8983" w:rsidR="00602232" w:rsidRPr="00C0086F" w:rsidRDefault="00602232">
            <w:pPr>
              <w:pStyle w:val="TableParagraph"/>
              <w:ind w:left="105"/>
              <w:rPr>
                <w:rFonts w:asciiTheme="minorHAnsi" w:hAnsiTheme="minorHAnsi" w:cstheme="minorHAnsi"/>
                <w:sz w:val="21"/>
                <w:szCs w:val="21"/>
              </w:rPr>
            </w:pPr>
            <w:r w:rsidRPr="00C0086F">
              <w:rPr>
                <w:rFonts w:asciiTheme="minorHAnsi" w:hAnsiTheme="minorHAnsi" w:cstheme="minorHAnsi"/>
                <w:sz w:val="21"/>
                <w:szCs w:val="21"/>
              </w:rPr>
              <w:t>Équivalence provisoire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Conseillers techniques de</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 social des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administrations de l'État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déconcentrés)</w:t>
            </w:r>
          </w:p>
          <w:p w14:paraId="79C1CA46" w14:textId="77777777" w:rsidR="00602232" w:rsidRPr="00C0086F" w:rsidRDefault="00602232">
            <w:pPr>
              <w:pStyle w:val="TableParagraph"/>
              <w:spacing w:line="228" w:lineRule="exact"/>
              <w:ind w:left="105" w:right="119"/>
              <w:rPr>
                <w:rFonts w:asciiTheme="minorHAnsi" w:hAnsiTheme="minorHAnsi" w:cstheme="minorHAnsi"/>
                <w:sz w:val="21"/>
                <w:szCs w:val="21"/>
              </w:rPr>
            </w:pPr>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décembre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2019</w:t>
            </w:r>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9"/>
                <w:position w:val="6"/>
                <w:sz w:val="21"/>
                <w:szCs w:val="21"/>
              </w:rPr>
              <w:t xml:space="preserve"> </w:t>
            </w:r>
            <w:r w:rsidRPr="00C0086F">
              <w:rPr>
                <w:rFonts w:asciiTheme="minorHAnsi" w:hAnsiTheme="minorHAnsi" w:cstheme="minorHAnsi"/>
                <w:sz w:val="21"/>
                <w:szCs w:val="21"/>
              </w:rPr>
              <w:t>mars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2020</w:t>
            </w:r>
          </w:p>
        </w:tc>
        <w:tc>
          <w:tcPr>
            <w:tcW w:w="1231" w:type="dxa"/>
            <w:tcBorders>
              <w:bottom w:val="nil"/>
            </w:tcBorders>
            <w:shd w:val="clear" w:color="auto" w:fill="FBD4B4" w:themeFill="accent6" w:themeFillTint="66"/>
            <w:vAlign w:val="center"/>
          </w:tcPr>
          <w:p w14:paraId="0EE47897" w14:textId="3F591060" w:rsidR="00602232" w:rsidRPr="00C0086F"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1</w:t>
            </w:r>
          </w:p>
        </w:tc>
        <w:tc>
          <w:tcPr>
            <w:tcW w:w="1159" w:type="dxa"/>
            <w:tcBorders>
              <w:bottom w:val="nil"/>
            </w:tcBorders>
            <w:shd w:val="clear" w:color="auto" w:fill="FBD4B4" w:themeFill="accent6" w:themeFillTint="66"/>
            <w:vAlign w:val="center"/>
          </w:tcPr>
          <w:p w14:paraId="03160611" w14:textId="56D60B37" w:rsidR="00602232" w:rsidRPr="00C0086F" w:rsidRDefault="00602232" w:rsidP="00872AC9">
            <w:pPr>
              <w:pStyle w:val="TableParagraph"/>
              <w:spacing w:before="1"/>
              <w:ind w:left="87"/>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510" w:type="dxa"/>
            <w:tcBorders>
              <w:bottom w:val="nil"/>
            </w:tcBorders>
            <w:shd w:val="clear" w:color="auto" w:fill="FBD4B4" w:themeFill="accent6" w:themeFillTint="66"/>
            <w:vAlign w:val="center"/>
          </w:tcPr>
          <w:p w14:paraId="0BAB112F" w14:textId="6C791CBD" w:rsidR="00602232" w:rsidRPr="00C0086F" w:rsidRDefault="00602232" w:rsidP="00602232">
            <w:pPr>
              <w:pStyle w:val="TableParagraph"/>
              <w:spacing w:before="1"/>
              <w:ind w:left="66"/>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536" w:type="dxa"/>
            <w:tcBorders>
              <w:bottom w:val="nil"/>
            </w:tcBorders>
            <w:shd w:val="clear" w:color="auto" w:fill="FBD4B4" w:themeFill="accent6" w:themeFillTint="66"/>
            <w:vAlign w:val="center"/>
          </w:tcPr>
          <w:p w14:paraId="689837E5" w14:textId="7D505DBE" w:rsidR="00602232" w:rsidRPr="00C0086F"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30 000 €</w:t>
            </w:r>
          </w:p>
        </w:tc>
        <w:tc>
          <w:tcPr>
            <w:tcW w:w="1267" w:type="dxa"/>
            <w:tcBorders>
              <w:bottom w:val="nil"/>
            </w:tcBorders>
            <w:shd w:val="clear" w:color="auto" w:fill="FBD4B4" w:themeFill="accent6" w:themeFillTint="66"/>
            <w:vAlign w:val="center"/>
          </w:tcPr>
          <w:p w14:paraId="2B8378CA" w14:textId="0F292F33" w:rsidR="00602232" w:rsidRPr="00C0086F"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402" w:type="dxa"/>
            <w:tcBorders>
              <w:bottom w:val="nil"/>
            </w:tcBorders>
            <w:shd w:val="clear" w:color="auto" w:fill="FBD4B4" w:themeFill="accent6" w:themeFillTint="66"/>
            <w:vAlign w:val="center"/>
          </w:tcPr>
          <w:p w14:paraId="7B6BCD83" w14:textId="3A045DAB" w:rsidR="00602232" w:rsidRPr="00C0086F"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637" w:type="dxa"/>
            <w:tcBorders>
              <w:bottom w:val="nil"/>
            </w:tcBorders>
            <w:shd w:val="clear" w:color="auto" w:fill="FBD4B4" w:themeFill="accent6" w:themeFillTint="66"/>
            <w:vAlign w:val="center"/>
          </w:tcPr>
          <w:p w14:paraId="3F9E2459" w14:textId="548A2E0E" w:rsidR="00602232" w:rsidRPr="00C0086F"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30 000 €</w:t>
            </w:r>
          </w:p>
        </w:tc>
      </w:tr>
      <w:tr w:rsidR="00602232" w:rsidRPr="00C0086F" w14:paraId="670B9721" w14:textId="77777777" w:rsidTr="00872AC9">
        <w:trPr>
          <w:trHeight w:val="839"/>
        </w:trPr>
        <w:tc>
          <w:tcPr>
            <w:tcW w:w="2000" w:type="dxa"/>
            <w:vMerge/>
            <w:shd w:val="clear" w:color="auto" w:fill="F79646" w:themeFill="accent6"/>
            <w:vAlign w:val="center"/>
          </w:tcPr>
          <w:p w14:paraId="47B5748A" w14:textId="77777777" w:rsidR="00602232" w:rsidRPr="00C0086F" w:rsidRDefault="00602232">
            <w:pPr>
              <w:pStyle w:val="TableParagraph"/>
              <w:spacing w:before="112"/>
              <w:ind w:left="326" w:right="317"/>
              <w:jc w:val="center"/>
              <w:rPr>
                <w:rFonts w:asciiTheme="minorHAnsi" w:hAnsiTheme="minorHAnsi" w:cstheme="minorHAnsi"/>
                <w:b/>
                <w:sz w:val="21"/>
                <w:szCs w:val="21"/>
              </w:rPr>
            </w:pPr>
          </w:p>
        </w:tc>
        <w:tc>
          <w:tcPr>
            <w:tcW w:w="2792" w:type="dxa"/>
            <w:vMerge/>
            <w:shd w:val="clear" w:color="auto" w:fill="FBD4B4" w:themeFill="accent6" w:themeFillTint="66"/>
          </w:tcPr>
          <w:p w14:paraId="1744A66E" w14:textId="77777777" w:rsidR="00602232" w:rsidRPr="00C0086F" w:rsidRDefault="00602232">
            <w:pPr>
              <w:pStyle w:val="TableParagraph"/>
              <w:ind w:left="105"/>
              <w:rPr>
                <w:rFonts w:asciiTheme="minorHAnsi" w:hAnsiTheme="minorHAnsi" w:cstheme="minorHAnsi"/>
                <w:sz w:val="21"/>
                <w:szCs w:val="21"/>
              </w:rPr>
            </w:pPr>
          </w:p>
        </w:tc>
        <w:tc>
          <w:tcPr>
            <w:tcW w:w="1231" w:type="dxa"/>
            <w:tcBorders>
              <w:top w:val="nil"/>
            </w:tcBorders>
            <w:shd w:val="clear" w:color="auto" w:fill="FBD4B4" w:themeFill="accent6" w:themeFillTint="66"/>
            <w:vAlign w:val="center"/>
          </w:tcPr>
          <w:p w14:paraId="3FB18AB3" w14:textId="67D11A57" w:rsidR="00602232" w:rsidRPr="00C0086F" w:rsidRDefault="00602232" w:rsidP="00602232">
            <w:pPr>
              <w:pStyle w:val="TableParagraph"/>
              <w:jc w:val="center"/>
              <w:rPr>
                <w:rFonts w:asciiTheme="minorHAnsi" w:hAnsiTheme="minorHAnsi" w:cstheme="minorHAnsi"/>
                <w:b/>
                <w:sz w:val="21"/>
                <w:szCs w:val="21"/>
              </w:rPr>
            </w:pPr>
            <w:r w:rsidRPr="00C0086F">
              <w:rPr>
                <w:rFonts w:asciiTheme="minorHAnsi" w:hAnsiTheme="minorHAnsi" w:cstheme="minorHAnsi"/>
                <w:sz w:val="21"/>
                <w:szCs w:val="21"/>
              </w:rPr>
              <w:t>Groupe</w:t>
            </w:r>
            <w:r w:rsidRPr="00C0086F">
              <w:rPr>
                <w:rFonts w:asciiTheme="minorHAnsi" w:hAnsiTheme="minorHAnsi" w:cstheme="minorHAnsi"/>
                <w:spacing w:val="-6"/>
                <w:sz w:val="21"/>
                <w:szCs w:val="21"/>
              </w:rPr>
              <w:t xml:space="preserve"> </w:t>
            </w:r>
            <w:r w:rsidRPr="00C0086F">
              <w:rPr>
                <w:rFonts w:asciiTheme="minorHAnsi" w:hAnsiTheme="minorHAnsi" w:cstheme="minorHAnsi"/>
                <w:sz w:val="21"/>
                <w:szCs w:val="21"/>
              </w:rPr>
              <w:t>2</w:t>
            </w:r>
          </w:p>
        </w:tc>
        <w:tc>
          <w:tcPr>
            <w:tcW w:w="1159" w:type="dxa"/>
            <w:tcBorders>
              <w:top w:val="nil"/>
            </w:tcBorders>
            <w:shd w:val="clear" w:color="auto" w:fill="FBD4B4" w:themeFill="accent6" w:themeFillTint="66"/>
            <w:vAlign w:val="center"/>
          </w:tcPr>
          <w:p w14:paraId="1922CC79" w14:textId="51AE1257" w:rsidR="00602232" w:rsidRPr="00602232"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510" w:type="dxa"/>
            <w:tcBorders>
              <w:top w:val="nil"/>
            </w:tcBorders>
            <w:shd w:val="clear" w:color="auto" w:fill="FBD4B4" w:themeFill="accent6" w:themeFillTint="66"/>
            <w:vAlign w:val="center"/>
          </w:tcPr>
          <w:p w14:paraId="670AF075" w14:textId="799DD6B3" w:rsidR="00602232" w:rsidRPr="00602232" w:rsidRDefault="00602232" w:rsidP="00602232">
            <w:pPr>
              <w:pStyle w:val="TableParagraph"/>
              <w:spacing w:before="1"/>
              <w:ind w:left="66"/>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536" w:type="dxa"/>
            <w:tcBorders>
              <w:top w:val="nil"/>
            </w:tcBorders>
            <w:shd w:val="clear" w:color="auto" w:fill="FBD4B4" w:themeFill="accent6" w:themeFillTint="66"/>
            <w:vAlign w:val="center"/>
          </w:tcPr>
          <w:p w14:paraId="29B7A2AE" w14:textId="5192F2A4" w:rsidR="00602232" w:rsidRPr="00602232"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24 000 €</w:t>
            </w:r>
          </w:p>
        </w:tc>
        <w:tc>
          <w:tcPr>
            <w:tcW w:w="1267" w:type="dxa"/>
            <w:tcBorders>
              <w:top w:val="nil"/>
            </w:tcBorders>
            <w:shd w:val="clear" w:color="auto" w:fill="FBD4B4" w:themeFill="accent6" w:themeFillTint="66"/>
            <w:vAlign w:val="center"/>
          </w:tcPr>
          <w:p w14:paraId="04E8AF74" w14:textId="26872B1C" w:rsidR="00602232" w:rsidRPr="00602232"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402" w:type="dxa"/>
            <w:tcBorders>
              <w:top w:val="nil"/>
            </w:tcBorders>
            <w:shd w:val="clear" w:color="auto" w:fill="FBD4B4" w:themeFill="accent6" w:themeFillTint="66"/>
            <w:vAlign w:val="center"/>
          </w:tcPr>
          <w:p w14:paraId="6D9F9821" w14:textId="1612F51D" w:rsidR="00602232" w:rsidRPr="00602232"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637" w:type="dxa"/>
            <w:tcBorders>
              <w:top w:val="nil"/>
            </w:tcBorders>
            <w:shd w:val="clear" w:color="auto" w:fill="FBD4B4" w:themeFill="accent6" w:themeFillTint="66"/>
            <w:vAlign w:val="center"/>
          </w:tcPr>
          <w:p w14:paraId="1E9C2386" w14:textId="33C9A119" w:rsidR="00602232" w:rsidRPr="00602232" w:rsidRDefault="00602232" w:rsidP="00602232">
            <w:pPr>
              <w:pStyle w:val="TableParagraph"/>
              <w:spacing w:before="1"/>
              <w:ind w:left="198"/>
              <w:jc w:val="center"/>
              <w:rPr>
                <w:rFonts w:asciiTheme="minorHAnsi" w:hAnsiTheme="minorHAnsi" w:cstheme="minorHAnsi"/>
                <w:sz w:val="21"/>
                <w:szCs w:val="21"/>
              </w:rPr>
            </w:pPr>
            <w:r w:rsidRPr="00602232">
              <w:rPr>
                <w:rFonts w:asciiTheme="minorHAnsi" w:hAnsiTheme="minorHAnsi" w:cstheme="minorHAnsi"/>
                <w:sz w:val="21"/>
                <w:szCs w:val="21"/>
              </w:rPr>
              <w:t>24 000 €</w:t>
            </w:r>
          </w:p>
        </w:tc>
      </w:tr>
    </w:tbl>
    <w:p w14:paraId="658C4821" w14:textId="77777777" w:rsidR="00B21BF1" w:rsidRPr="00C0086F"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602232" w:rsidRPr="00C0086F" w14:paraId="257BDDA0" w14:textId="77777777" w:rsidTr="00872AC9">
        <w:trPr>
          <w:trHeight w:val="741"/>
        </w:trPr>
        <w:tc>
          <w:tcPr>
            <w:tcW w:w="2000" w:type="dxa"/>
            <w:vMerge w:val="restart"/>
            <w:shd w:val="clear" w:color="auto" w:fill="F79646" w:themeFill="accent6"/>
            <w:vAlign w:val="center"/>
          </w:tcPr>
          <w:p w14:paraId="6C8A85BB" w14:textId="6E38875A" w:rsidR="00602232" w:rsidRPr="00C0086F" w:rsidRDefault="00602232" w:rsidP="00C0086F">
            <w:pPr>
              <w:pStyle w:val="TableParagraph"/>
              <w:ind w:left="149" w:hanging="16"/>
              <w:jc w:val="center"/>
              <w:rPr>
                <w:rFonts w:asciiTheme="minorHAnsi" w:hAnsiTheme="minorHAnsi" w:cstheme="minorHAnsi"/>
                <w:b/>
                <w:sz w:val="21"/>
                <w:szCs w:val="21"/>
              </w:rPr>
            </w:pPr>
            <w:r w:rsidRPr="00C0086F">
              <w:rPr>
                <w:rFonts w:asciiTheme="minorHAnsi" w:hAnsiTheme="minorHAnsi" w:cstheme="minorHAnsi"/>
                <w:b/>
                <w:sz w:val="21"/>
                <w:szCs w:val="21"/>
              </w:rPr>
              <w:t>Sage-femmes</w:t>
            </w:r>
            <w:r w:rsidRPr="00C0086F">
              <w:rPr>
                <w:rFonts w:asciiTheme="minorHAnsi" w:hAnsiTheme="minorHAnsi" w:cstheme="minorHAnsi"/>
                <w:b/>
                <w:spacing w:val="1"/>
                <w:w w:val="95"/>
                <w:sz w:val="21"/>
                <w:szCs w:val="21"/>
              </w:rPr>
              <w:t xml:space="preserve"> </w:t>
            </w:r>
            <w:r w:rsidRPr="00C0086F">
              <w:rPr>
                <w:rFonts w:asciiTheme="minorHAnsi" w:hAnsiTheme="minorHAnsi" w:cstheme="minorHAnsi"/>
                <w:b/>
                <w:sz w:val="21"/>
                <w:szCs w:val="21"/>
              </w:rPr>
              <w:t>territoriales</w:t>
            </w:r>
          </w:p>
        </w:tc>
        <w:tc>
          <w:tcPr>
            <w:tcW w:w="2792" w:type="dxa"/>
            <w:vMerge w:val="restart"/>
            <w:shd w:val="clear" w:color="auto" w:fill="FBD4B4" w:themeFill="accent6" w:themeFillTint="66"/>
          </w:tcPr>
          <w:p w14:paraId="19393652" w14:textId="4542123B" w:rsidR="00602232" w:rsidRPr="00C0086F" w:rsidRDefault="00602232">
            <w:pPr>
              <w:pStyle w:val="TableParagraph"/>
              <w:ind w:left="105" w:right="119"/>
              <w:rPr>
                <w:rFonts w:asciiTheme="minorHAnsi" w:hAnsiTheme="minorHAnsi" w:cstheme="minorHAnsi"/>
                <w:sz w:val="21"/>
                <w:szCs w:val="21"/>
              </w:rPr>
            </w:pPr>
            <w:r w:rsidRPr="00C0086F">
              <w:rPr>
                <w:rFonts w:asciiTheme="minorHAnsi" w:hAnsiTheme="minorHAnsi" w:cstheme="minorHAnsi"/>
                <w:sz w:val="21"/>
                <w:szCs w:val="21"/>
              </w:rPr>
              <w:t>Équivalence provisoire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Conseillers techniques de</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 social des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administrations de l'État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(services déconcentrés)</w:t>
            </w:r>
            <w:r w:rsidRPr="00C0086F">
              <w:rPr>
                <w:rFonts w:asciiTheme="minorHAnsi" w:hAnsiTheme="minorHAnsi" w:cstheme="minorHAnsi"/>
                <w:spacing w:val="1"/>
                <w:sz w:val="21"/>
                <w:szCs w:val="21"/>
              </w:rPr>
              <w:t xml:space="preserve"> </w:t>
            </w:r>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décembre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2019</w:t>
            </w:r>
          </w:p>
          <w:p w14:paraId="42E5A41B" w14:textId="77777777" w:rsidR="00602232" w:rsidRPr="00C0086F" w:rsidRDefault="00602232">
            <w:pPr>
              <w:pStyle w:val="TableParagraph"/>
              <w:spacing w:line="211" w:lineRule="exact"/>
              <w:ind w:left="105"/>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8"/>
                <w:position w:val="6"/>
                <w:sz w:val="21"/>
                <w:szCs w:val="21"/>
              </w:rPr>
              <w:t xml:space="preserve"> </w:t>
            </w:r>
            <w:r w:rsidRPr="00C0086F">
              <w:rPr>
                <w:rFonts w:asciiTheme="minorHAnsi" w:hAnsiTheme="minorHAnsi" w:cstheme="minorHAnsi"/>
                <w:sz w:val="21"/>
                <w:szCs w:val="21"/>
              </w:rPr>
              <w:t>mars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2020</w:t>
            </w:r>
          </w:p>
        </w:tc>
        <w:tc>
          <w:tcPr>
            <w:tcW w:w="1231" w:type="dxa"/>
            <w:tcBorders>
              <w:bottom w:val="nil"/>
            </w:tcBorders>
            <w:shd w:val="clear" w:color="auto" w:fill="FBD4B4" w:themeFill="accent6" w:themeFillTint="66"/>
            <w:vAlign w:val="center"/>
          </w:tcPr>
          <w:p w14:paraId="0393E3D0" w14:textId="120554C4" w:rsidR="00602232" w:rsidRPr="00C0086F"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59" w:type="dxa"/>
            <w:tcBorders>
              <w:bottom w:val="nil"/>
            </w:tcBorders>
            <w:shd w:val="clear" w:color="auto" w:fill="FBD4B4" w:themeFill="accent6" w:themeFillTint="66"/>
            <w:vAlign w:val="center"/>
          </w:tcPr>
          <w:p w14:paraId="684C3973" w14:textId="71918FB5"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510" w:type="dxa"/>
            <w:tcBorders>
              <w:bottom w:val="nil"/>
            </w:tcBorders>
            <w:shd w:val="clear" w:color="auto" w:fill="FBD4B4" w:themeFill="accent6" w:themeFillTint="66"/>
            <w:vAlign w:val="center"/>
          </w:tcPr>
          <w:p w14:paraId="4C4F02E6" w14:textId="78430EE8"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536" w:type="dxa"/>
            <w:tcBorders>
              <w:bottom w:val="nil"/>
            </w:tcBorders>
            <w:shd w:val="clear" w:color="auto" w:fill="FBD4B4" w:themeFill="accent6" w:themeFillTint="66"/>
            <w:vAlign w:val="center"/>
          </w:tcPr>
          <w:p w14:paraId="2F92F69D" w14:textId="3F9FD9BC"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30 000 €</w:t>
            </w:r>
          </w:p>
        </w:tc>
        <w:tc>
          <w:tcPr>
            <w:tcW w:w="1267" w:type="dxa"/>
            <w:tcBorders>
              <w:bottom w:val="nil"/>
            </w:tcBorders>
            <w:shd w:val="clear" w:color="auto" w:fill="FBD4B4" w:themeFill="accent6" w:themeFillTint="66"/>
            <w:vAlign w:val="center"/>
          </w:tcPr>
          <w:p w14:paraId="7E4F11BA" w14:textId="7270DA16"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402" w:type="dxa"/>
            <w:tcBorders>
              <w:bottom w:val="nil"/>
            </w:tcBorders>
            <w:shd w:val="clear" w:color="auto" w:fill="FBD4B4" w:themeFill="accent6" w:themeFillTint="66"/>
            <w:vAlign w:val="center"/>
          </w:tcPr>
          <w:p w14:paraId="2A6FB53F" w14:textId="6E6B6132"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637" w:type="dxa"/>
            <w:tcBorders>
              <w:bottom w:val="nil"/>
            </w:tcBorders>
            <w:shd w:val="clear" w:color="auto" w:fill="FBD4B4" w:themeFill="accent6" w:themeFillTint="66"/>
            <w:vAlign w:val="center"/>
          </w:tcPr>
          <w:p w14:paraId="56DE33F3" w14:textId="287CA7E3"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30 000 €</w:t>
            </w:r>
          </w:p>
        </w:tc>
      </w:tr>
      <w:tr w:rsidR="00602232" w:rsidRPr="00C0086F" w14:paraId="664604F3" w14:textId="77777777" w:rsidTr="00872AC9">
        <w:trPr>
          <w:trHeight w:val="840"/>
        </w:trPr>
        <w:tc>
          <w:tcPr>
            <w:tcW w:w="2000" w:type="dxa"/>
            <w:vMerge/>
            <w:shd w:val="clear" w:color="auto" w:fill="F79646" w:themeFill="accent6"/>
            <w:vAlign w:val="center"/>
          </w:tcPr>
          <w:p w14:paraId="3CCAD94A" w14:textId="77777777" w:rsidR="00602232" w:rsidRPr="00C0086F" w:rsidRDefault="00602232" w:rsidP="00C0086F">
            <w:pPr>
              <w:pStyle w:val="TableParagraph"/>
              <w:ind w:left="149" w:hanging="16"/>
              <w:jc w:val="center"/>
              <w:rPr>
                <w:rFonts w:asciiTheme="minorHAnsi" w:hAnsiTheme="minorHAnsi" w:cstheme="minorHAnsi"/>
                <w:b/>
                <w:sz w:val="21"/>
                <w:szCs w:val="21"/>
              </w:rPr>
            </w:pPr>
          </w:p>
        </w:tc>
        <w:tc>
          <w:tcPr>
            <w:tcW w:w="2792" w:type="dxa"/>
            <w:vMerge/>
            <w:shd w:val="clear" w:color="auto" w:fill="FBD4B4" w:themeFill="accent6" w:themeFillTint="66"/>
          </w:tcPr>
          <w:p w14:paraId="4CFEB8AF" w14:textId="77777777" w:rsidR="00602232" w:rsidRPr="00C0086F" w:rsidRDefault="00602232">
            <w:pPr>
              <w:pStyle w:val="TableParagraph"/>
              <w:ind w:left="105" w:right="119"/>
              <w:rPr>
                <w:rFonts w:asciiTheme="minorHAnsi" w:hAnsiTheme="minorHAnsi" w:cstheme="minorHAnsi"/>
                <w:sz w:val="21"/>
                <w:szCs w:val="21"/>
              </w:rPr>
            </w:pPr>
          </w:p>
        </w:tc>
        <w:tc>
          <w:tcPr>
            <w:tcW w:w="1231" w:type="dxa"/>
            <w:tcBorders>
              <w:top w:val="nil"/>
            </w:tcBorders>
            <w:shd w:val="clear" w:color="auto" w:fill="FBD4B4" w:themeFill="accent6" w:themeFillTint="66"/>
            <w:vAlign w:val="center"/>
          </w:tcPr>
          <w:p w14:paraId="62FFF261" w14:textId="7F3F0AD9" w:rsidR="00602232" w:rsidRPr="00C0086F"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59" w:type="dxa"/>
            <w:tcBorders>
              <w:top w:val="nil"/>
            </w:tcBorders>
            <w:shd w:val="clear" w:color="auto" w:fill="FBD4B4" w:themeFill="accent6" w:themeFillTint="66"/>
            <w:vAlign w:val="center"/>
          </w:tcPr>
          <w:p w14:paraId="10026728" w14:textId="55ADA298"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510" w:type="dxa"/>
            <w:tcBorders>
              <w:top w:val="nil"/>
            </w:tcBorders>
            <w:shd w:val="clear" w:color="auto" w:fill="FBD4B4" w:themeFill="accent6" w:themeFillTint="66"/>
            <w:vAlign w:val="center"/>
          </w:tcPr>
          <w:p w14:paraId="473C1CEF" w14:textId="14D4F1ED"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536" w:type="dxa"/>
            <w:tcBorders>
              <w:top w:val="nil"/>
            </w:tcBorders>
            <w:shd w:val="clear" w:color="auto" w:fill="FBD4B4" w:themeFill="accent6" w:themeFillTint="66"/>
            <w:vAlign w:val="center"/>
          </w:tcPr>
          <w:p w14:paraId="682EC787" w14:textId="7AA1D0DC"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24 000 €</w:t>
            </w:r>
          </w:p>
        </w:tc>
        <w:tc>
          <w:tcPr>
            <w:tcW w:w="1267" w:type="dxa"/>
            <w:tcBorders>
              <w:top w:val="nil"/>
            </w:tcBorders>
            <w:shd w:val="clear" w:color="auto" w:fill="FBD4B4" w:themeFill="accent6" w:themeFillTint="66"/>
            <w:vAlign w:val="center"/>
          </w:tcPr>
          <w:p w14:paraId="65A9638D" w14:textId="39EB4FE7"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402" w:type="dxa"/>
            <w:tcBorders>
              <w:top w:val="nil"/>
            </w:tcBorders>
            <w:shd w:val="clear" w:color="auto" w:fill="FBD4B4" w:themeFill="accent6" w:themeFillTint="66"/>
            <w:vAlign w:val="center"/>
          </w:tcPr>
          <w:p w14:paraId="2E5D0C70" w14:textId="08C26D28"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637" w:type="dxa"/>
            <w:tcBorders>
              <w:top w:val="nil"/>
            </w:tcBorders>
            <w:shd w:val="clear" w:color="auto" w:fill="FBD4B4" w:themeFill="accent6" w:themeFillTint="66"/>
            <w:vAlign w:val="center"/>
          </w:tcPr>
          <w:p w14:paraId="42B2F3F6" w14:textId="1DF66ECC"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24 000 €</w:t>
            </w:r>
          </w:p>
        </w:tc>
      </w:tr>
    </w:tbl>
    <w:p w14:paraId="1BF20FA1" w14:textId="77777777" w:rsidR="00B21BF1" w:rsidRPr="00C0086F" w:rsidRDefault="00B21BF1">
      <w:pPr>
        <w:rPr>
          <w:rFonts w:asciiTheme="minorHAnsi" w:hAnsiTheme="minorHAnsi" w:cstheme="minorHAnsi"/>
        </w:rPr>
        <w:sectPr w:rsidR="00B21BF1" w:rsidRPr="00C0086F" w:rsidSect="002F451A">
          <w:pgSz w:w="16840" w:h="11910" w:orient="landscape"/>
          <w:pgMar w:top="1040" w:right="740" w:bottom="1120" w:left="1300" w:header="0" w:footer="850" w:gutter="0"/>
          <w:cols w:space="720"/>
        </w:sectPr>
      </w:pPr>
    </w:p>
    <w:p w14:paraId="304E586C" w14:textId="77777777" w:rsidR="00B21BF1" w:rsidRPr="007457FD" w:rsidRDefault="00B21BF1">
      <w:pPr>
        <w:pStyle w:val="Corpsdetexte"/>
        <w:spacing w:before="10"/>
        <w:rPr>
          <w:rFonts w:asciiTheme="minorHAnsi" w:hAnsiTheme="minorHAnsi" w:cstheme="minorHAnsi"/>
          <w:b/>
          <w:sz w:val="21"/>
          <w:szCs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7457FD" w:rsidRPr="007457FD" w14:paraId="19E2FCA7" w14:textId="77777777" w:rsidTr="00C83D90">
        <w:trPr>
          <w:trHeight w:val="688"/>
          <w:jc w:val="center"/>
        </w:trPr>
        <w:tc>
          <w:tcPr>
            <w:tcW w:w="1844" w:type="dxa"/>
            <w:vMerge w:val="restart"/>
            <w:shd w:val="clear" w:color="auto" w:fill="FBEEF0"/>
            <w:vAlign w:val="center"/>
          </w:tcPr>
          <w:p w14:paraId="7F953662" w14:textId="77777777" w:rsidR="007457FD" w:rsidRPr="007457FD" w:rsidRDefault="007457FD" w:rsidP="007457FD">
            <w:pPr>
              <w:pStyle w:val="Corpsdetexte"/>
              <w:spacing w:before="10"/>
              <w:jc w:val="center"/>
              <w:rPr>
                <w:rFonts w:asciiTheme="minorHAnsi" w:hAnsiTheme="minorHAnsi" w:cstheme="minorHAnsi"/>
                <w:b/>
                <w:sz w:val="21"/>
                <w:szCs w:val="21"/>
              </w:rPr>
            </w:pPr>
            <w:bookmarkStart w:id="7" w:name="_Hlk152917469"/>
            <w:r w:rsidRPr="007457FD">
              <w:rPr>
                <w:rFonts w:asciiTheme="minorHAnsi" w:hAnsiTheme="minorHAnsi" w:cstheme="minorHAnsi"/>
                <w:b/>
                <w:sz w:val="21"/>
                <w:szCs w:val="21"/>
              </w:rPr>
              <w:t>Cadres d’emplois</w:t>
            </w:r>
          </w:p>
        </w:tc>
        <w:tc>
          <w:tcPr>
            <w:tcW w:w="2835" w:type="dxa"/>
            <w:vMerge w:val="restart"/>
            <w:shd w:val="clear" w:color="auto" w:fill="FBEEF0"/>
            <w:vAlign w:val="center"/>
          </w:tcPr>
          <w:p w14:paraId="1A545826" w14:textId="77777777" w:rsidR="007457FD" w:rsidRPr="007457FD" w:rsidRDefault="007457FD" w:rsidP="007457FD">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30C657BD" w14:textId="77777777" w:rsidR="007457FD" w:rsidRPr="007457FD" w:rsidRDefault="007457FD" w:rsidP="007457FD">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4420AE66" w14:textId="529CAA6F" w:rsidR="007457FD" w:rsidRPr="007457FD" w:rsidRDefault="0046606C" w:rsidP="007457FD">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34CF567F" w14:textId="77777777" w:rsidR="007457FD" w:rsidRPr="007457FD" w:rsidRDefault="007457FD" w:rsidP="007457FD">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11361F01" w14:textId="77777777" w:rsidR="007457FD" w:rsidRPr="007457FD" w:rsidRDefault="007457FD" w:rsidP="007457FD">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64502D2C" w14:textId="77777777" w:rsidR="007457FD" w:rsidRPr="007457FD" w:rsidRDefault="007457FD" w:rsidP="007457FD">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72E1D995" w14:textId="77777777" w:rsidR="007457FD" w:rsidRPr="007457FD" w:rsidRDefault="007457FD" w:rsidP="007457FD">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5D6518D8" w14:textId="301C754C" w:rsidR="007457FD" w:rsidRPr="007457FD" w:rsidRDefault="0046606C" w:rsidP="007457FD">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0A771015" w14:textId="77777777" w:rsidR="007457FD" w:rsidRPr="007457FD" w:rsidRDefault="007457FD" w:rsidP="007457FD">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14B0A18A" w14:textId="77777777" w:rsidR="007457FD" w:rsidRPr="007457FD" w:rsidRDefault="007457FD" w:rsidP="007457FD">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5731EF8B" w14:textId="77777777" w:rsidR="007457FD" w:rsidRPr="007457FD" w:rsidRDefault="007457FD" w:rsidP="007457FD">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31BF7B1E" w14:textId="77777777" w:rsidR="007457FD" w:rsidRPr="007457FD" w:rsidRDefault="007457FD" w:rsidP="007457FD">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7457FD" w:rsidRPr="007457FD" w14:paraId="227A42D8" w14:textId="77777777" w:rsidTr="00C83D90">
        <w:trPr>
          <w:trHeight w:val="573"/>
          <w:jc w:val="center"/>
        </w:trPr>
        <w:tc>
          <w:tcPr>
            <w:tcW w:w="1844" w:type="dxa"/>
            <w:vMerge/>
            <w:tcBorders>
              <w:top w:val="nil"/>
            </w:tcBorders>
            <w:shd w:val="clear" w:color="auto" w:fill="FBEEF0"/>
            <w:vAlign w:val="center"/>
          </w:tcPr>
          <w:p w14:paraId="34034279" w14:textId="77777777" w:rsidR="007457FD" w:rsidRPr="007457FD" w:rsidRDefault="007457FD" w:rsidP="007457FD">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7C19F172" w14:textId="77777777" w:rsidR="007457FD" w:rsidRPr="007457FD" w:rsidRDefault="007457FD" w:rsidP="007457FD">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0A50AC49" w14:textId="77777777" w:rsidR="007457FD" w:rsidRPr="007457FD" w:rsidRDefault="007457FD" w:rsidP="007457FD">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53EE2863" w14:textId="77777777" w:rsidR="007457FD" w:rsidRPr="007457FD" w:rsidRDefault="007457FD" w:rsidP="007457FD">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72903CD2" w14:textId="77777777" w:rsidR="007457FD" w:rsidRPr="007457FD" w:rsidRDefault="007457FD" w:rsidP="007457FD">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bookmarkEnd w:id="7"/>
    </w:tbl>
    <w:p w14:paraId="11085710" w14:textId="77777777" w:rsidR="007457FD" w:rsidRPr="007457FD" w:rsidRDefault="007457FD">
      <w:pPr>
        <w:pStyle w:val="Corpsdetexte"/>
        <w:spacing w:before="10"/>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602232" w:rsidRPr="00C0086F" w14:paraId="76B54608" w14:textId="77777777" w:rsidTr="00872AC9">
        <w:trPr>
          <w:trHeight w:val="862"/>
        </w:trPr>
        <w:tc>
          <w:tcPr>
            <w:tcW w:w="2000" w:type="dxa"/>
            <w:vMerge w:val="restart"/>
            <w:shd w:val="clear" w:color="auto" w:fill="F79646" w:themeFill="accent6"/>
            <w:vAlign w:val="center"/>
          </w:tcPr>
          <w:p w14:paraId="310E0055" w14:textId="77777777" w:rsidR="00602232" w:rsidRPr="00C0086F" w:rsidRDefault="00602232" w:rsidP="00C0086F">
            <w:pPr>
              <w:pStyle w:val="TableParagraph"/>
              <w:spacing w:before="191"/>
              <w:ind w:left="110" w:right="100" w:hanging="2"/>
              <w:jc w:val="center"/>
              <w:rPr>
                <w:rFonts w:asciiTheme="minorHAnsi" w:hAnsiTheme="minorHAnsi" w:cstheme="minorHAnsi"/>
                <w:b/>
                <w:sz w:val="21"/>
                <w:szCs w:val="21"/>
              </w:rPr>
            </w:pPr>
            <w:r w:rsidRPr="00C0086F">
              <w:rPr>
                <w:rFonts w:asciiTheme="minorHAnsi" w:hAnsiTheme="minorHAnsi" w:cstheme="minorHAnsi"/>
                <w:b/>
                <w:sz w:val="21"/>
                <w:szCs w:val="21"/>
              </w:rPr>
              <w:t>Puéricultrices</w:t>
            </w:r>
            <w:r w:rsidRPr="00C0086F">
              <w:rPr>
                <w:rFonts w:asciiTheme="minorHAnsi" w:hAnsiTheme="minorHAnsi" w:cstheme="minorHAnsi"/>
                <w:b/>
                <w:spacing w:val="1"/>
                <w:sz w:val="21"/>
                <w:szCs w:val="21"/>
              </w:rPr>
              <w:t xml:space="preserve"> </w:t>
            </w:r>
            <w:r w:rsidRPr="00C0086F">
              <w:rPr>
                <w:rFonts w:asciiTheme="minorHAnsi" w:hAnsiTheme="minorHAnsi" w:cstheme="minorHAnsi"/>
                <w:b/>
                <w:spacing w:val="-1"/>
                <w:sz w:val="21"/>
                <w:szCs w:val="21"/>
              </w:rPr>
              <w:t xml:space="preserve">cadres </w:t>
            </w:r>
            <w:r w:rsidRPr="00C0086F">
              <w:rPr>
                <w:rFonts w:asciiTheme="minorHAnsi" w:hAnsiTheme="minorHAnsi" w:cstheme="minorHAnsi"/>
                <w:b/>
                <w:sz w:val="21"/>
                <w:szCs w:val="21"/>
              </w:rPr>
              <w:t>territoriaux</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de</w:t>
            </w:r>
            <w:r w:rsidRPr="00C0086F">
              <w:rPr>
                <w:rFonts w:asciiTheme="minorHAnsi" w:hAnsiTheme="minorHAnsi" w:cstheme="minorHAnsi"/>
                <w:b/>
                <w:spacing w:val="-2"/>
                <w:sz w:val="21"/>
                <w:szCs w:val="21"/>
              </w:rPr>
              <w:t xml:space="preserve"> </w:t>
            </w:r>
            <w:r w:rsidRPr="00C0086F">
              <w:rPr>
                <w:rFonts w:asciiTheme="minorHAnsi" w:hAnsiTheme="minorHAnsi" w:cstheme="minorHAnsi"/>
                <w:b/>
                <w:sz w:val="21"/>
                <w:szCs w:val="21"/>
              </w:rPr>
              <w:t>santé</w:t>
            </w:r>
          </w:p>
        </w:tc>
        <w:tc>
          <w:tcPr>
            <w:tcW w:w="2792" w:type="dxa"/>
            <w:vMerge w:val="restart"/>
            <w:shd w:val="clear" w:color="auto" w:fill="FBD4B4" w:themeFill="accent6" w:themeFillTint="66"/>
          </w:tcPr>
          <w:p w14:paraId="012F95AC" w14:textId="42A4C45E" w:rsidR="00602232" w:rsidRPr="00C0086F" w:rsidRDefault="00602232">
            <w:pPr>
              <w:pStyle w:val="TableParagraph"/>
              <w:ind w:left="105"/>
              <w:rPr>
                <w:rFonts w:asciiTheme="minorHAnsi" w:hAnsiTheme="minorHAnsi" w:cstheme="minorHAnsi"/>
                <w:sz w:val="21"/>
                <w:szCs w:val="21"/>
              </w:rPr>
            </w:pPr>
            <w:r w:rsidRPr="00C0086F">
              <w:rPr>
                <w:rFonts w:asciiTheme="minorHAnsi" w:hAnsiTheme="minorHAnsi" w:cstheme="minorHAnsi"/>
                <w:sz w:val="21"/>
                <w:szCs w:val="21"/>
              </w:rPr>
              <w:t>Équivalence provisoire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Conseillers techniques de</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 social des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administrations de l'État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(services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déconcentrés)</w:t>
            </w:r>
          </w:p>
          <w:p w14:paraId="198DA454" w14:textId="77777777" w:rsidR="00602232" w:rsidRPr="00C0086F" w:rsidRDefault="00602232">
            <w:pPr>
              <w:pStyle w:val="TableParagraph"/>
              <w:spacing w:line="230" w:lineRule="exact"/>
              <w:ind w:left="105" w:right="119"/>
              <w:rPr>
                <w:rFonts w:asciiTheme="minorHAnsi" w:hAnsiTheme="minorHAnsi" w:cstheme="minorHAnsi"/>
                <w:sz w:val="21"/>
                <w:szCs w:val="21"/>
              </w:rPr>
            </w:pPr>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décembre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2019</w:t>
            </w:r>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9"/>
                <w:position w:val="6"/>
                <w:sz w:val="21"/>
                <w:szCs w:val="21"/>
              </w:rPr>
              <w:t xml:space="preserve"> </w:t>
            </w:r>
            <w:r w:rsidRPr="00C0086F">
              <w:rPr>
                <w:rFonts w:asciiTheme="minorHAnsi" w:hAnsiTheme="minorHAnsi" w:cstheme="minorHAnsi"/>
                <w:sz w:val="21"/>
                <w:szCs w:val="21"/>
              </w:rPr>
              <w:t>mars</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2020</w:t>
            </w:r>
          </w:p>
        </w:tc>
        <w:tc>
          <w:tcPr>
            <w:tcW w:w="1231" w:type="dxa"/>
            <w:tcBorders>
              <w:bottom w:val="nil"/>
            </w:tcBorders>
            <w:shd w:val="clear" w:color="auto" w:fill="FBD4B4" w:themeFill="accent6" w:themeFillTint="66"/>
            <w:vAlign w:val="center"/>
          </w:tcPr>
          <w:p w14:paraId="2982A03C" w14:textId="1F7DFB04" w:rsidR="00602232" w:rsidRPr="00C0086F"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59" w:type="dxa"/>
            <w:tcBorders>
              <w:bottom w:val="nil"/>
            </w:tcBorders>
            <w:shd w:val="clear" w:color="auto" w:fill="FBD4B4" w:themeFill="accent6" w:themeFillTint="66"/>
            <w:vAlign w:val="center"/>
          </w:tcPr>
          <w:p w14:paraId="781DC501" w14:textId="3F1380CD"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510" w:type="dxa"/>
            <w:tcBorders>
              <w:bottom w:val="nil"/>
            </w:tcBorders>
            <w:shd w:val="clear" w:color="auto" w:fill="FBD4B4" w:themeFill="accent6" w:themeFillTint="66"/>
            <w:vAlign w:val="center"/>
          </w:tcPr>
          <w:p w14:paraId="30115A72" w14:textId="6DEAF46D"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536" w:type="dxa"/>
            <w:tcBorders>
              <w:bottom w:val="nil"/>
            </w:tcBorders>
            <w:shd w:val="clear" w:color="auto" w:fill="FBD4B4" w:themeFill="accent6" w:themeFillTint="66"/>
            <w:vAlign w:val="center"/>
          </w:tcPr>
          <w:p w14:paraId="327BDAF4" w14:textId="5B1273A2"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30 000 €</w:t>
            </w:r>
          </w:p>
        </w:tc>
        <w:tc>
          <w:tcPr>
            <w:tcW w:w="1267" w:type="dxa"/>
            <w:tcBorders>
              <w:bottom w:val="nil"/>
            </w:tcBorders>
            <w:shd w:val="clear" w:color="auto" w:fill="FBD4B4" w:themeFill="accent6" w:themeFillTint="66"/>
            <w:vAlign w:val="center"/>
          </w:tcPr>
          <w:p w14:paraId="4B873223" w14:textId="69AFECFC"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402" w:type="dxa"/>
            <w:tcBorders>
              <w:bottom w:val="nil"/>
            </w:tcBorders>
            <w:shd w:val="clear" w:color="auto" w:fill="FBD4B4" w:themeFill="accent6" w:themeFillTint="66"/>
            <w:vAlign w:val="center"/>
          </w:tcPr>
          <w:p w14:paraId="74CDC1E5" w14:textId="1D237543"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637" w:type="dxa"/>
            <w:tcBorders>
              <w:bottom w:val="nil"/>
            </w:tcBorders>
            <w:shd w:val="clear" w:color="auto" w:fill="FBD4B4" w:themeFill="accent6" w:themeFillTint="66"/>
            <w:vAlign w:val="center"/>
          </w:tcPr>
          <w:p w14:paraId="6A165B31" w14:textId="335FD40F" w:rsidR="00602232" w:rsidRPr="00C0086F" w:rsidRDefault="00602232" w:rsidP="00DC4368">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30 000 €</w:t>
            </w:r>
          </w:p>
        </w:tc>
      </w:tr>
      <w:tr w:rsidR="00602232" w:rsidRPr="00C0086F" w14:paraId="35E720B1" w14:textId="77777777" w:rsidTr="00872AC9">
        <w:trPr>
          <w:trHeight w:val="813"/>
        </w:trPr>
        <w:tc>
          <w:tcPr>
            <w:tcW w:w="2000" w:type="dxa"/>
            <w:vMerge/>
            <w:shd w:val="clear" w:color="auto" w:fill="F79646" w:themeFill="accent6"/>
            <w:vAlign w:val="center"/>
          </w:tcPr>
          <w:p w14:paraId="57EFDE05" w14:textId="77777777" w:rsidR="00602232" w:rsidRPr="00C0086F" w:rsidRDefault="00602232" w:rsidP="00C0086F">
            <w:pPr>
              <w:pStyle w:val="TableParagraph"/>
              <w:spacing w:before="191"/>
              <w:ind w:left="110" w:right="100" w:hanging="2"/>
              <w:jc w:val="center"/>
              <w:rPr>
                <w:rFonts w:asciiTheme="minorHAnsi" w:hAnsiTheme="minorHAnsi" w:cstheme="minorHAnsi"/>
                <w:b/>
                <w:sz w:val="21"/>
                <w:szCs w:val="21"/>
              </w:rPr>
            </w:pPr>
          </w:p>
        </w:tc>
        <w:tc>
          <w:tcPr>
            <w:tcW w:w="2792" w:type="dxa"/>
            <w:vMerge/>
            <w:shd w:val="clear" w:color="auto" w:fill="FBD4B4" w:themeFill="accent6" w:themeFillTint="66"/>
          </w:tcPr>
          <w:p w14:paraId="28254D25" w14:textId="77777777" w:rsidR="00602232" w:rsidRPr="00C0086F" w:rsidRDefault="00602232">
            <w:pPr>
              <w:pStyle w:val="TableParagraph"/>
              <w:ind w:left="105"/>
              <w:rPr>
                <w:rFonts w:asciiTheme="minorHAnsi" w:hAnsiTheme="minorHAnsi" w:cstheme="minorHAnsi"/>
                <w:sz w:val="21"/>
                <w:szCs w:val="21"/>
              </w:rPr>
            </w:pPr>
          </w:p>
        </w:tc>
        <w:tc>
          <w:tcPr>
            <w:tcW w:w="1231" w:type="dxa"/>
            <w:tcBorders>
              <w:top w:val="nil"/>
            </w:tcBorders>
            <w:shd w:val="clear" w:color="auto" w:fill="FBD4B4" w:themeFill="accent6" w:themeFillTint="66"/>
            <w:vAlign w:val="center"/>
          </w:tcPr>
          <w:p w14:paraId="3A0D4A6D" w14:textId="62D591E3" w:rsidR="00602232" w:rsidRPr="00602232"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59" w:type="dxa"/>
            <w:tcBorders>
              <w:top w:val="nil"/>
            </w:tcBorders>
            <w:shd w:val="clear" w:color="auto" w:fill="FBD4B4" w:themeFill="accent6" w:themeFillTint="66"/>
            <w:vAlign w:val="center"/>
          </w:tcPr>
          <w:p w14:paraId="2AED041A" w14:textId="24279C78"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510" w:type="dxa"/>
            <w:tcBorders>
              <w:top w:val="nil"/>
            </w:tcBorders>
            <w:shd w:val="clear" w:color="auto" w:fill="FBD4B4" w:themeFill="accent6" w:themeFillTint="66"/>
            <w:vAlign w:val="center"/>
          </w:tcPr>
          <w:p w14:paraId="61C31E61" w14:textId="723AE86A"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536" w:type="dxa"/>
            <w:tcBorders>
              <w:top w:val="nil"/>
            </w:tcBorders>
            <w:shd w:val="clear" w:color="auto" w:fill="FBD4B4" w:themeFill="accent6" w:themeFillTint="66"/>
            <w:vAlign w:val="center"/>
          </w:tcPr>
          <w:p w14:paraId="15714D47" w14:textId="5C761D44"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24 000 €</w:t>
            </w:r>
          </w:p>
        </w:tc>
        <w:tc>
          <w:tcPr>
            <w:tcW w:w="1267" w:type="dxa"/>
            <w:tcBorders>
              <w:top w:val="nil"/>
            </w:tcBorders>
            <w:shd w:val="clear" w:color="auto" w:fill="FBD4B4" w:themeFill="accent6" w:themeFillTint="66"/>
            <w:vAlign w:val="center"/>
          </w:tcPr>
          <w:p w14:paraId="36AE4EB2" w14:textId="20F46CF0"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402" w:type="dxa"/>
            <w:tcBorders>
              <w:top w:val="nil"/>
            </w:tcBorders>
            <w:shd w:val="clear" w:color="auto" w:fill="FBD4B4" w:themeFill="accent6" w:themeFillTint="66"/>
            <w:vAlign w:val="center"/>
          </w:tcPr>
          <w:p w14:paraId="580DDB74" w14:textId="6DC39A17"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637" w:type="dxa"/>
            <w:tcBorders>
              <w:top w:val="nil"/>
            </w:tcBorders>
            <w:shd w:val="clear" w:color="auto" w:fill="FBD4B4" w:themeFill="accent6" w:themeFillTint="66"/>
            <w:vAlign w:val="center"/>
          </w:tcPr>
          <w:p w14:paraId="26A8D459" w14:textId="3C157D8A"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24 000 €</w:t>
            </w:r>
          </w:p>
        </w:tc>
      </w:tr>
    </w:tbl>
    <w:p w14:paraId="234C9BF1" w14:textId="77777777" w:rsidR="00B21BF1" w:rsidRPr="00872AC9" w:rsidRDefault="00B21BF1">
      <w:pPr>
        <w:pStyle w:val="Corpsdetexte"/>
        <w:spacing w:before="6"/>
        <w:rPr>
          <w:rFonts w:asciiTheme="minorHAnsi" w:hAnsiTheme="minorHAnsi" w:cstheme="minorHAnsi"/>
          <w:b/>
          <w:sz w:val="16"/>
          <w:szCs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602232" w:rsidRPr="00C0086F" w14:paraId="74FF7132" w14:textId="77777777" w:rsidTr="00872AC9">
        <w:trPr>
          <w:trHeight w:val="974"/>
        </w:trPr>
        <w:tc>
          <w:tcPr>
            <w:tcW w:w="2000" w:type="dxa"/>
            <w:vMerge w:val="restart"/>
            <w:shd w:val="clear" w:color="auto" w:fill="F79646" w:themeFill="accent6"/>
            <w:vAlign w:val="center"/>
          </w:tcPr>
          <w:p w14:paraId="779976EF" w14:textId="77777777" w:rsidR="00602232" w:rsidRPr="00C0086F" w:rsidRDefault="00602232" w:rsidP="00C0086F">
            <w:pPr>
              <w:pStyle w:val="TableParagraph"/>
              <w:spacing w:before="153"/>
              <w:ind w:left="110" w:right="100" w:firstLine="39"/>
              <w:jc w:val="center"/>
              <w:rPr>
                <w:rFonts w:asciiTheme="minorHAnsi" w:hAnsiTheme="minorHAnsi" w:cstheme="minorHAnsi"/>
                <w:b/>
                <w:sz w:val="21"/>
                <w:szCs w:val="21"/>
              </w:rPr>
            </w:pPr>
            <w:r w:rsidRPr="00C0086F">
              <w:rPr>
                <w:rFonts w:asciiTheme="minorHAnsi" w:hAnsiTheme="minorHAnsi" w:cstheme="minorHAnsi"/>
                <w:b/>
                <w:w w:val="95"/>
                <w:sz w:val="21"/>
                <w:szCs w:val="21"/>
              </w:rPr>
              <w:t>Psychologues</w:t>
            </w:r>
            <w:r w:rsidRPr="00C0086F">
              <w:rPr>
                <w:rFonts w:asciiTheme="minorHAnsi" w:hAnsiTheme="minorHAnsi" w:cstheme="minorHAnsi"/>
                <w:b/>
                <w:spacing w:val="1"/>
                <w:w w:val="95"/>
                <w:sz w:val="21"/>
                <w:szCs w:val="21"/>
              </w:rPr>
              <w:t xml:space="preserve"> </w:t>
            </w:r>
            <w:r w:rsidRPr="00C0086F">
              <w:rPr>
                <w:rFonts w:asciiTheme="minorHAnsi" w:hAnsiTheme="minorHAnsi" w:cstheme="minorHAnsi"/>
                <w:b/>
                <w:sz w:val="21"/>
                <w:szCs w:val="21"/>
              </w:rPr>
              <w:t>territoriaux</w:t>
            </w:r>
          </w:p>
        </w:tc>
        <w:tc>
          <w:tcPr>
            <w:tcW w:w="2792" w:type="dxa"/>
            <w:vMerge w:val="restart"/>
            <w:shd w:val="clear" w:color="auto" w:fill="FBD4B4" w:themeFill="accent6" w:themeFillTint="66"/>
          </w:tcPr>
          <w:p w14:paraId="5574AE80" w14:textId="48DA095C" w:rsidR="00602232" w:rsidRPr="00C0086F" w:rsidRDefault="00602232">
            <w:pPr>
              <w:pStyle w:val="TableParagraph"/>
              <w:ind w:left="105" w:right="261"/>
              <w:rPr>
                <w:rFonts w:asciiTheme="minorHAnsi" w:hAnsiTheme="minorHAnsi" w:cstheme="minorHAnsi"/>
                <w:sz w:val="21"/>
                <w:szCs w:val="21"/>
              </w:rPr>
            </w:pPr>
            <w:r w:rsidRPr="00C0086F">
              <w:rPr>
                <w:rFonts w:asciiTheme="minorHAnsi" w:hAnsiTheme="minorHAnsi" w:cstheme="minorHAnsi"/>
                <w:sz w:val="21"/>
                <w:szCs w:val="21"/>
              </w:rPr>
              <w:t>Psychologues</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du</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ministère de la justice)</w:t>
            </w:r>
            <w:r w:rsidRPr="00C0086F">
              <w:rPr>
                <w:rFonts w:asciiTheme="minorHAnsi" w:hAnsiTheme="minorHAnsi" w:cstheme="minorHAnsi"/>
                <w:spacing w:val="1"/>
                <w:sz w:val="21"/>
                <w:szCs w:val="21"/>
              </w:rPr>
              <w:t xml:space="preserve"> </w:t>
            </w:r>
            <w:hyperlink r:id="rId26">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8</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mars</w:t>
              </w:r>
              <w:r w:rsidRPr="00C0086F">
                <w:rPr>
                  <w:rFonts w:asciiTheme="minorHAnsi" w:hAnsiTheme="minorHAnsi" w:cstheme="minorHAnsi"/>
                  <w:color w:val="662383"/>
                  <w:spacing w:val="1"/>
                  <w:sz w:val="21"/>
                  <w:szCs w:val="21"/>
                  <w:u w:val="single" w:color="662383"/>
                </w:rPr>
                <w:t xml:space="preserve"> </w:t>
              </w:r>
              <w:r w:rsidRPr="00C0086F">
                <w:rPr>
                  <w:rFonts w:asciiTheme="minorHAnsi" w:hAnsiTheme="minorHAnsi" w:cstheme="minorHAnsi"/>
                  <w:color w:val="662383"/>
                  <w:sz w:val="21"/>
                  <w:szCs w:val="21"/>
                  <w:u w:val="single" w:color="662383"/>
                </w:rPr>
                <w:t>2022</w:t>
              </w:r>
            </w:hyperlink>
          </w:p>
          <w:p w14:paraId="7857521E" w14:textId="77777777" w:rsidR="00602232" w:rsidRPr="00C0086F" w:rsidRDefault="00602232">
            <w:pPr>
              <w:pStyle w:val="TableParagraph"/>
              <w:spacing w:line="211" w:lineRule="exact"/>
              <w:ind w:left="105"/>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7"/>
                <w:position w:val="6"/>
                <w:sz w:val="21"/>
                <w:szCs w:val="21"/>
              </w:rPr>
              <w:t xml:space="preserve"> </w:t>
            </w:r>
            <w:r w:rsidRPr="00C0086F">
              <w:rPr>
                <w:rFonts w:asciiTheme="minorHAnsi" w:hAnsiTheme="minorHAnsi" w:cstheme="minorHAnsi"/>
                <w:sz w:val="21"/>
                <w:szCs w:val="21"/>
              </w:rPr>
              <w:t>janvier</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2022</w:t>
            </w:r>
          </w:p>
        </w:tc>
        <w:tc>
          <w:tcPr>
            <w:tcW w:w="1231" w:type="dxa"/>
            <w:tcBorders>
              <w:bottom w:val="nil"/>
            </w:tcBorders>
            <w:shd w:val="clear" w:color="auto" w:fill="FBD4B4" w:themeFill="accent6" w:themeFillTint="66"/>
            <w:vAlign w:val="center"/>
          </w:tcPr>
          <w:p w14:paraId="7E182F40" w14:textId="01BFF4CF" w:rsidR="00602232" w:rsidRPr="00C0086F"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59" w:type="dxa"/>
            <w:tcBorders>
              <w:bottom w:val="nil"/>
            </w:tcBorders>
            <w:shd w:val="clear" w:color="auto" w:fill="FBD4B4" w:themeFill="accent6" w:themeFillTint="66"/>
            <w:vAlign w:val="center"/>
          </w:tcPr>
          <w:p w14:paraId="5FF22327" w14:textId="3C1F6B36"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510" w:type="dxa"/>
            <w:tcBorders>
              <w:bottom w:val="nil"/>
            </w:tcBorders>
            <w:shd w:val="clear" w:color="auto" w:fill="FBD4B4" w:themeFill="accent6" w:themeFillTint="66"/>
            <w:vAlign w:val="center"/>
          </w:tcPr>
          <w:p w14:paraId="234C31F1" w14:textId="1C60D16F"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536" w:type="dxa"/>
            <w:tcBorders>
              <w:bottom w:val="nil"/>
            </w:tcBorders>
            <w:shd w:val="clear" w:color="auto" w:fill="FBD4B4" w:themeFill="accent6" w:themeFillTint="66"/>
            <w:vAlign w:val="center"/>
          </w:tcPr>
          <w:p w14:paraId="67E8080E" w14:textId="494F5F7F"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30 000 €</w:t>
            </w:r>
          </w:p>
        </w:tc>
        <w:tc>
          <w:tcPr>
            <w:tcW w:w="1267" w:type="dxa"/>
            <w:tcBorders>
              <w:bottom w:val="nil"/>
            </w:tcBorders>
            <w:shd w:val="clear" w:color="auto" w:fill="FBD4B4" w:themeFill="accent6" w:themeFillTint="66"/>
            <w:vAlign w:val="center"/>
          </w:tcPr>
          <w:p w14:paraId="3526C822" w14:textId="050F729E"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25 500 €</w:t>
            </w:r>
          </w:p>
        </w:tc>
        <w:tc>
          <w:tcPr>
            <w:tcW w:w="1402" w:type="dxa"/>
            <w:tcBorders>
              <w:bottom w:val="nil"/>
            </w:tcBorders>
            <w:shd w:val="clear" w:color="auto" w:fill="FBD4B4" w:themeFill="accent6" w:themeFillTint="66"/>
            <w:vAlign w:val="center"/>
          </w:tcPr>
          <w:p w14:paraId="2204E320" w14:textId="3CACC4F5"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4 500 €</w:t>
            </w:r>
          </w:p>
        </w:tc>
        <w:tc>
          <w:tcPr>
            <w:tcW w:w="1637" w:type="dxa"/>
            <w:tcBorders>
              <w:bottom w:val="nil"/>
            </w:tcBorders>
            <w:shd w:val="clear" w:color="auto" w:fill="FBD4B4" w:themeFill="accent6" w:themeFillTint="66"/>
            <w:vAlign w:val="center"/>
          </w:tcPr>
          <w:p w14:paraId="21207399" w14:textId="4B0CAF43"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30 000 €</w:t>
            </w:r>
          </w:p>
        </w:tc>
      </w:tr>
      <w:tr w:rsidR="00602232" w:rsidRPr="00C0086F" w14:paraId="72BFC1BD" w14:textId="77777777" w:rsidTr="00872AC9">
        <w:trPr>
          <w:trHeight w:val="689"/>
        </w:trPr>
        <w:tc>
          <w:tcPr>
            <w:tcW w:w="2000" w:type="dxa"/>
            <w:vMerge/>
            <w:shd w:val="clear" w:color="auto" w:fill="F79646" w:themeFill="accent6"/>
            <w:vAlign w:val="center"/>
          </w:tcPr>
          <w:p w14:paraId="2E764201" w14:textId="77777777" w:rsidR="00602232" w:rsidRPr="00C0086F" w:rsidRDefault="00602232" w:rsidP="00C0086F">
            <w:pPr>
              <w:pStyle w:val="TableParagraph"/>
              <w:spacing w:before="153"/>
              <w:ind w:left="110" w:right="100" w:firstLine="39"/>
              <w:jc w:val="center"/>
              <w:rPr>
                <w:rFonts w:asciiTheme="minorHAnsi" w:hAnsiTheme="minorHAnsi" w:cstheme="minorHAnsi"/>
                <w:b/>
                <w:w w:val="95"/>
                <w:sz w:val="21"/>
                <w:szCs w:val="21"/>
              </w:rPr>
            </w:pPr>
          </w:p>
        </w:tc>
        <w:tc>
          <w:tcPr>
            <w:tcW w:w="2792" w:type="dxa"/>
            <w:vMerge/>
            <w:shd w:val="clear" w:color="auto" w:fill="FBD4B4" w:themeFill="accent6" w:themeFillTint="66"/>
          </w:tcPr>
          <w:p w14:paraId="09CEEBF8" w14:textId="77777777" w:rsidR="00602232" w:rsidRPr="00C0086F" w:rsidRDefault="00602232">
            <w:pPr>
              <w:pStyle w:val="TableParagraph"/>
              <w:ind w:left="105" w:right="261"/>
              <w:rPr>
                <w:rFonts w:asciiTheme="minorHAnsi" w:hAnsiTheme="minorHAnsi" w:cstheme="minorHAnsi"/>
                <w:sz w:val="21"/>
                <w:szCs w:val="21"/>
              </w:rPr>
            </w:pPr>
          </w:p>
        </w:tc>
        <w:tc>
          <w:tcPr>
            <w:tcW w:w="1231" w:type="dxa"/>
            <w:tcBorders>
              <w:top w:val="nil"/>
            </w:tcBorders>
            <w:shd w:val="clear" w:color="auto" w:fill="FBD4B4" w:themeFill="accent6" w:themeFillTint="66"/>
            <w:vAlign w:val="center"/>
          </w:tcPr>
          <w:p w14:paraId="623F4722" w14:textId="6128FD3D" w:rsidR="00602232" w:rsidRPr="00602232"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59" w:type="dxa"/>
            <w:tcBorders>
              <w:top w:val="nil"/>
            </w:tcBorders>
            <w:shd w:val="clear" w:color="auto" w:fill="FBD4B4" w:themeFill="accent6" w:themeFillTint="66"/>
            <w:vAlign w:val="center"/>
          </w:tcPr>
          <w:p w14:paraId="3098CC7A" w14:textId="19F8B1DD"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510" w:type="dxa"/>
            <w:tcBorders>
              <w:top w:val="nil"/>
            </w:tcBorders>
            <w:shd w:val="clear" w:color="auto" w:fill="FBD4B4" w:themeFill="accent6" w:themeFillTint="66"/>
            <w:vAlign w:val="center"/>
          </w:tcPr>
          <w:p w14:paraId="70E93816" w14:textId="1A08DC9B"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536" w:type="dxa"/>
            <w:tcBorders>
              <w:top w:val="nil"/>
            </w:tcBorders>
            <w:shd w:val="clear" w:color="auto" w:fill="FBD4B4" w:themeFill="accent6" w:themeFillTint="66"/>
            <w:vAlign w:val="center"/>
          </w:tcPr>
          <w:p w14:paraId="3E19A70B" w14:textId="1729E39F"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24 000 €</w:t>
            </w:r>
          </w:p>
        </w:tc>
        <w:tc>
          <w:tcPr>
            <w:tcW w:w="1267" w:type="dxa"/>
            <w:tcBorders>
              <w:top w:val="nil"/>
            </w:tcBorders>
            <w:shd w:val="clear" w:color="auto" w:fill="FBD4B4" w:themeFill="accent6" w:themeFillTint="66"/>
            <w:vAlign w:val="center"/>
          </w:tcPr>
          <w:p w14:paraId="792A1EFE" w14:textId="338E790A"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20 400 €</w:t>
            </w:r>
          </w:p>
        </w:tc>
        <w:tc>
          <w:tcPr>
            <w:tcW w:w="1402" w:type="dxa"/>
            <w:tcBorders>
              <w:top w:val="nil"/>
            </w:tcBorders>
            <w:shd w:val="clear" w:color="auto" w:fill="FBD4B4" w:themeFill="accent6" w:themeFillTint="66"/>
            <w:vAlign w:val="center"/>
          </w:tcPr>
          <w:p w14:paraId="5FF3F9D9" w14:textId="4B3A92E0"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3 600 €</w:t>
            </w:r>
          </w:p>
        </w:tc>
        <w:tc>
          <w:tcPr>
            <w:tcW w:w="1637" w:type="dxa"/>
            <w:tcBorders>
              <w:top w:val="nil"/>
            </w:tcBorders>
            <w:shd w:val="clear" w:color="auto" w:fill="FBD4B4" w:themeFill="accent6" w:themeFillTint="66"/>
            <w:vAlign w:val="center"/>
          </w:tcPr>
          <w:p w14:paraId="2DC4D22D" w14:textId="4E6B343D"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24 000 €</w:t>
            </w:r>
          </w:p>
        </w:tc>
      </w:tr>
    </w:tbl>
    <w:p w14:paraId="06A68959" w14:textId="77777777" w:rsidR="00B21BF1" w:rsidRPr="00872AC9" w:rsidRDefault="00B21BF1">
      <w:pPr>
        <w:pStyle w:val="Corpsdetexte"/>
        <w:rPr>
          <w:rFonts w:asciiTheme="minorHAnsi" w:hAnsiTheme="minorHAnsi" w:cstheme="minorHAnsi"/>
          <w:b/>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2792"/>
        <w:gridCol w:w="1231"/>
        <w:gridCol w:w="1159"/>
        <w:gridCol w:w="1510"/>
        <w:gridCol w:w="1536"/>
        <w:gridCol w:w="1267"/>
        <w:gridCol w:w="1402"/>
        <w:gridCol w:w="1637"/>
      </w:tblGrid>
      <w:tr w:rsidR="00602232" w:rsidRPr="00C0086F" w14:paraId="03259CDB" w14:textId="77777777" w:rsidTr="00872AC9">
        <w:trPr>
          <w:trHeight w:val="794"/>
        </w:trPr>
        <w:tc>
          <w:tcPr>
            <w:tcW w:w="2002" w:type="dxa"/>
            <w:vMerge w:val="restart"/>
            <w:shd w:val="clear" w:color="auto" w:fill="F79646" w:themeFill="accent6"/>
            <w:vAlign w:val="center"/>
          </w:tcPr>
          <w:p w14:paraId="333134A2" w14:textId="77777777" w:rsidR="00602232" w:rsidRPr="00C0086F" w:rsidRDefault="00602232" w:rsidP="00602232">
            <w:pPr>
              <w:pStyle w:val="TableParagraph"/>
              <w:ind w:left="110" w:right="3" w:firstLine="1"/>
              <w:jc w:val="center"/>
              <w:rPr>
                <w:rFonts w:asciiTheme="minorHAnsi" w:hAnsiTheme="minorHAnsi" w:cstheme="minorHAnsi"/>
                <w:b/>
                <w:sz w:val="21"/>
                <w:szCs w:val="21"/>
              </w:rPr>
            </w:pPr>
            <w:r w:rsidRPr="00C0086F">
              <w:rPr>
                <w:rFonts w:asciiTheme="minorHAnsi" w:hAnsiTheme="minorHAnsi" w:cstheme="minorHAnsi"/>
                <w:b/>
                <w:sz w:val="21"/>
                <w:szCs w:val="21"/>
              </w:rPr>
              <w:t>Masseurs-</w:t>
            </w:r>
            <w:r w:rsidRPr="00C0086F">
              <w:rPr>
                <w:rFonts w:asciiTheme="minorHAnsi" w:hAnsiTheme="minorHAnsi" w:cstheme="minorHAnsi"/>
                <w:b/>
                <w:spacing w:val="1"/>
                <w:sz w:val="21"/>
                <w:szCs w:val="21"/>
              </w:rPr>
              <w:t xml:space="preserve"> </w:t>
            </w:r>
            <w:r w:rsidRPr="00C0086F">
              <w:rPr>
                <w:rFonts w:asciiTheme="minorHAnsi" w:hAnsiTheme="minorHAnsi" w:cstheme="minorHAnsi"/>
                <w:b/>
                <w:w w:val="95"/>
                <w:sz w:val="21"/>
                <w:szCs w:val="21"/>
              </w:rPr>
              <w:t>kinésithérapeutes</w:t>
            </w:r>
            <w:r w:rsidRPr="00C0086F">
              <w:rPr>
                <w:rFonts w:asciiTheme="minorHAnsi" w:hAnsiTheme="minorHAnsi" w:cstheme="minorHAnsi"/>
                <w:b/>
                <w:spacing w:val="1"/>
                <w:w w:val="95"/>
                <w:sz w:val="21"/>
                <w:szCs w:val="21"/>
              </w:rPr>
              <w:t xml:space="preserve"> </w:t>
            </w:r>
            <w:r w:rsidRPr="00C0086F">
              <w:rPr>
                <w:rFonts w:asciiTheme="minorHAnsi" w:hAnsiTheme="minorHAnsi" w:cstheme="minorHAnsi"/>
                <w:b/>
                <w:sz w:val="21"/>
                <w:szCs w:val="21"/>
              </w:rPr>
              <w:t>et orthophonistes</w:t>
            </w:r>
            <w:r w:rsidRPr="00C0086F">
              <w:rPr>
                <w:rFonts w:asciiTheme="minorHAnsi" w:hAnsiTheme="minorHAnsi" w:cstheme="minorHAnsi"/>
                <w:b/>
                <w:spacing w:val="-53"/>
                <w:sz w:val="21"/>
                <w:szCs w:val="21"/>
              </w:rPr>
              <w:t xml:space="preserve"> </w:t>
            </w:r>
            <w:r w:rsidRPr="00C0086F">
              <w:rPr>
                <w:rFonts w:asciiTheme="minorHAnsi" w:hAnsiTheme="minorHAnsi" w:cstheme="minorHAnsi"/>
                <w:b/>
                <w:sz w:val="21"/>
                <w:szCs w:val="21"/>
              </w:rPr>
              <w:t>territoriaux</w:t>
            </w:r>
          </w:p>
        </w:tc>
        <w:tc>
          <w:tcPr>
            <w:tcW w:w="2792" w:type="dxa"/>
            <w:vMerge w:val="restart"/>
            <w:shd w:val="clear" w:color="auto" w:fill="FBD4B4" w:themeFill="accent6" w:themeFillTint="66"/>
          </w:tcPr>
          <w:p w14:paraId="01BCEEF7" w14:textId="254B6C52" w:rsidR="00602232" w:rsidRPr="00C0086F" w:rsidRDefault="00602232">
            <w:pPr>
              <w:pStyle w:val="TableParagraph"/>
              <w:spacing w:before="14"/>
              <w:ind w:left="105" w:right="119"/>
              <w:rPr>
                <w:rFonts w:asciiTheme="minorHAnsi" w:hAnsiTheme="minorHAnsi" w:cstheme="minorHAnsi"/>
                <w:sz w:val="21"/>
                <w:szCs w:val="21"/>
              </w:rPr>
            </w:pPr>
            <w:r w:rsidRPr="00C0086F">
              <w:rPr>
                <w:rFonts w:asciiTheme="minorHAnsi" w:hAnsiTheme="minorHAnsi" w:cstheme="minorHAnsi"/>
                <w:sz w:val="21"/>
                <w:szCs w:val="21"/>
              </w:rPr>
              <w:t>Équivalence provisoire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Assistants de service social</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des administrations de l’État</w:t>
            </w:r>
            <w:r w:rsidRPr="00C0086F">
              <w:rPr>
                <w:rFonts w:asciiTheme="minorHAnsi" w:hAnsiTheme="minorHAnsi" w:cstheme="minorHAnsi"/>
                <w:spacing w:val="-53"/>
                <w:sz w:val="21"/>
                <w:szCs w:val="21"/>
              </w:rPr>
              <w:t xml:space="preserve"> </w:t>
            </w:r>
            <w:r w:rsidRPr="00C0086F">
              <w:rPr>
                <w:rFonts w:asciiTheme="minorHAnsi" w:hAnsiTheme="minorHAnsi" w:cstheme="minorHAnsi"/>
                <w:sz w:val="21"/>
                <w:szCs w:val="21"/>
              </w:rPr>
              <w:t>(services déconcentrés)</w:t>
            </w:r>
            <w:r w:rsidRPr="00C0086F">
              <w:rPr>
                <w:rFonts w:asciiTheme="minorHAnsi" w:hAnsiTheme="minorHAnsi" w:cstheme="minorHAnsi"/>
                <w:spacing w:val="1"/>
                <w:sz w:val="21"/>
                <w:szCs w:val="21"/>
              </w:rPr>
              <w:t xml:space="preserve"> </w:t>
            </w:r>
            <w:hyperlink r:id="rId27">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décembre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2019</w:t>
              </w:r>
            </w:hyperlink>
          </w:p>
          <w:p w14:paraId="4828317A" w14:textId="77777777" w:rsidR="00602232" w:rsidRPr="00C0086F" w:rsidRDefault="00602232">
            <w:pPr>
              <w:pStyle w:val="TableParagraph"/>
              <w:spacing w:line="222" w:lineRule="exact"/>
              <w:ind w:left="105"/>
              <w:rPr>
                <w:rFonts w:asciiTheme="minorHAnsi" w:hAnsiTheme="minorHAnsi" w:cstheme="minorHAnsi"/>
                <w:sz w:val="21"/>
                <w:szCs w:val="21"/>
              </w:rPr>
            </w:pP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3"/>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9"/>
                <w:position w:val="6"/>
                <w:sz w:val="21"/>
                <w:szCs w:val="21"/>
              </w:rPr>
              <w:t xml:space="preserve"> </w:t>
            </w:r>
            <w:r w:rsidRPr="00C0086F">
              <w:rPr>
                <w:rFonts w:asciiTheme="minorHAnsi" w:hAnsiTheme="minorHAnsi" w:cstheme="minorHAnsi"/>
                <w:sz w:val="21"/>
                <w:szCs w:val="21"/>
              </w:rPr>
              <w:t>octobre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2020</w:t>
            </w:r>
          </w:p>
        </w:tc>
        <w:tc>
          <w:tcPr>
            <w:tcW w:w="1231" w:type="dxa"/>
            <w:tcBorders>
              <w:bottom w:val="nil"/>
            </w:tcBorders>
            <w:shd w:val="clear" w:color="auto" w:fill="FBD4B4" w:themeFill="accent6" w:themeFillTint="66"/>
            <w:vAlign w:val="center"/>
          </w:tcPr>
          <w:p w14:paraId="6E0FCEFC" w14:textId="658E282B" w:rsidR="00602232" w:rsidRPr="00C0086F"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59" w:type="dxa"/>
            <w:tcBorders>
              <w:bottom w:val="nil"/>
            </w:tcBorders>
            <w:shd w:val="clear" w:color="auto" w:fill="FBD4B4" w:themeFill="accent6" w:themeFillTint="66"/>
            <w:vAlign w:val="center"/>
          </w:tcPr>
          <w:p w14:paraId="58A10FCE" w14:textId="19A7D3C3"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19 480 €</w:t>
            </w:r>
          </w:p>
        </w:tc>
        <w:tc>
          <w:tcPr>
            <w:tcW w:w="1510" w:type="dxa"/>
            <w:tcBorders>
              <w:bottom w:val="nil"/>
            </w:tcBorders>
            <w:shd w:val="clear" w:color="auto" w:fill="FBD4B4" w:themeFill="accent6" w:themeFillTint="66"/>
            <w:vAlign w:val="center"/>
          </w:tcPr>
          <w:p w14:paraId="0E01BFAE" w14:textId="2ED26CE0"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3 440 €</w:t>
            </w:r>
          </w:p>
        </w:tc>
        <w:tc>
          <w:tcPr>
            <w:tcW w:w="1536" w:type="dxa"/>
            <w:tcBorders>
              <w:bottom w:val="nil"/>
            </w:tcBorders>
            <w:shd w:val="clear" w:color="auto" w:fill="FBD4B4" w:themeFill="accent6" w:themeFillTint="66"/>
            <w:vAlign w:val="center"/>
          </w:tcPr>
          <w:p w14:paraId="76D2C06C" w14:textId="59A78F89"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22 920 €</w:t>
            </w:r>
          </w:p>
        </w:tc>
        <w:tc>
          <w:tcPr>
            <w:tcW w:w="1267" w:type="dxa"/>
            <w:tcBorders>
              <w:bottom w:val="nil"/>
            </w:tcBorders>
            <w:shd w:val="clear" w:color="auto" w:fill="FBD4B4" w:themeFill="accent6" w:themeFillTint="66"/>
            <w:vAlign w:val="center"/>
          </w:tcPr>
          <w:p w14:paraId="565504DA" w14:textId="0C3A6386"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19 480 €</w:t>
            </w:r>
          </w:p>
        </w:tc>
        <w:tc>
          <w:tcPr>
            <w:tcW w:w="1402" w:type="dxa"/>
            <w:tcBorders>
              <w:bottom w:val="nil"/>
            </w:tcBorders>
            <w:shd w:val="clear" w:color="auto" w:fill="FBD4B4" w:themeFill="accent6" w:themeFillTint="66"/>
            <w:vAlign w:val="center"/>
          </w:tcPr>
          <w:p w14:paraId="40C17920" w14:textId="3708BC9C"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3 440 €</w:t>
            </w:r>
          </w:p>
        </w:tc>
        <w:tc>
          <w:tcPr>
            <w:tcW w:w="1637" w:type="dxa"/>
            <w:tcBorders>
              <w:bottom w:val="nil"/>
            </w:tcBorders>
            <w:shd w:val="clear" w:color="auto" w:fill="FBD4B4" w:themeFill="accent6" w:themeFillTint="66"/>
            <w:vAlign w:val="center"/>
          </w:tcPr>
          <w:p w14:paraId="5A40CDD7" w14:textId="65387799" w:rsidR="00602232" w:rsidRPr="00C0086F"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22 920 €</w:t>
            </w:r>
          </w:p>
        </w:tc>
      </w:tr>
      <w:tr w:rsidR="00602232" w:rsidRPr="00C0086F" w14:paraId="6FBA3CAC" w14:textId="77777777" w:rsidTr="00872AC9">
        <w:trPr>
          <w:trHeight w:val="801"/>
        </w:trPr>
        <w:tc>
          <w:tcPr>
            <w:tcW w:w="2002" w:type="dxa"/>
            <w:vMerge/>
            <w:shd w:val="clear" w:color="auto" w:fill="F79646" w:themeFill="accent6"/>
            <w:vAlign w:val="center"/>
          </w:tcPr>
          <w:p w14:paraId="1137343F" w14:textId="77777777" w:rsidR="00602232" w:rsidRPr="00C0086F" w:rsidRDefault="00602232" w:rsidP="00C0086F">
            <w:pPr>
              <w:pStyle w:val="TableParagraph"/>
              <w:ind w:left="110" w:right="100" w:firstLine="1"/>
              <w:jc w:val="center"/>
              <w:rPr>
                <w:rFonts w:asciiTheme="minorHAnsi" w:hAnsiTheme="minorHAnsi" w:cstheme="minorHAnsi"/>
                <w:b/>
                <w:sz w:val="21"/>
                <w:szCs w:val="21"/>
              </w:rPr>
            </w:pPr>
          </w:p>
        </w:tc>
        <w:tc>
          <w:tcPr>
            <w:tcW w:w="2792" w:type="dxa"/>
            <w:vMerge/>
            <w:shd w:val="clear" w:color="auto" w:fill="FBD4B4" w:themeFill="accent6" w:themeFillTint="66"/>
          </w:tcPr>
          <w:p w14:paraId="0DDC109C" w14:textId="77777777" w:rsidR="00602232" w:rsidRPr="00C0086F" w:rsidRDefault="00602232">
            <w:pPr>
              <w:pStyle w:val="TableParagraph"/>
              <w:spacing w:before="14"/>
              <w:ind w:left="105" w:right="119"/>
              <w:rPr>
                <w:rFonts w:asciiTheme="minorHAnsi" w:hAnsiTheme="minorHAnsi" w:cstheme="minorHAnsi"/>
                <w:sz w:val="21"/>
                <w:szCs w:val="21"/>
              </w:rPr>
            </w:pPr>
          </w:p>
        </w:tc>
        <w:tc>
          <w:tcPr>
            <w:tcW w:w="1231" w:type="dxa"/>
            <w:tcBorders>
              <w:top w:val="nil"/>
            </w:tcBorders>
            <w:shd w:val="clear" w:color="auto" w:fill="FBD4B4" w:themeFill="accent6" w:themeFillTint="66"/>
            <w:vAlign w:val="center"/>
          </w:tcPr>
          <w:p w14:paraId="4E75DB3B" w14:textId="0CAC4013" w:rsidR="00602232" w:rsidRPr="00602232" w:rsidRDefault="00602232" w:rsidP="00602232">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602232">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59" w:type="dxa"/>
            <w:tcBorders>
              <w:top w:val="nil"/>
            </w:tcBorders>
            <w:shd w:val="clear" w:color="auto" w:fill="FBD4B4" w:themeFill="accent6" w:themeFillTint="66"/>
            <w:vAlign w:val="center"/>
          </w:tcPr>
          <w:p w14:paraId="1A6846DE" w14:textId="1CEB28E5"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15 300 €</w:t>
            </w:r>
          </w:p>
        </w:tc>
        <w:tc>
          <w:tcPr>
            <w:tcW w:w="1510" w:type="dxa"/>
            <w:tcBorders>
              <w:top w:val="nil"/>
            </w:tcBorders>
            <w:shd w:val="clear" w:color="auto" w:fill="FBD4B4" w:themeFill="accent6" w:themeFillTint="66"/>
            <w:vAlign w:val="center"/>
          </w:tcPr>
          <w:p w14:paraId="2D7383B9" w14:textId="65282294"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2 700 €</w:t>
            </w:r>
          </w:p>
        </w:tc>
        <w:tc>
          <w:tcPr>
            <w:tcW w:w="1536" w:type="dxa"/>
            <w:tcBorders>
              <w:top w:val="nil"/>
            </w:tcBorders>
            <w:shd w:val="clear" w:color="auto" w:fill="FBD4B4" w:themeFill="accent6" w:themeFillTint="66"/>
            <w:vAlign w:val="center"/>
          </w:tcPr>
          <w:p w14:paraId="43911837" w14:textId="2EA7F881"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18 000 €</w:t>
            </w:r>
          </w:p>
        </w:tc>
        <w:tc>
          <w:tcPr>
            <w:tcW w:w="1267" w:type="dxa"/>
            <w:tcBorders>
              <w:top w:val="nil"/>
            </w:tcBorders>
            <w:shd w:val="clear" w:color="auto" w:fill="FBD4B4" w:themeFill="accent6" w:themeFillTint="66"/>
            <w:vAlign w:val="center"/>
          </w:tcPr>
          <w:p w14:paraId="305ABED0" w14:textId="7ED75654"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15 300 €</w:t>
            </w:r>
          </w:p>
        </w:tc>
        <w:tc>
          <w:tcPr>
            <w:tcW w:w="1402" w:type="dxa"/>
            <w:tcBorders>
              <w:top w:val="nil"/>
            </w:tcBorders>
            <w:shd w:val="clear" w:color="auto" w:fill="FBD4B4" w:themeFill="accent6" w:themeFillTint="66"/>
            <w:vAlign w:val="center"/>
          </w:tcPr>
          <w:p w14:paraId="2456FA52" w14:textId="2FEED577"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2 700 €</w:t>
            </w:r>
          </w:p>
        </w:tc>
        <w:tc>
          <w:tcPr>
            <w:tcW w:w="1637" w:type="dxa"/>
            <w:tcBorders>
              <w:top w:val="nil"/>
            </w:tcBorders>
            <w:shd w:val="clear" w:color="auto" w:fill="FBD4B4" w:themeFill="accent6" w:themeFillTint="66"/>
            <w:vAlign w:val="center"/>
          </w:tcPr>
          <w:p w14:paraId="37CDDD94" w14:textId="5C69E54A" w:rsidR="00602232" w:rsidRPr="00602232" w:rsidRDefault="00602232" w:rsidP="00602232">
            <w:pPr>
              <w:pStyle w:val="TableParagraph"/>
              <w:spacing w:before="190"/>
              <w:ind w:left="42"/>
              <w:jc w:val="center"/>
              <w:rPr>
                <w:rFonts w:asciiTheme="minorHAnsi" w:hAnsiTheme="minorHAnsi" w:cstheme="minorHAnsi"/>
                <w:sz w:val="21"/>
                <w:szCs w:val="21"/>
              </w:rPr>
            </w:pPr>
            <w:r w:rsidRPr="00602232">
              <w:rPr>
                <w:rFonts w:asciiTheme="minorHAnsi" w:hAnsiTheme="minorHAnsi" w:cstheme="minorHAnsi"/>
                <w:sz w:val="21"/>
                <w:szCs w:val="21"/>
              </w:rPr>
              <w:t>18 000 €</w:t>
            </w:r>
          </w:p>
        </w:tc>
      </w:tr>
    </w:tbl>
    <w:p w14:paraId="04CF3A1A" w14:textId="77777777" w:rsidR="007457FD" w:rsidRDefault="007457FD">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286"/>
        <w:gridCol w:w="2549"/>
        <w:gridCol w:w="243"/>
        <w:gridCol w:w="998"/>
        <w:gridCol w:w="233"/>
        <w:gridCol w:w="931"/>
        <w:gridCol w:w="228"/>
        <w:gridCol w:w="1301"/>
        <w:gridCol w:w="209"/>
        <w:gridCol w:w="1351"/>
        <w:gridCol w:w="185"/>
        <w:gridCol w:w="1092"/>
        <w:gridCol w:w="175"/>
        <w:gridCol w:w="1244"/>
        <w:gridCol w:w="158"/>
        <w:gridCol w:w="1508"/>
        <w:gridCol w:w="129"/>
      </w:tblGrid>
      <w:tr w:rsidR="003E58FE" w:rsidRPr="007457FD" w14:paraId="7C6C29E9" w14:textId="77777777" w:rsidTr="00DC4368">
        <w:trPr>
          <w:gridAfter w:val="1"/>
          <w:wAfter w:w="124" w:type="dxa"/>
          <w:trHeight w:val="688"/>
          <w:jc w:val="center"/>
        </w:trPr>
        <w:tc>
          <w:tcPr>
            <w:tcW w:w="1716" w:type="dxa"/>
            <w:vMerge w:val="restart"/>
            <w:shd w:val="clear" w:color="auto" w:fill="FBEEF0"/>
            <w:vAlign w:val="center"/>
          </w:tcPr>
          <w:p w14:paraId="79A87E9D" w14:textId="77777777" w:rsidR="003E58FE" w:rsidRPr="007457FD" w:rsidRDefault="003E58FE" w:rsidP="00C83D90">
            <w:pPr>
              <w:pStyle w:val="Corpsdetexte"/>
              <w:spacing w:before="10"/>
              <w:jc w:val="center"/>
              <w:rPr>
                <w:rFonts w:asciiTheme="minorHAnsi" w:hAnsiTheme="minorHAnsi" w:cstheme="minorHAnsi"/>
                <w:b/>
                <w:sz w:val="21"/>
                <w:szCs w:val="21"/>
              </w:rPr>
            </w:pPr>
            <w:bookmarkStart w:id="8" w:name="_Hlk152917505"/>
            <w:bookmarkStart w:id="9" w:name="_Hlk152917518"/>
            <w:r w:rsidRPr="007457FD">
              <w:rPr>
                <w:rFonts w:asciiTheme="minorHAnsi" w:hAnsiTheme="minorHAnsi" w:cstheme="minorHAnsi"/>
                <w:b/>
                <w:sz w:val="21"/>
                <w:szCs w:val="21"/>
              </w:rPr>
              <w:lastRenderedPageBreak/>
              <w:t>Cadres d’emplois</w:t>
            </w:r>
          </w:p>
        </w:tc>
        <w:tc>
          <w:tcPr>
            <w:tcW w:w="2835" w:type="dxa"/>
            <w:gridSpan w:val="2"/>
            <w:vMerge w:val="restart"/>
            <w:shd w:val="clear" w:color="auto" w:fill="FBEEF0"/>
            <w:vAlign w:val="center"/>
          </w:tcPr>
          <w:p w14:paraId="500E575A"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gridSpan w:val="2"/>
            <w:vMerge w:val="restart"/>
            <w:shd w:val="clear" w:color="auto" w:fill="FBEEF0"/>
            <w:vAlign w:val="center"/>
          </w:tcPr>
          <w:p w14:paraId="5139FD86"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gridSpan w:val="2"/>
            <w:shd w:val="clear" w:color="auto" w:fill="FBEEF0"/>
            <w:vAlign w:val="center"/>
          </w:tcPr>
          <w:p w14:paraId="38BFD1C0" w14:textId="1B57C5A1" w:rsidR="003E58FE"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31DE84F3"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gridSpan w:val="2"/>
            <w:shd w:val="clear" w:color="auto" w:fill="FBEEF0"/>
            <w:vAlign w:val="center"/>
          </w:tcPr>
          <w:p w14:paraId="409F1BB8"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32F73996"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gridSpan w:val="2"/>
            <w:shd w:val="clear" w:color="auto" w:fill="FBEEF0"/>
            <w:vAlign w:val="center"/>
          </w:tcPr>
          <w:p w14:paraId="5168FDDE"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gridSpan w:val="2"/>
            <w:shd w:val="clear" w:color="auto" w:fill="FBEEF0"/>
            <w:vAlign w:val="center"/>
          </w:tcPr>
          <w:p w14:paraId="43E00756" w14:textId="32163D2D" w:rsidR="003E58FE"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04865858"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gridSpan w:val="2"/>
            <w:shd w:val="clear" w:color="auto" w:fill="FBEEF0"/>
            <w:vAlign w:val="center"/>
          </w:tcPr>
          <w:p w14:paraId="30F7E33D"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30D568A3"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gridSpan w:val="2"/>
            <w:shd w:val="clear" w:color="auto" w:fill="FBEEF0"/>
            <w:vAlign w:val="center"/>
          </w:tcPr>
          <w:p w14:paraId="061C0804"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bookmarkEnd w:id="8"/>
      <w:tr w:rsidR="003E58FE" w:rsidRPr="007457FD" w14:paraId="3EC21427" w14:textId="77777777" w:rsidTr="00DC4368">
        <w:trPr>
          <w:gridAfter w:val="1"/>
          <w:wAfter w:w="124" w:type="dxa"/>
          <w:trHeight w:val="573"/>
          <w:jc w:val="center"/>
        </w:trPr>
        <w:tc>
          <w:tcPr>
            <w:tcW w:w="1716" w:type="dxa"/>
            <w:vMerge/>
            <w:tcBorders>
              <w:top w:val="nil"/>
            </w:tcBorders>
            <w:shd w:val="clear" w:color="auto" w:fill="FBEEF0"/>
            <w:vAlign w:val="center"/>
          </w:tcPr>
          <w:p w14:paraId="5C90D324" w14:textId="77777777" w:rsidR="003E58FE" w:rsidRPr="007457FD" w:rsidRDefault="003E58FE" w:rsidP="00C83D90">
            <w:pPr>
              <w:pStyle w:val="Corpsdetexte"/>
              <w:spacing w:before="10"/>
              <w:jc w:val="center"/>
              <w:rPr>
                <w:rFonts w:asciiTheme="minorHAnsi" w:hAnsiTheme="minorHAnsi" w:cstheme="minorHAnsi"/>
                <w:b/>
                <w:sz w:val="21"/>
                <w:szCs w:val="21"/>
              </w:rPr>
            </w:pPr>
          </w:p>
        </w:tc>
        <w:tc>
          <w:tcPr>
            <w:tcW w:w="2835" w:type="dxa"/>
            <w:gridSpan w:val="2"/>
            <w:vMerge/>
            <w:tcBorders>
              <w:top w:val="nil"/>
            </w:tcBorders>
            <w:shd w:val="clear" w:color="auto" w:fill="FBEEF0"/>
            <w:vAlign w:val="center"/>
          </w:tcPr>
          <w:p w14:paraId="3B0103E4" w14:textId="77777777" w:rsidR="003E58FE" w:rsidRPr="007457FD" w:rsidRDefault="003E58FE" w:rsidP="00C83D90">
            <w:pPr>
              <w:pStyle w:val="Corpsdetexte"/>
              <w:spacing w:before="10"/>
              <w:jc w:val="center"/>
              <w:rPr>
                <w:rFonts w:asciiTheme="minorHAnsi" w:hAnsiTheme="minorHAnsi" w:cstheme="minorHAnsi"/>
                <w:b/>
                <w:sz w:val="21"/>
                <w:szCs w:val="21"/>
              </w:rPr>
            </w:pPr>
          </w:p>
        </w:tc>
        <w:tc>
          <w:tcPr>
            <w:tcW w:w="1241" w:type="dxa"/>
            <w:gridSpan w:val="2"/>
            <w:vMerge/>
            <w:tcBorders>
              <w:top w:val="nil"/>
            </w:tcBorders>
            <w:shd w:val="clear" w:color="auto" w:fill="FBEEF0"/>
            <w:vAlign w:val="center"/>
          </w:tcPr>
          <w:p w14:paraId="30FF0650" w14:textId="77777777" w:rsidR="003E58FE" w:rsidRPr="007457FD" w:rsidRDefault="003E58FE" w:rsidP="00C83D90">
            <w:pPr>
              <w:pStyle w:val="Corpsdetexte"/>
              <w:spacing w:before="10"/>
              <w:jc w:val="center"/>
              <w:rPr>
                <w:rFonts w:asciiTheme="minorHAnsi" w:hAnsiTheme="minorHAnsi" w:cstheme="minorHAnsi"/>
                <w:b/>
                <w:sz w:val="21"/>
                <w:szCs w:val="21"/>
              </w:rPr>
            </w:pPr>
          </w:p>
        </w:tc>
        <w:tc>
          <w:tcPr>
            <w:tcW w:w="4253" w:type="dxa"/>
            <w:gridSpan w:val="6"/>
            <w:shd w:val="clear" w:color="auto" w:fill="FBEEF0"/>
            <w:vAlign w:val="center"/>
          </w:tcPr>
          <w:p w14:paraId="42A205A7" w14:textId="77777777" w:rsidR="003E58FE" w:rsidRPr="007457FD" w:rsidRDefault="003E58FE"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6"/>
            <w:shd w:val="clear" w:color="auto" w:fill="FBEEF0"/>
            <w:vAlign w:val="center"/>
          </w:tcPr>
          <w:p w14:paraId="5CBFA24C" w14:textId="77777777" w:rsidR="003E58FE" w:rsidRPr="007457FD" w:rsidRDefault="003E58FE"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bookmarkEnd w:id="9"/>
      <w:tr w:rsidR="00B21BF1" w:rsidRPr="00602232" w14:paraId="5E2E2AC0" w14:textId="77777777" w:rsidTr="00DC4368">
        <w:tblPrEx>
          <w:jc w:val="left"/>
        </w:tblPrEx>
        <w:trPr>
          <w:trHeight w:val="93"/>
        </w:trPr>
        <w:tc>
          <w:tcPr>
            <w:tcW w:w="14536" w:type="dxa"/>
            <w:gridSpan w:val="18"/>
            <w:tcBorders>
              <w:left w:val="nil"/>
              <w:right w:val="nil"/>
            </w:tcBorders>
            <w:shd w:val="clear" w:color="auto" w:fill="FCF8F8"/>
          </w:tcPr>
          <w:p w14:paraId="54FF38AD" w14:textId="161D8049" w:rsidR="00B21BF1" w:rsidRPr="00602232" w:rsidRDefault="00B21BF1">
            <w:pPr>
              <w:pStyle w:val="TableParagraph"/>
              <w:rPr>
                <w:rFonts w:asciiTheme="minorHAnsi" w:hAnsiTheme="minorHAnsi" w:cstheme="minorHAnsi"/>
                <w:sz w:val="18"/>
                <w:szCs w:val="18"/>
              </w:rPr>
            </w:pPr>
          </w:p>
        </w:tc>
      </w:tr>
      <w:tr w:rsidR="00602232" w:rsidRPr="00C0086F" w14:paraId="4B4AFA4B" w14:textId="77777777" w:rsidTr="00DC4368">
        <w:tblPrEx>
          <w:jc w:val="left"/>
        </w:tblPrEx>
        <w:trPr>
          <w:trHeight w:val="1343"/>
        </w:trPr>
        <w:tc>
          <w:tcPr>
            <w:tcW w:w="2002" w:type="dxa"/>
            <w:gridSpan w:val="2"/>
            <w:vMerge w:val="restart"/>
            <w:shd w:val="clear" w:color="auto" w:fill="F79646" w:themeFill="accent6"/>
            <w:vAlign w:val="center"/>
          </w:tcPr>
          <w:p w14:paraId="07BDA5C2" w14:textId="2D06142F" w:rsidR="00602232" w:rsidRPr="00602232" w:rsidRDefault="00602232" w:rsidP="00872AC9">
            <w:pPr>
              <w:pStyle w:val="TableParagraph"/>
              <w:ind w:right="3" w:hanging="5"/>
              <w:jc w:val="center"/>
              <w:rPr>
                <w:rFonts w:asciiTheme="minorHAnsi" w:hAnsiTheme="minorHAnsi" w:cstheme="minorHAnsi"/>
                <w:b/>
                <w:sz w:val="20"/>
                <w:szCs w:val="20"/>
              </w:rPr>
            </w:pPr>
            <w:r w:rsidRPr="00602232">
              <w:rPr>
                <w:rFonts w:asciiTheme="minorHAnsi" w:hAnsiTheme="minorHAnsi" w:cstheme="minorHAnsi"/>
                <w:b/>
                <w:sz w:val="20"/>
                <w:szCs w:val="20"/>
              </w:rPr>
              <w:t>Pédicures-</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podologues,</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ergothérapeutes,</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psychomotriciens,</w:t>
            </w:r>
            <w:r w:rsidRPr="00602232">
              <w:rPr>
                <w:rFonts w:asciiTheme="minorHAnsi" w:hAnsiTheme="minorHAnsi" w:cstheme="minorHAnsi"/>
                <w:b/>
                <w:spacing w:val="-53"/>
                <w:sz w:val="20"/>
                <w:szCs w:val="20"/>
              </w:rPr>
              <w:t xml:space="preserve"> </w:t>
            </w:r>
            <w:r w:rsidRPr="00602232">
              <w:rPr>
                <w:rFonts w:asciiTheme="minorHAnsi" w:hAnsiTheme="minorHAnsi" w:cstheme="minorHAnsi"/>
                <w:b/>
                <w:sz w:val="20"/>
                <w:szCs w:val="20"/>
              </w:rPr>
              <w:t>orthoptistes,</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techniciens de</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laboratoire</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médical,</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manipulateurs</w:t>
            </w:r>
            <w:r w:rsidRPr="00602232">
              <w:rPr>
                <w:rFonts w:asciiTheme="minorHAnsi" w:hAnsiTheme="minorHAnsi" w:cstheme="minorHAnsi"/>
                <w:b/>
                <w:spacing w:val="1"/>
                <w:sz w:val="20"/>
                <w:szCs w:val="20"/>
              </w:rPr>
              <w:t xml:space="preserve"> </w:t>
            </w:r>
            <w:r w:rsidRPr="00602232">
              <w:rPr>
                <w:rFonts w:asciiTheme="minorHAnsi" w:hAnsiTheme="minorHAnsi" w:cstheme="minorHAnsi"/>
                <w:b/>
                <w:w w:val="95"/>
                <w:sz w:val="20"/>
                <w:szCs w:val="20"/>
              </w:rPr>
              <w:t>d'électroradiologie</w:t>
            </w:r>
            <w:r w:rsidRPr="00602232">
              <w:rPr>
                <w:rFonts w:asciiTheme="minorHAnsi" w:hAnsiTheme="minorHAnsi" w:cstheme="minorHAnsi"/>
                <w:b/>
                <w:spacing w:val="1"/>
                <w:w w:val="95"/>
                <w:sz w:val="20"/>
                <w:szCs w:val="20"/>
              </w:rPr>
              <w:t xml:space="preserve"> </w:t>
            </w:r>
            <w:r w:rsidRPr="00602232">
              <w:rPr>
                <w:rFonts w:asciiTheme="minorHAnsi" w:hAnsiTheme="minorHAnsi" w:cstheme="minorHAnsi"/>
                <w:b/>
                <w:sz w:val="20"/>
                <w:szCs w:val="20"/>
              </w:rPr>
              <w:t>médicale,</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préparateurs en</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pharmacie</w:t>
            </w:r>
            <w:r w:rsidRPr="00602232">
              <w:rPr>
                <w:rFonts w:asciiTheme="minorHAnsi" w:hAnsiTheme="minorHAnsi" w:cstheme="minorHAnsi"/>
                <w:b/>
                <w:spacing w:val="1"/>
                <w:sz w:val="20"/>
                <w:szCs w:val="20"/>
              </w:rPr>
              <w:t xml:space="preserve"> </w:t>
            </w:r>
            <w:r w:rsidRPr="00602232">
              <w:rPr>
                <w:rFonts w:asciiTheme="minorHAnsi" w:hAnsiTheme="minorHAnsi" w:cstheme="minorHAnsi"/>
                <w:b/>
                <w:sz w:val="20"/>
                <w:szCs w:val="20"/>
              </w:rPr>
              <w:t>hospitalière</w:t>
            </w:r>
            <w:r w:rsidRPr="00602232">
              <w:rPr>
                <w:rFonts w:asciiTheme="minorHAnsi" w:hAnsiTheme="minorHAnsi" w:cstheme="minorHAnsi"/>
                <w:b/>
                <w:spacing w:val="-2"/>
                <w:sz w:val="20"/>
                <w:szCs w:val="20"/>
              </w:rPr>
              <w:t xml:space="preserve"> </w:t>
            </w:r>
            <w:r w:rsidRPr="00602232">
              <w:rPr>
                <w:rFonts w:asciiTheme="minorHAnsi" w:hAnsiTheme="minorHAnsi" w:cstheme="minorHAnsi"/>
                <w:b/>
                <w:sz w:val="20"/>
                <w:szCs w:val="20"/>
              </w:rPr>
              <w:t xml:space="preserve">et </w:t>
            </w:r>
            <w:r w:rsidRPr="00602232">
              <w:rPr>
                <w:rFonts w:asciiTheme="minorHAnsi" w:hAnsiTheme="minorHAnsi" w:cstheme="minorHAnsi"/>
                <w:b/>
                <w:w w:val="95"/>
                <w:sz w:val="20"/>
                <w:szCs w:val="20"/>
              </w:rPr>
              <w:t>diététiciens</w:t>
            </w:r>
            <w:r w:rsidRPr="00602232">
              <w:rPr>
                <w:rFonts w:asciiTheme="minorHAnsi" w:hAnsiTheme="minorHAnsi" w:cstheme="minorHAnsi"/>
                <w:b/>
                <w:spacing w:val="1"/>
                <w:w w:val="95"/>
                <w:sz w:val="20"/>
                <w:szCs w:val="20"/>
              </w:rPr>
              <w:t xml:space="preserve"> </w:t>
            </w:r>
            <w:r w:rsidRPr="00602232">
              <w:rPr>
                <w:rFonts w:asciiTheme="minorHAnsi" w:hAnsiTheme="minorHAnsi" w:cstheme="minorHAnsi"/>
                <w:b/>
                <w:sz w:val="20"/>
                <w:szCs w:val="20"/>
              </w:rPr>
              <w:t>territoriaux</w:t>
            </w:r>
          </w:p>
        </w:tc>
        <w:tc>
          <w:tcPr>
            <w:tcW w:w="2792" w:type="dxa"/>
            <w:gridSpan w:val="2"/>
            <w:vMerge w:val="restart"/>
            <w:shd w:val="clear" w:color="auto" w:fill="FBD4B4" w:themeFill="accent6" w:themeFillTint="66"/>
            <w:vAlign w:val="center"/>
          </w:tcPr>
          <w:p w14:paraId="25EF31F5" w14:textId="35C63F31" w:rsidR="00602232" w:rsidRPr="00C0086F" w:rsidRDefault="00602232">
            <w:pPr>
              <w:pStyle w:val="TableParagraph"/>
              <w:ind w:left="105" w:right="119"/>
              <w:rPr>
                <w:rFonts w:asciiTheme="minorHAnsi" w:hAnsiTheme="minorHAnsi" w:cstheme="minorHAnsi"/>
                <w:sz w:val="21"/>
                <w:szCs w:val="21"/>
              </w:rPr>
            </w:pPr>
            <w:r w:rsidRPr="00C0086F">
              <w:rPr>
                <w:rFonts w:asciiTheme="minorHAnsi" w:hAnsiTheme="minorHAnsi" w:cstheme="minorHAnsi"/>
                <w:sz w:val="21"/>
                <w:szCs w:val="21"/>
              </w:rPr>
              <w:t>Équivalence provisoire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Assistants de service social</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des administrations de l’État</w:t>
            </w:r>
            <w:r w:rsidRPr="00C0086F">
              <w:rPr>
                <w:rFonts w:asciiTheme="minorHAnsi" w:hAnsiTheme="minorHAnsi" w:cstheme="minorHAnsi"/>
                <w:spacing w:val="-53"/>
                <w:sz w:val="21"/>
                <w:szCs w:val="21"/>
              </w:rPr>
              <w:t xml:space="preserve"> </w:t>
            </w:r>
            <w:r w:rsidRPr="00C0086F">
              <w:rPr>
                <w:rFonts w:asciiTheme="minorHAnsi" w:hAnsiTheme="minorHAnsi" w:cstheme="minorHAnsi"/>
                <w:sz w:val="21"/>
                <w:szCs w:val="21"/>
              </w:rPr>
              <w:t>(services déconcentrés)</w:t>
            </w:r>
            <w:r w:rsidRPr="00C0086F">
              <w:rPr>
                <w:rFonts w:asciiTheme="minorHAnsi" w:hAnsiTheme="minorHAnsi" w:cstheme="minorHAnsi"/>
                <w:spacing w:val="1"/>
                <w:sz w:val="21"/>
                <w:szCs w:val="21"/>
              </w:rPr>
              <w:t xml:space="preserve"> </w:t>
            </w:r>
            <w:hyperlink r:id="rId28">
              <w:r w:rsidRPr="00C0086F">
                <w:rPr>
                  <w:rFonts w:asciiTheme="minorHAnsi" w:hAnsiTheme="minorHAnsi" w:cstheme="minorHAnsi"/>
                  <w:color w:val="662383"/>
                  <w:sz w:val="21"/>
                  <w:szCs w:val="21"/>
                  <w:u w:val="single" w:color="662383"/>
                </w:rPr>
                <w:t>Arrêté</w:t>
              </w:r>
              <w:r w:rsidRPr="00C0086F">
                <w:rPr>
                  <w:rFonts w:asciiTheme="minorHAnsi" w:hAnsiTheme="minorHAnsi" w:cstheme="minorHAnsi"/>
                  <w:color w:val="662383"/>
                  <w:spacing w:val="-3"/>
                  <w:sz w:val="21"/>
                  <w:szCs w:val="21"/>
                  <w:u w:val="single" w:color="662383"/>
                </w:rPr>
                <w:t xml:space="preserve"> </w:t>
              </w:r>
              <w:r w:rsidRPr="00C0086F">
                <w:rPr>
                  <w:rFonts w:asciiTheme="minorHAnsi" w:hAnsiTheme="minorHAnsi" w:cstheme="minorHAnsi"/>
                  <w:color w:val="662383"/>
                  <w:sz w:val="21"/>
                  <w:szCs w:val="21"/>
                  <w:u w:val="single" w:color="662383"/>
                </w:rPr>
                <w:t>du</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23</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décembre</w:t>
              </w:r>
              <w:r w:rsidRPr="00C0086F">
                <w:rPr>
                  <w:rFonts w:asciiTheme="minorHAnsi" w:hAnsiTheme="minorHAnsi" w:cstheme="minorHAnsi"/>
                  <w:color w:val="662383"/>
                  <w:spacing w:val="-2"/>
                  <w:sz w:val="21"/>
                  <w:szCs w:val="21"/>
                  <w:u w:val="single" w:color="662383"/>
                </w:rPr>
                <w:t xml:space="preserve"> </w:t>
              </w:r>
              <w:r w:rsidRPr="00C0086F">
                <w:rPr>
                  <w:rFonts w:asciiTheme="minorHAnsi" w:hAnsiTheme="minorHAnsi" w:cstheme="minorHAnsi"/>
                  <w:color w:val="662383"/>
                  <w:sz w:val="21"/>
                  <w:szCs w:val="21"/>
                  <w:u w:val="single" w:color="662383"/>
                </w:rPr>
                <w:t>2019</w:t>
              </w:r>
            </w:hyperlink>
            <w:r w:rsidRPr="00C0086F">
              <w:rPr>
                <w:rFonts w:asciiTheme="minorHAnsi" w:hAnsiTheme="minorHAnsi" w:cstheme="minorHAnsi"/>
                <w:color w:val="662383"/>
                <w:spacing w:val="-53"/>
                <w:sz w:val="21"/>
                <w:szCs w:val="21"/>
              </w:rPr>
              <w:t xml:space="preserve"> </w:t>
            </w:r>
            <w:r w:rsidRPr="00C0086F">
              <w:rPr>
                <w:rFonts w:asciiTheme="minorHAnsi" w:hAnsiTheme="minorHAnsi" w:cstheme="minorHAnsi"/>
                <w:sz w:val="21"/>
                <w:szCs w:val="21"/>
              </w:rPr>
              <w:t>Effet</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w:t>
            </w:r>
            <w:r w:rsidRPr="00C0086F">
              <w:rPr>
                <w:rFonts w:asciiTheme="minorHAnsi" w:hAnsiTheme="minorHAnsi" w:cstheme="minorHAnsi"/>
                <w:spacing w:val="-1"/>
                <w:sz w:val="21"/>
                <w:szCs w:val="21"/>
              </w:rPr>
              <w:t xml:space="preserve"> </w:t>
            </w:r>
            <w:r w:rsidRPr="00C0086F">
              <w:rPr>
                <w:rFonts w:asciiTheme="minorHAnsi" w:hAnsiTheme="minorHAnsi" w:cstheme="minorHAnsi"/>
                <w:sz w:val="21"/>
                <w:szCs w:val="21"/>
              </w:rPr>
              <w:t>1</w:t>
            </w:r>
            <w:r w:rsidRPr="00C0086F">
              <w:rPr>
                <w:rFonts w:asciiTheme="minorHAnsi" w:hAnsiTheme="minorHAnsi" w:cstheme="minorHAnsi"/>
                <w:position w:val="6"/>
                <w:sz w:val="21"/>
                <w:szCs w:val="21"/>
              </w:rPr>
              <w:t>er</w:t>
            </w:r>
            <w:r w:rsidRPr="00C0086F">
              <w:rPr>
                <w:rFonts w:asciiTheme="minorHAnsi" w:hAnsiTheme="minorHAnsi" w:cstheme="minorHAnsi"/>
                <w:spacing w:val="19"/>
                <w:position w:val="6"/>
                <w:sz w:val="21"/>
                <w:szCs w:val="21"/>
              </w:rPr>
              <w:t xml:space="preserve"> </w:t>
            </w:r>
            <w:r w:rsidRPr="00C0086F">
              <w:rPr>
                <w:rFonts w:asciiTheme="minorHAnsi" w:hAnsiTheme="minorHAnsi" w:cstheme="minorHAnsi"/>
                <w:sz w:val="21"/>
                <w:szCs w:val="21"/>
              </w:rPr>
              <w:t>octobre</w:t>
            </w:r>
            <w:r w:rsidRPr="00C0086F">
              <w:rPr>
                <w:rFonts w:asciiTheme="minorHAnsi" w:hAnsiTheme="minorHAnsi" w:cstheme="minorHAnsi"/>
                <w:spacing w:val="-2"/>
                <w:sz w:val="21"/>
                <w:szCs w:val="21"/>
              </w:rPr>
              <w:t xml:space="preserve"> </w:t>
            </w:r>
            <w:r w:rsidRPr="00C0086F">
              <w:rPr>
                <w:rFonts w:asciiTheme="minorHAnsi" w:hAnsiTheme="minorHAnsi" w:cstheme="minorHAnsi"/>
                <w:sz w:val="21"/>
                <w:szCs w:val="21"/>
              </w:rPr>
              <w:t>2020</w:t>
            </w:r>
          </w:p>
        </w:tc>
        <w:tc>
          <w:tcPr>
            <w:tcW w:w="1231" w:type="dxa"/>
            <w:gridSpan w:val="2"/>
            <w:tcBorders>
              <w:bottom w:val="nil"/>
            </w:tcBorders>
            <w:shd w:val="clear" w:color="auto" w:fill="FBD4B4" w:themeFill="accent6" w:themeFillTint="66"/>
            <w:vAlign w:val="center"/>
          </w:tcPr>
          <w:p w14:paraId="6FC4AD21" w14:textId="28AF8C58" w:rsidR="00602232" w:rsidRPr="00C0086F" w:rsidRDefault="00602232" w:rsidP="00872AC9">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872AC9">
              <w:rPr>
                <w:rFonts w:asciiTheme="minorHAnsi" w:hAnsiTheme="minorHAnsi" w:cstheme="minorHAnsi"/>
                <w:sz w:val="21"/>
                <w:szCs w:val="21"/>
              </w:rPr>
              <w:t xml:space="preserve"> </w:t>
            </w:r>
            <w:r w:rsidRPr="00C0086F">
              <w:rPr>
                <w:rFonts w:asciiTheme="minorHAnsi" w:hAnsiTheme="minorHAnsi" w:cstheme="minorHAnsi"/>
                <w:sz w:val="21"/>
                <w:szCs w:val="21"/>
              </w:rPr>
              <w:t>1</w:t>
            </w:r>
          </w:p>
        </w:tc>
        <w:tc>
          <w:tcPr>
            <w:tcW w:w="1159" w:type="dxa"/>
            <w:gridSpan w:val="2"/>
            <w:tcBorders>
              <w:bottom w:val="nil"/>
            </w:tcBorders>
            <w:shd w:val="clear" w:color="auto" w:fill="FBD4B4" w:themeFill="accent6" w:themeFillTint="66"/>
            <w:vAlign w:val="center"/>
          </w:tcPr>
          <w:p w14:paraId="38F3BCAB" w14:textId="71A7C55C" w:rsidR="00602232" w:rsidRPr="00C0086F"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19 480 €</w:t>
            </w:r>
          </w:p>
        </w:tc>
        <w:tc>
          <w:tcPr>
            <w:tcW w:w="1510" w:type="dxa"/>
            <w:gridSpan w:val="2"/>
            <w:tcBorders>
              <w:bottom w:val="nil"/>
            </w:tcBorders>
            <w:shd w:val="clear" w:color="auto" w:fill="FBD4B4" w:themeFill="accent6" w:themeFillTint="66"/>
            <w:vAlign w:val="center"/>
          </w:tcPr>
          <w:p w14:paraId="66CA04F9" w14:textId="4C4B5FDE" w:rsidR="00602232" w:rsidRPr="00C0086F"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3 440 €</w:t>
            </w:r>
          </w:p>
        </w:tc>
        <w:tc>
          <w:tcPr>
            <w:tcW w:w="1536" w:type="dxa"/>
            <w:gridSpan w:val="2"/>
            <w:tcBorders>
              <w:bottom w:val="nil"/>
            </w:tcBorders>
            <w:shd w:val="clear" w:color="auto" w:fill="FBD4B4" w:themeFill="accent6" w:themeFillTint="66"/>
            <w:vAlign w:val="center"/>
          </w:tcPr>
          <w:p w14:paraId="640193F9" w14:textId="02A9B4D3" w:rsidR="00602232" w:rsidRPr="00C0086F"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22 920 €</w:t>
            </w:r>
          </w:p>
        </w:tc>
        <w:tc>
          <w:tcPr>
            <w:tcW w:w="1267" w:type="dxa"/>
            <w:gridSpan w:val="2"/>
            <w:tcBorders>
              <w:bottom w:val="nil"/>
            </w:tcBorders>
            <w:shd w:val="clear" w:color="auto" w:fill="FBD4B4" w:themeFill="accent6" w:themeFillTint="66"/>
            <w:vAlign w:val="center"/>
          </w:tcPr>
          <w:p w14:paraId="04EAD6B8" w14:textId="438AA8B7" w:rsidR="00602232" w:rsidRPr="00C0086F"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19 480 €</w:t>
            </w:r>
          </w:p>
        </w:tc>
        <w:tc>
          <w:tcPr>
            <w:tcW w:w="1402" w:type="dxa"/>
            <w:gridSpan w:val="2"/>
            <w:tcBorders>
              <w:bottom w:val="nil"/>
            </w:tcBorders>
            <w:shd w:val="clear" w:color="auto" w:fill="FBD4B4" w:themeFill="accent6" w:themeFillTint="66"/>
            <w:vAlign w:val="center"/>
          </w:tcPr>
          <w:p w14:paraId="4D329FF3" w14:textId="397758D0" w:rsidR="00602232" w:rsidRPr="00C0086F"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3 440 €</w:t>
            </w:r>
          </w:p>
        </w:tc>
        <w:tc>
          <w:tcPr>
            <w:tcW w:w="1637" w:type="dxa"/>
            <w:gridSpan w:val="2"/>
            <w:tcBorders>
              <w:bottom w:val="nil"/>
            </w:tcBorders>
            <w:shd w:val="clear" w:color="auto" w:fill="FBD4B4" w:themeFill="accent6" w:themeFillTint="66"/>
            <w:vAlign w:val="center"/>
          </w:tcPr>
          <w:p w14:paraId="0A2F1526" w14:textId="3296F65C" w:rsidR="00602232" w:rsidRPr="00C0086F"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22 920 €</w:t>
            </w:r>
          </w:p>
        </w:tc>
      </w:tr>
      <w:tr w:rsidR="00602232" w:rsidRPr="00C0086F" w14:paraId="5F97F566" w14:textId="77777777" w:rsidTr="00DC4368">
        <w:tblPrEx>
          <w:jc w:val="left"/>
        </w:tblPrEx>
        <w:trPr>
          <w:trHeight w:val="689"/>
        </w:trPr>
        <w:tc>
          <w:tcPr>
            <w:tcW w:w="2002" w:type="dxa"/>
            <w:gridSpan w:val="2"/>
            <w:vMerge/>
            <w:shd w:val="clear" w:color="auto" w:fill="F79646" w:themeFill="accent6"/>
            <w:vAlign w:val="center"/>
          </w:tcPr>
          <w:p w14:paraId="7F4F8A23" w14:textId="77777777" w:rsidR="00602232" w:rsidRPr="00C0086F" w:rsidRDefault="00602232" w:rsidP="00C0086F">
            <w:pPr>
              <w:pStyle w:val="TableParagraph"/>
              <w:ind w:left="110" w:right="100" w:hanging="5"/>
              <w:jc w:val="center"/>
              <w:rPr>
                <w:rFonts w:asciiTheme="minorHAnsi" w:hAnsiTheme="minorHAnsi" w:cstheme="minorHAnsi"/>
                <w:b/>
                <w:sz w:val="21"/>
                <w:szCs w:val="21"/>
              </w:rPr>
            </w:pPr>
          </w:p>
        </w:tc>
        <w:tc>
          <w:tcPr>
            <w:tcW w:w="2792" w:type="dxa"/>
            <w:gridSpan w:val="2"/>
            <w:vMerge/>
            <w:shd w:val="clear" w:color="auto" w:fill="FBD4B4" w:themeFill="accent6" w:themeFillTint="66"/>
          </w:tcPr>
          <w:p w14:paraId="297357ED" w14:textId="77777777" w:rsidR="00602232" w:rsidRPr="00C0086F" w:rsidRDefault="00602232">
            <w:pPr>
              <w:pStyle w:val="TableParagraph"/>
              <w:rPr>
                <w:rFonts w:asciiTheme="minorHAnsi" w:hAnsiTheme="minorHAnsi" w:cstheme="minorHAnsi"/>
                <w:b/>
                <w:sz w:val="21"/>
                <w:szCs w:val="21"/>
              </w:rPr>
            </w:pPr>
          </w:p>
        </w:tc>
        <w:tc>
          <w:tcPr>
            <w:tcW w:w="1231" w:type="dxa"/>
            <w:gridSpan w:val="2"/>
            <w:tcBorders>
              <w:top w:val="nil"/>
            </w:tcBorders>
            <w:shd w:val="clear" w:color="auto" w:fill="FBD4B4" w:themeFill="accent6" w:themeFillTint="66"/>
            <w:vAlign w:val="center"/>
          </w:tcPr>
          <w:p w14:paraId="4900F8A3" w14:textId="542F07D5" w:rsidR="00602232" w:rsidRPr="00872AC9" w:rsidRDefault="00602232" w:rsidP="00872AC9">
            <w:pPr>
              <w:pStyle w:val="TableParagraph"/>
              <w:spacing w:before="190"/>
              <w:ind w:left="42"/>
              <w:jc w:val="center"/>
              <w:rPr>
                <w:rFonts w:asciiTheme="minorHAnsi" w:hAnsiTheme="minorHAnsi" w:cstheme="minorHAnsi"/>
                <w:sz w:val="21"/>
                <w:szCs w:val="21"/>
              </w:rPr>
            </w:pPr>
            <w:r w:rsidRPr="00C0086F">
              <w:rPr>
                <w:rFonts w:asciiTheme="minorHAnsi" w:hAnsiTheme="minorHAnsi" w:cstheme="minorHAnsi"/>
                <w:sz w:val="21"/>
                <w:szCs w:val="21"/>
              </w:rPr>
              <w:t>Groupe</w:t>
            </w:r>
            <w:r w:rsidRPr="00872AC9">
              <w:rPr>
                <w:rFonts w:asciiTheme="minorHAnsi" w:hAnsiTheme="minorHAnsi" w:cstheme="minorHAnsi"/>
                <w:sz w:val="21"/>
                <w:szCs w:val="21"/>
              </w:rPr>
              <w:t xml:space="preserve"> </w:t>
            </w:r>
            <w:r w:rsidRPr="00C0086F">
              <w:rPr>
                <w:rFonts w:asciiTheme="minorHAnsi" w:hAnsiTheme="minorHAnsi" w:cstheme="minorHAnsi"/>
                <w:sz w:val="21"/>
                <w:szCs w:val="21"/>
              </w:rPr>
              <w:t>2</w:t>
            </w:r>
          </w:p>
        </w:tc>
        <w:tc>
          <w:tcPr>
            <w:tcW w:w="1159" w:type="dxa"/>
            <w:gridSpan w:val="2"/>
            <w:tcBorders>
              <w:top w:val="nil"/>
            </w:tcBorders>
            <w:shd w:val="clear" w:color="auto" w:fill="FBD4B4" w:themeFill="accent6" w:themeFillTint="66"/>
            <w:vAlign w:val="center"/>
          </w:tcPr>
          <w:p w14:paraId="454F6160" w14:textId="040BB191" w:rsidR="00602232" w:rsidRPr="00872AC9"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15 300 €</w:t>
            </w:r>
          </w:p>
        </w:tc>
        <w:tc>
          <w:tcPr>
            <w:tcW w:w="1510" w:type="dxa"/>
            <w:gridSpan w:val="2"/>
            <w:tcBorders>
              <w:top w:val="nil"/>
            </w:tcBorders>
            <w:shd w:val="clear" w:color="auto" w:fill="FBD4B4" w:themeFill="accent6" w:themeFillTint="66"/>
            <w:vAlign w:val="center"/>
          </w:tcPr>
          <w:p w14:paraId="115789C0" w14:textId="6914AA2E" w:rsidR="00602232" w:rsidRPr="00872AC9"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2 700 €</w:t>
            </w:r>
          </w:p>
        </w:tc>
        <w:tc>
          <w:tcPr>
            <w:tcW w:w="1536" w:type="dxa"/>
            <w:gridSpan w:val="2"/>
            <w:tcBorders>
              <w:top w:val="nil"/>
            </w:tcBorders>
            <w:shd w:val="clear" w:color="auto" w:fill="FBD4B4" w:themeFill="accent6" w:themeFillTint="66"/>
            <w:vAlign w:val="center"/>
          </w:tcPr>
          <w:p w14:paraId="664C5779" w14:textId="47C3D78F" w:rsidR="00602232" w:rsidRPr="00872AC9"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18 000 €</w:t>
            </w:r>
          </w:p>
        </w:tc>
        <w:tc>
          <w:tcPr>
            <w:tcW w:w="1267" w:type="dxa"/>
            <w:gridSpan w:val="2"/>
            <w:tcBorders>
              <w:top w:val="nil"/>
            </w:tcBorders>
            <w:shd w:val="clear" w:color="auto" w:fill="FBD4B4" w:themeFill="accent6" w:themeFillTint="66"/>
            <w:vAlign w:val="center"/>
          </w:tcPr>
          <w:p w14:paraId="19C4BD29" w14:textId="5B011CB8" w:rsidR="00602232" w:rsidRPr="00872AC9"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15 300 €</w:t>
            </w:r>
          </w:p>
        </w:tc>
        <w:tc>
          <w:tcPr>
            <w:tcW w:w="1402" w:type="dxa"/>
            <w:gridSpan w:val="2"/>
            <w:tcBorders>
              <w:top w:val="nil"/>
            </w:tcBorders>
            <w:shd w:val="clear" w:color="auto" w:fill="FBD4B4" w:themeFill="accent6" w:themeFillTint="66"/>
            <w:vAlign w:val="center"/>
          </w:tcPr>
          <w:p w14:paraId="2B999F91" w14:textId="45E0AA1B" w:rsidR="00602232" w:rsidRPr="00872AC9"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2 700 €</w:t>
            </w:r>
          </w:p>
        </w:tc>
        <w:tc>
          <w:tcPr>
            <w:tcW w:w="1637" w:type="dxa"/>
            <w:gridSpan w:val="2"/>
            <w:tcBorders>
              <w:top w:val="nil"/>
            </w:tcBorders>
            <w:shd w:val="clear" w:color="auto" w:fill="FBD4B4" w:themeFill="accent6" w:themeFillTint="66"/>
            <w:vAlign w:val="center"/>
          </w:tcPr>
          <w:p w14:paraId="3F8B5711" w14:textId="361A4400" w:rsidR="00602232" w:rsidRPr="00872AC9" w:rsidRDefault="00602232"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18 000 €</w:t>
            </w:r>
          </w:p>
        </w:tc>
      </w:tr>
    </w:tbl>
    <w:p w14:paraId="031574E7" w14:textId="77777777" w:rsidR="00B21BF1" w:rsidRPr="00C0086F" w:rsidRDefault="00B21BF1">
      <w:pPr>
        <w:pStyle w:val="Corpsdetexte"/>
        <w:spacing w:before="10"/>
        <w:rPr>
          <w:rFonts w:asciiTheme="minorHAnsi" w:hAnsiTheme="minorHAnsi" w:cstheme="minorHAnsi"/>
          <w:b/>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B21BF1" w:rsidRPr="00872AC9" w14:paraId="0C2A331C" w14:textId="77777777" w:rsidTr="00872AC9">
        <w:trPr>
          <w:trHeight w:val="682"/>
        </w:trPr>
        <w:tc>
          <w:tcPr>
            <w:tcW w:w="2000" w:type="dxa"/>
            <w:vMerge w:val="restart"/>
            <w:shd w:val="clear" w:color="auto" w:fill="F79646" w:themeFill="accent6"/>
            <w:vAlign w:val="center"/>
          </w:tcPr>
          <w:p w14:paraId="5094CC71" w14:textId="77777777" w:rsidR="00B21BF1" w:rsidRPr="00872AC9" w:rsidRDefault="00006551" w:rsidP="00872AC9">
            <w:pPr>
              <w:pStyle w:val="TableParagraph"/>
              <w:spacing w:before="188"/>
              <w:ind w:left="149" w:hanging="16"/>
              <w:jc w:val="center"/>
              <w:rPr>
                <w:rFonts w:asciiTheme="minorHAnsi" w:hAnsiTheme="minorHAnsi" w:cstheme="minorHAnsi"/>
                <w:b/>
                <w:sz w:val="21"/>
                <w:szCs w:val="21"/>
              </w:rPr>
            </w:pPr>
            <w:r w:rsidRPr="00872AC9">
              <w:rPr>
                <w:rFonts w:asciiTheme="minorHAnsi" w:hAnsiTheme="minorHAnsi" w:cstheme="minorHAnsi"/>
                <w:b/>
                <w:w w:val="95"/>
                <w:sz w:val="21"/>
                <w:szCs w:val="21"/>
              </w:rPr>
              <w:t>Puéricultrices</w:t>
            </w:r>
            <w:r w:rsidRPr="00872AC9">
              <w:rPr>
                <w:rFonts w:asciiTheme="minorHAnsi" w:hAnsiTheme="minorHAnsi" w:cstheme="minorHAnsi"/>
                <w:b/>
                <w:spacing w:val="1"/>
                <w:w w:val="95"/>
                <w:sz w:val="21"/>
                <w:szCs w:val="21"/>
              </w:rPr>
              <w:t xml:space="preserve"> </w:t>
            </w:r>
            <w:r w:rsidRPr="00872AC9">
              <w:rPr>
                <w:rFonts w:asciiTheme="minorHAnsi" w:hAnsiTheme="minorHAnsi" w:cstheme="minorHAnsi"/>
                <w:b/>
                <w:sz w:val="21"/>
                <w:szCs w:val="21"/>
              </w:rPr>
              <w:t>territoriales</w:t>
            </w:r>
          </w:p>
        </w:tc>
        <w:tc>
          <w:tcPr>
            <w:tcW w:w="2792" w:type="dxa"/>
            <w:vMerge w:val="restart"/>
            <w:shd w:val="clear" w:color="auto" w:fill="FBD4B4" w:themeFill="accent6" w:themeFillTint="66"/>
            <w:vAlign w:val="center"/>
          </w:tcPr>
          <w:p w14:paraId="7773EBA1" w14:textId="06590FD9" w:rsidR="00B21BF1" w:rsidRPr="00872AC9" w:rsidRDefault="00C0086F">
            <w:pPr>
              <w:pStyle w:val="TableParagraph"/>
              <w:ind w:left="105"/>
              <w:rPr>
                <w:rFonts w:asciiTheme="minorHAnsi" w:hAnsiTheme="minorHAnsi" w:cstheme="minorHAnsi"/>
                <w:sz w:val="21"/>
                <w:szCs w:val="21"/>
              </w:rPr>
            </w:pPr>
            <w:r w:rsidRPr="00872AC9">
              <w:rPr>
                <w:rFonts w:asciiTheme="minorHAnsi" w:hAnsiTheme="minorHAnsi" w:cstheme="minorHAnsi"/>
                <w:sz w:val="21"/>
                <w:szCs w:val="21"/>
              </w:rPr>
              <w:t>Équivalence</w:t>
            </w:r>
            <w:r w:rsidR="00006551" w:rsidRPr="00872AC9">
              <w:rPr>
                <w:rFonts w:asciiTheme="minorHAnsi" w:hAnsiTheme="minorHAnsi" w:cstheme="minorHAnsi"/>
                <w:sz w:val="21"/>
                <w:szCs w:val="21"/>
              </w:rPr>
              <w:t xml:space="preserve"> provisoire</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Assistants de service social</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des administrations de l'</w:t>
            </w:r>
            <w:r w:rsidRPr="00872AC9">
              <w:rPr>
                <w:rFonts w:asciiTheme="minorHAnsi" w:hAnsiTheme="minorHAnsi" w:cstheme="minorHAnsi"/>
                <w:sz w:val="21"/>
                <w:szCs w:val="21"/>
              </w:rPr>
              <w:t>État</w:t>
            </w:r>
            <w:r w:rsidR="00006551" w:rsidRPr="00872AC9">
              <w:rPr>
                <w:rFonts w:asciiTheme="minorHAnsi" w:hAnsiTheme="minorHAnsi" w:cstheme="minorHAnsi"/>
                <w:spacing w:val="-53"/>
                <w:sz w:val="21"/>
                <w:szCs w:val="21"/>
              </w:rPr>
              <w:t xml:space="preserve"> </w:t>
            </w:r>
            <w:r w:rsidR="00006551" w:rsidRPr="00872AC9">
              <w:rPr>
                <w:rFonts w:asciiTheme="minorHAnsi" w:hAnsiTheme="minorHAnsi" w:cstheme="minorHAnsi"/>
                <w:sz w:val="21"/>
                <w:szCs w:val="21"/>
              </w:rPr>
              <w:t>(services</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déconcentrés)</w:t>
            </w:r>
          </w:p>
          <w:p w14:paraId="352384DD" w14:textId="77777777" w:rsidR="00B21BF1" w:rsidRPr="00872AC9" w:rsidRDefault="00006551">
            <w:pPr>
              <w:pStyle w:val="TableParagraph"/>
              <w:spacing w:line="230" w:lineRule="exact"/>
              <w:ind w:left="105" w:right="119"/>
              <w:rPr>
                <w:rFonts w:asciiTheme="minorHAnsi" w:hAnsiTheme="minorHAnsi" w:cstheme="minorHAnsi"/>
                <w:sz w:val="21"/>
                <w:szCs w:val="21"/>
              </w:rPr>
            </w:pPr>
            <w:hyperlink r:id="rId29">
              <w:r w:rsidRPr="00872AC9">
                <w:rPr>
                  <w:rFonts w:asciiTheme="minorHAnsi" w:hAnsiTheme="minorHAnsi" w:cstheme="minorHAnsi"/>
                  <w:color w:val="662383"/>
                  <w:sz w:val="21"/>
                  <w:szCs w:val="21"/>
                  <w:u w:val="single" w:color="662383"/>
                </w:rPr>
                <w:t>Arrêté</w:t>
              </w:r>
              <w:r w:rsidRPr="00872AC9">
                <w:rPr>
                  <w:rFonts w:asciiTheme="minorHAnsi" w:hAnsiTheme="minorHAnsi" w:cstheme="minorHAnsi"/>
                  <w:color w:val="662383"/>
                  <w:spacing w:val="-3"/>
                  <w:sz w:val="21"/>
                  <w:szCs w:val="21"/>
                  <w:u w:val="single" w:color="662383"/>
                </w:rPr>
                <w:t xml:space="preserve"> </w:t>
              </w:r>
              <w:r w:rsidRPr="00872AC9">
                <w:rPr>
                  <w:rFonts w:asciiTheme="minorHAnsi" w:hAnsiTheme="minorHAnsi" w:cstheme="minorHAnsi"/>
                  <w:color w:val="662383"/>
                  <w:sz w:val="21"/>
                  <w:szCs w:val="21"/>
                  <w:u w:val="single" w:color="662383"/>
                </w:rPr>
                <w:t>du</w:t>
              </w:r>
              <w:r w:rsidRPr="00872AC9">
                <w:rPr>
                  <w:rFonts w:asciiTheme="minorHAnsi" w:hAnsiTheme="minorHAnsi" w:cstheme="minorHAnsi"/>
                  <w:color w:val="662383"/>
                  <w:spacing w:val="-2"/>
                  <w:sz w:val="21"/>
                  <w:szCs w:val="21"/>
                  <w:u w:val="single" w:color="662383"/>
                </w:rPr>
                <w:t xml:space="preserve"> </w:t>
              </w:r>
              <w:r w:rsidRPr="00872AC9">
                <w:rPr>
                  <w:rFonts w:asciiTheme="minorHAnsi" w:hAnsiTheme="minorHAnsi" w:cstheme="minorHAnsi"/>
                  <w:color w:val="662383"/>
                  <w:sz w:val="21"/>
                  <w:szCs w:val="21"/>
                  <w:u w:val="single" w:color="662383"/>
                </w:rPr>
                <w:t>23</w:t>
              </w:r>
              <w:r w:rsidRPr="00872AC9">
                <w:rPr>
                  <w:rFonts w:asciiTheme="minorHAnsi" w:hAnsiTheme="minorHAnsi" w:cstheme="minorHAnsi"/>
                  <w:color w:val="662383"/>
                  <w:spacing w:val="-2"/>
                  <w:sz w:val="21"/>
                  <w:szCs w:val="21"/>
                  <w:u w:val="single" w:color="662383"/>
                </w:rPr>
                <w:t xml:space="preserve"> </w:t>
              </w:r>
              <w:r w:rsidRPr="00872AC9">
                <w:rPr>
                  <w:rFonts w:asciiTheme="minorHAnsi" w:hAnsiTheme="minorHAnsi" w:cstheme="minorHAnsi"/>
                  <w:color w:val="662383"/>
                  <w:sz w:val="21"/>
                  <w:szCs w:val="21"/>
                  <w:u w:val="single" w:color="662383"/>
                </w:rPr>
                <w:t>décembre</w:t>
              </w:r>
              <w:r w:rsidRPr="00872AC9">
                <w:rPr>
                  <w:rFonts w:asciiTheme="minorHAnsi" w:hAnsiTheme="minorHAnsi" w:cstheme="minorHAnsi"/>
                  <w:color w:val="662383"/>
                  <w:spacing w:val="-2"/>
                  <w:sz w:val="21"/>
                  <w:szCs w:val="21"/>
                  <w:u w:val="single" w:color="662383"/>
                </w:rPr>
                <w:t xml:space="preserve"> </w:t>
              </w:r>
              <w:r w:rsidRPr="00872AC9">
                <w:rPr>
                  <w:rFonts w:asciiTheme="minorHAnsi" w:hAnsiTheme="minorHAnsi" w:cstheme="minorHAnsi"/>
                  <w:color w:val="662383"/>
                  <w:sz w:val="21"/>
                  <w:szCs w:val="21"/>
                  <w:u w:val="single" w:color="662383"/>
                </w:rPr>
                <w:t>2019</w:t>
              </w:r>
            </w:hyperlink>
            <w:r w:rsidRPr="00872AC9">
              <w:rPr>
                <w:rFonts w:asciiTheme="minorHAnsi" w:hAnsiTheme="minorHAnsi" w:cstheme="minorHAnsi"/>
                <w:color w:val="662383"/>
                <w:spacing w:val="-53"/>
                <w:sz w:val="21"/>
                <w:szCs w:val="21"/>
              </w:rPr>
              <w:t xml:space="preserve"> </w:t>
            </w:r>
            <w:r w:rsidRPr="00872AC9">
              <w:rPr>
                <w:rFonts w:asciiTheme="minorHAnsi" w:hAnsiTheme="minorHAnsi" w:cstheme="minorHAnsi"/>
                <w:sz w:val="21"/>
                <w:szCs w:val="21"/>
              </w:rPr>
              <w:t>Effet</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9"/>
                <w:position w:val="6"/>
                <w:sz w:val="21"/>
                <w:szCs w:val="21"/>
              </w:rPr>
              <w:t xml:space="preserve"> </w:t>
            </w:r>
            <w:r w:rsidRPr="00872AC9">
              <w:rPr>
                <w:rFonts w:asciiTheme="minorHAnsi" w:hAnsiTheme="minorHAnsi" w:cstheme="minorHAnsi"/>
                <w:sz w:val="21"/>
                <w:szCs w:val="21"/>
              </w:rPr>
              <w:t>mars</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2020</w:t>
            </w:r>
          </w:p>
        </w:tc>
        <w:tc>
          <w:tcPr>
            <w:tcW w:w="1231" w:type="dxa"/>
            <w:tcBorders>
              <w:bottom w:val="single" w:sz="6" w:space="0" w:color="FFFFFF"/>
            </w:tcBorders>
            <w:shd w:val="clear" w:color="auto" w:fill="FBD4B4" w:themeFill="accent6" w:themeFillTint="66"/>
            <w:vAlign w:val="center"/>
          </w:tcPr>
          <w:p w14:paraId="3703064E"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single" w:sz="6" w:space="0" w:color="FFFFFF"/>
            </w:tcBorders>
            <w:shd w:val="clear" w:color="auto" w:fill="FBD4B4" w:themeFill="accent6" w:themeFillTint="66"/>
            <w:vAlign w:val="center"/>
          </w:tcPr>
          <w:p w14:paraId="0A15A00D"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19 480 €</w:t>
            </w:r>
          </w:p>
        </w:tc>
        <w:tc>
          <w:tcPr>
            <w:tcW w:w="1510" w:type="dxa"/>
            <w:tcBorders>
              <w:bottom w:val="single" w:sz="6" w:space="0" w:color="FFFFFF"/>
            </w:tcBorders>
            <w:shd w:val="clear" w:color="auto" w:fill="FBD4B4" w:themeFill="accent6" w:themeFillTint="66"/>
            <w:vAlign w:val="center"/>
          </w:tcPr>
          <w:p w14:paraId="7AA9D1A9" w14:textId="77777777" w:rsidR="00B21BF1" w:rsidRPr="00872AC9" w:rsidRDefault="00006551" w:rsidP="00DC4368">
            <w:pPr>
              <w:pStyle w:val="TableParagraph"/>
              <w:spacing w:before="190"/>
              <w:ind w:left="42" w:right="31"/>
              <w:jc w:val="center"/>
              <w:rPr>
                <w:rFonts w:asciiTheme="minorHAnsi" w:hAnsiTheme="minorHAnsi" w:cstheme="minorHAnsi"/>
                <w:sz w:val="21"/>
                <w:szCs w:val="21"/>
              </w:rPr>
            </w:pPr>
            <w:r w:rsidRPr="00872AC9">
              <w:rPr>
                <w:rFonts w:asciiTheme="minorHAnsi" w:hAnsiTheme="minorHAnsi" w:cstheme="minorHAnsi"/>
                <w:sz w:val="21"/>
                <w:szCs w:val="21"/>
              </w:rPr>
              <w:t>3 440 €</w:t>
            </w:r>
          </w:p>
        </w:tc>
        <w:tc>
          <w:tcPr>
            <w:tcW w:w="1536" w:type="dxa"/>
            <w:tcBorders>
              <w:bottom w:val="single" w:sz="6" w:space="0" w:color="FFFFFF"/>
            </w:tcBorders>
            <w:shd w:val="clear" w:color="auto" w:fill="FBD4B4" w:themeFill="accent6" w:themeFillTint="66"/>
            <w:vAlign w:val="center"/>
          </w:tcPr>
          <w:p w14:paraId="5FDD3069" w14:textId="77777777" w:rsidR="00B21BF1" w:rsidRPr="00872AC9" w:rsidRDefault="00006551" w:rsidP="00DC4368">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22 920 €</w:t>
            </w:r>
          </w:p>
        </w:tc>
        <w:tc>
          <w:tcPr>
            <w:tcW w:w="1267" w:type="dxa"/>
            <w:tcBorders>
              <w:bottom w:val="single" w:sz="6" w:space="0" w:color="FFFFFF"/>
            </w:tcBorders>
            <w:shd w:val="clear" w:color="auto" w:fill="FBD4B4" w:themeFill="accent6" w:themeFillTint="66"/>
            <w:vAlign w:val="center"/>
          </w:tcPr>
          <w:p w14:paraId="43971B43" w14:textId="77777777" w:rsidR="00B21BF1" w:rsidRPr="00872AC9" w:rsidRDefault="00006551" w:rsidP="00872AC9">
            <w:pPr>
              <w:pStyle w:val="TableParagraph"/>
              <w:spacing w:before="190"/>
              <w:ind w:left="42" w:right="204"/>
              <w:jc w:val="center"/>
              <w:rPr>
                <w:rFonts w:asciiTheme="minorHAnsi" w:hAnsiTheme="minorHAnsi" w:cstheme="minorHAnsi"/>
                <w:sz w:val="21"/>
                <w:szCs w:val="21"/>
              </w:rPr>
            </w:pPr>
            <w:r w:rsidRPr="00872AC9">
              <w:rPr>
                <w:rFonts w:asciiTheme="minorHAnsi" w:hAnsiTheme="minorHAnsi" w:cstheme="minorHAnsi"/>
                <w:sz w:val="21"/>
                <w:szCs w:val="21"/>
              </w:rPr>
              <w:t>19 480 €</w:t>
            </w:r>
          </w:p>
        </w:tc>
        <w:tc>
          <w:tcPr>
            <w:tcW w:w="1402" w:type="dxa"/>
            <w:tcBorders>
              <w:bottom w:val="single" w:sz="6" w:space="0" w:color="FFFFFF"/>
            </w:tcBorders>
            <w:shd w:val="clear" w:color="auto" w:fill="FBD4B4" w:themeFill="accent6" w:themeFillTint="66"/>
            <w:vAlign w:val="center"/>
          </w:tcPr>
          <w:p w14:paraId="16FDC17E"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3 440 €</w:t>
            </w:r>
          </w:p>
        </w:tc>
        <w:tc>
          <w:tcPr>
            <w:tcW w:w="1637" w:type="dxa"/>
            <w:tcBorders>
              <w:bottom w:val="single" w:sz="6" w:space="0" w:color="FFFFFF"/>
            </w:tcBorders>
            <w:shd w:val="clear" w:color="auto" w:fill="FBD4B4" w:themeFill="accent6" w:themeFillTint="66"/>
            <w:vAlign w:val="center"/>
          </w:tcPr>
          <w:p w14:paraId="1FF4C4AF"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22 920 €</w:t>
            </w:r>
          </w:p>
        </w:tc>
      </w:tr>
      <w:tr w:rsidR="00B21BF1" w:rsidRPr="00872AC9" w14:paraId="66228DA1" w14:textId="77777777" w:rsidTr="00872AC9">
        <w:trPr>
          <w:trHeight w:val="682"/>
        </w:trPr>
        <w:tc>
          <w:tcPr>
            <w:tcW w:w="2000" w:type="dxa"/>
            <w:vMerge/>
            <w:tcBorders>
              <w:top w:val="single" w:sz="4" w:space="0" w:color="000000"/>
            </w:tcBorders>
            <w:shd w:val="clear" w:color="auto" w:fill="F79646" w:themeFill="accent6"/>
          </w:tcPr>
          <w:p w14:paraId="49F7823A" w14:textId="77777777" w:rsidR="00B21BF1" w:rsidRPr="00C0086F" w:rsidRDefault="00B21BF1">
            <w:pPr>
              <w:rPr>
                <w:rFonts w:asciiTheme="minorHAnsi" w:hAnsiTheme="minorHAnsi" w:cstheme="minorHAnsi"/>
                <w:sz w:val="2"/>
                <w:szCs w:val="2"/>
              </w:rPr>
            </w:pPr>
          </w:p>
        </w:tc>
        <w:tc>
          <w:tcPr>
            <w:tcW w:w="2792" w:type="dxa"/>
            <w:vMerge/>
            <w:tcBorders>
              <w:top w:val="nil"/>
            </w:tcBorders>
            <w:shd w:val="clear" w:color="auto" w:fill="FBD4B4" w:themeFill="accent6" w:themeFillTint="66"/>
            <w:vAlign w:val="center"/>
          </w:tcPr>
          <w:p w14:paraId="374BC8BB" w14:textId="77777777" w:rsidR="00B21BF1" w:rsidRPr="00C0086F" w:rsidRDefault="00B21BF1">
            <w:pPr>
              <w:rPr>
                <w:rFonts w:asciiTheme="minorHAnsi" w:hAnsiTheme="minorHAnsi" w:cstheme="minorHAnsi"/>
                <w:sz w:val="2"/>
                <w:szCs w:val="2"/>
              </w:rPr>
            </w:pPr>
          </w:p>
        </w:tc>
        <w:tc>
          <w:tcPr>
            <w:tcW w:w="1231" w:type="dxa"/>
            <w:tcBorders>
              <w:top w:val="single" w:sz="6" w:space="0" w:color="FFFFFF"/>
            </w:tcBorders>
            <w:shd w:val="clear" w:color="auto" w:fill="FBD4B4" w:themeFill="accent6" w:themeFillTint="66"/>
            <w:vAlign w:val="center"/>
          </w:tcPr>
          <w:p w14:paraId="1F90453E"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single" w:sz="6" w:space="0" w:color="FFFFFF"/>
            </w:tcBorders>
            <w:shd w:val="clear" w:color="auto" w:fill="FBD4B4" w:themeFill="accent6" w:themeFillTint="66"/>
            <w:vAlign w:val="center"/>
          </w:tcPr>
          <w:p w14:paraId="7CBD167D"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15 300 €</w:t>
            </w:r>
          </w:p>
        </w:tc>
        <w:tc>
          <w:tcPr>
            <w:tcW w:w="1510" w:type="dxa"/>
            <w:tcBorders>
              <w:top w:val="single" w:sz="6" w:space="0" w:color="FFFFFF"/>
            </w:tcBorders>
            <w:shd w:val="clear" w:color="auto" w:fill="FBD4B4" w:themeFill="accent6" w:themeFillTint="66"/>
            <w:vAlign w:val="center"/>
          </w:tcPr>
          <w:p w14:paraId="7D14B7BC" w14:textId="77777777" w:rsidR="00B21BF1" w:rsidRPr="00872AC9" w:rsidRDefault="00006551" w:rsidP="00DC4368">
            <w:pPr>
              <w:pStyle w:val="TableParagraph"/>
              <w:spacing w:before="190"/>
              <w:ind w:left="42" w:right="31"/>
              <w:jc w:val="center"/>
              <w:rPr>
                <w:rFonts w:asciiTheme="minorHAnsi" w:hAnsiTheme="minorHAnsi" w:cstheme="minorHAnsi"/>
                <w:sz w:val="21"/>
                <w:szCs w:val="21"/>
              </w:rPr>
            </w:pPr>
            <w:r w:rsidRPr="00872AC9">
              <w:rPr>
                <w:rFonts w:asciiTheme="minorHAnsi" w:hAnsiTheme="minorHAnsi" w:cstheme="minorHAnsi"/>
                <w:sz w:val="21"/>
                <w:szCs w:val="21"/>
              </w:rPr>
              <w:t>2 700 €</w:t>
            </w:r>
          </w:p>
        </w:tc>
        <w:tc>
          <w:tcPr>
            <w:tcW w:w="1536" w:type="dxa"/>
            <w:tcBorders>
              <w:top w:val="single" w:sz="6" w:space="0" w:color="FFFFFF"/>
            </w:tcBorders>
            <w:shd w:val="clear" w:color="auto" w:fill="FBD4B4" w:themeFill="accent6" w:themeFillTint="66"/>
            <w:vAlign w:val="center"/>
          </w:tcPr>
          <w:p w14:paraId="1ED9B118" w14:textId="77777777" w:rsidR="00B21BF1" w:rsidRPr="00872AC9" w:rsidRDefault="00006551" w:rsidP="00DC4368">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18 000 €</w:t>
            </w:r>
          </w:p>
        </w:tc>
        <w:tc>
          <w:tcPr>
            <w:tcW w:w="1267" w:type="dxa"/>
            <w:tcBorders>
              <w:top w:val="single" w:sz="6" w:space="0" w:color="FFFFFF"/>
            </w:tcBorders>
            <w:shd w:val="clear" w:color="auto" w:fill="FBD4B4" w:themeFill="accent6" w:themeFillTint="66"/>
            <w:vAlign w:val="center"/>
          </w:tcPr>
          <w:p w14:paraId="206B9AB2"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15 300 €</w:t>
            </w:r>
          </w:p>
        </w:tc>
        <w:tc>
          <w:tcPr>
            <w:tcW w:w="1402" w:type="dxa"/>
            <w:tcBorders>
              <w:top w:val="single" w:sz="6" w:space="0" w:color="FFFFFF"/>
            </w:tcBorders>
            <w:shd w:val="clear" w:color="auto" w:fill="FBD4B4" w:themeFill="accent6" w:themeFillTint="66"/>
            <w:vAlign w:val="center"/>
          </w:tcPr>
          <w:p w14:paraId="5B1A6240"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2 700 €</w:t>
            </w:r>
          </w:p>
        </w:tc>
        <w:tc>
          <w:tcPr>
            <w:tcW w:w="1637" w:type="dxa"/>
            <w:tcBorders>
              <w:top w:val="single" w:sz="6" w:space="0" w:color="FFFFFF"/>
            </w:tcBorders>
            <w:shd w:val="clear" w:color="auto" w:fill="FBD4B4" w:themeFill="accent6" w:themeFillTint="66"/>
            <w:vAlign w:val="center"/>
          </w:tcPr>
          <w:p w14:paraId="1E3804F3"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18 000 €</w:t>
            </w:r>
          </w:p>
        </w:tc>
      </w:tr>
    </w:tbl>
    <w:p w14:paraId="56A051E6"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B21BF1" w:rsidRPr="00C0086F" w14:paraId="57ED6242" w14:textId="77777777" w:rsidTr="00872AC9">
        <w:trPr>
          <w:trHeight w:val="686"/>
        </w:trPr>
        <w:tc>
          <w:tcPr>
            <w:tcW w:w="2000" w:type="dxa"/>
            <w:vMerge w:val="restart"/>
            <w:shd w:val="clear" w:color="auto" w:fill="F79646" w:themeFill="accent6"/>
            <w:vAlign w:val="center"/>
          </w:tcPr>
          <w:p w14:paraId="3A489E87" w14:textId="77777777" w:rsidR="00872AC9" w:rsidRDefault="00006551" w:rsidP="00872AC9">
            <w:pPr>
              <w:pStyle w:val="TableParagraph"/>
              <w:ind w:left="7" w:hanging="16"/>
              <w:jc w:val="center"/>
              <w:rPr>
                <w:rFonts w:asciiTheme="minorHAnsi" w:hAnsiTheme="minorHAnsi" w:cstheme="minorHAnsi"/>
                <w:b/>
                <w:w w:val="95"/>
                <w:sz w:val="21"/>
                <w:szCs w:val="21"/>
              </w:rPr>
            </w:pPr>
            <w:r w:rsidRPr="00872AC9">
              <w:rPr>
                <w:rFonts w:asciiTheme="minorHAnsi" w:hAnsiTheme="minorHAnsi" w:cstheme="minorHAnsi"/>
                <w:b/>
                <w:w w:val="95"/>
                <w:sz w:val="21"/>
                <w:szCs w:val="21"/>
              </w:rPr>
              <w:t>Infirmiers territoriaux en soins généraux</w:t>
            </w:r>
          </w:p>
          <w:p w14:paraId="4F66A138" w14:textId="4F7AEFA6" w:rsidR="00B21BF1" w:rsidRPr="00C0086F" w:rsidRDefault="004C7DE6" w:rsidP="00872AC9">
            <w:pPr>
              <w:pStyle w:val="TableParagraph"/>
              <w:ind w:left="7" w:hanging="16"/>
              <w:jc w:val="center"/>
              <w:rPr>
                <w:rFonts w:asciiTheme="minorHAnsi" w:hAnsiTheme="minorHAnsi" w:cstheme="minorHAnsi"/>
                <w:b/>
                <w:sz w:val="20"/>
              </w:rPr>
            </w:pPr>
            <w:r w:rsidRPr="00872AC9">
              <w:rPr>
                <w:rFonts w:asciiTheme="minorHAnsi" w:hAnsiTheme="minorHAnsi" w:cstheme="minorHAnsi"/>
                <w:b/>
                <w:w w:val="95"/>
                <w:sz w:val="21"/>
                <w:szCs w:val="21"/>
              </w:rPr>
              <w:t>(</w:t>
            </w:r>
            <w:proofErr w:type="gramStart"/>
            <w:r w:rsidRPr="00872AC9">
              <w:rPr>
                <w:rFonts w:asciiTheme="minorHAnsi" w:hAnsiTheme="minorHAnsi" w:cstheme="minorHAnsi"/>
                <w:b/>
                <w:w w:val="95"/>
                <w:sz w:val="21"/>
                <w:szCs w:val="21"/>
              </w:rPr>
              <w:t>cat</w:t>
            </w:r>
            <w:proofErr w:type="gramEnd"/>
            <w:r w:rsidRPr="00872AC9">
              <w:rPr>
                <w:rFonts w:asciiTheme="minorHAnsi" w:hAnsiTheme="minorHAnsi" w:cstheme="minorHAnsi"/>
                <w:b/>
                <w:w w:val="95"/>
                <w:sz w:val="21"/>
                <w:szCs w:val="21"/>
              </w:rPr>
              <w:t>. A)</w:t>
            </w:r>
          </w:p>
        </w:tc>
        <w:tc>
          <w:tcPr>
            <w:tcW w:w="2792" w:type="dxa"/>
            <w:vMerge w:val="restart"/>
            <w:shd w:val="clear" w:color="auto" w:fill="FBD4B4" w:themeFill="accent6" w:themeFillTint="66"/>
          </w:tcPr>
          <w:p w14:paraId="2F43AEF9" w14:textId="2084C877" w:rsidR="00B21BF1" w:rsidRPr="00872AC9" w:rsidRDefault="00C0086F">
            <w:pPr>
              <w:pStyle w:val="TableParagraph"/>
              <w:spacing w:before="2"/>
              <w:ind w:left="105" w:right="119"/>
              <w:rPr>
                <w:rFonts w:asciiTheme="minorHAnsi" w:hAnsiTheme="minorHAnsi" w:cstheme="minorHAnsi"/>
                <w:sz w:val="21"/>
                <w:szCs w:val="21"/>
              </w:rPr>
            </w:pPr>
            <w:r w:rsidRPr="00872AC9">
              <w:rPr>
                <w:rFonts w:asciiTheme="minorHAnsi" w:hAnsiTheme="minorHAnsi" w:cstheme="minorHAnsi"/>
                <w:sz w:val="21"/>
                <w:szCs w:val="21"/>
              </w:rPr>
              <w:t>Équivalence</w:t>
            </w:r>
            <w:r w:rsidR="00006551" w:rsidRPr="00872AC9">
              <w:rPr>
                <w:rFonts w:asciiTheme="minorHAnsi" w:hAnsiTheme="minorHAnsi" w:cstheme="minorHAnsi"/>
                <w:sz w:val="21"/>
                <w:szCs w:val="21"/>
              </w:rPr>
              <w:t xml:space="preserve"> provisoire</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Assistants de service social</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des administrations de l'</w:t>
            </w:r>
            <w:r w:rsidRPr="00872AC9">
              <w:rPr>
                <w:rFonts w:asciiTheme="minorHAnsi" w:hAnsiTheme="minorHAnsi" w:cstheme="minorHAnsi"/>
                <w:sz w:val="21"/>
                <w:szCs w:val="21"/>
              </w:rPr>
              <w:t>État</w:t>
            </w:r>
            <w:r w:rsidR="00006551" w:rsidRPr="00872AC9">
              <w:rPr>
                <w:rFonts w:asciiTheme="minorHAnsi" w:hAnsiTheme="minorHAnsi" w:cstheme="minorHAnsi"/>
                <w:spacing w:val="-53"/>
                <w:sz w:val="21"/>
                <w:szCs w:val="21"/>
              </w:rPr>
              <w:t xml:space="preserve"> </w:t>
            </w:r>
            <w:r w:rsidR="00006551" w:rsidRPr="00872AC9">
              <w:rPr>
                <w:rFonts w:asciiTheme="minorHAnsi" w:hAnsiTheme="minorHAnsi" w:cstheme="minorHAnsi"/>
                <w:sz w:val="21"/>
                <w:szCs w:val="21"/>
              </w:rPr>
              <w:t>(services déconcentrés)</w:t>
            </w:r>
            <w:r w:rsidR="00006551" w:rsidRPr="00872AC9">
              <w:rPr>
                <w:rFonts w:asciiTheme="minorHAnsi" w:hAnsiTheme="minorHAnsi" w:cstheme="minorHAnsi"/>
                <w:spacing w:val="1"/>
                <w:sz w:val="21"/>
                <w:szCs w:val="21"/>
              </w:rPr>
              <w:t xml:space="preserve"> </w:t>
            </w:r>
            <w:hyperlink r:id="rId30">
              <w:r w:rsidR="00006551" w:rsidRPr="00872AC9">
                <w:rPr>
                  <w:rFonts w:asciiTheme="minorHAnsi" w:hAnsiTheme="minorHAnsi" w:cstheme="minorHAnsi"/>
                  <w:color w:val="662383"/>
                  <w:sz w:val="21"/>
                  <w:szCs w:val="21"/>
                  <w:u w:val="single" w:color="662383"/>
                </w:rPr>
                <w:t>Arrêté</w:t>
              </w:r>
              <w:r w:rsidR="00006551" w:rsidRPr="00872AC9">
                <w:rPr>
                  <w:rFonts w:asciiTheme="minorHAnsi" w:hAnsiTheme="minorHAnsi" w:cstheme="minorHAnsi"/>
                  <w:color w:val="662383"/>
                  <w:spacing w:val="-3"/>
                  <w:sz w:val="21"/>
                  <w:szCs w:val="21"/>
                  <w:u w:val="single" w:color="662383"/>
                </w:rPr>
                <w:t xml:space="preserve"> </w:t>
              </w:r>
              <w:r w:rsidR="00006551" w:rsidRPr="00872AC9">
                <w:rPr>
                  <w:rFonts w:asciiTheme="minorHAnsi" w:hAnsiTheme="minorHAnsi" w:cstheme="minorHAnsi"/>
                  <w:color w:val="662383"/>
                  <w:sz w:val="21"/>
                  <w:szCs w:val="21"/>
                  <w:u w:val="single" w:color="662383"/>
                </w:rPr>
                <w:t>du</w:t>
              </w:r>
              <w:r w:rsidR="00006551" w:rsidRPr="00872AC9">
                <w:rPr>
                  <w:rFonts w:asciiTheme="minorHAnsi" w:hAnsiTheme="minorHAnsi" w:cstheme="minorHAnsi"/>
                  <w:color w:val="662383"/>
                  <w:spacing w:val="-2"/>
                  <w:sz w:val="21"/>
                  <w:szCs w:val="21"/>
                  <w:u w:val="single" w:color="662383"/>
                </w:rPr>
                <w:t xml:space="preserve"> </w:t>
              </w:r>
              <w:r w:rsidR="00006551" w:rsidRPr="00872AC9">
                <w:rPr>
                  <w:rFonts w:asciiTheme="minorHAnsi" w:hAnsiTheme="minorHAnsi" w:cstheme="minorHAnsi"/>
                  <w:color w:val="662383"/>
                  <w:sz w:val="21"/>
                  <w:szCs w:val="21"/>
                  <w:u w:val="single" w:color="662383"/>
                </w:rPr>
                <w:t>23</w:t>
              </w:r>
              <w:r w:rsidR="00006551" w:rsidRPr="00872AC9">
                <w:rPr>
                  <w:rFonts w:asciiTheme="minorHAnsi" w:hAnsiTheme="minorHAnsi" w:cstheme="minorHAnsi"/>
                  <w:color w:val="662383"/>
                  <w:spacing w:val="-2"/>
                  <w:sz w:val="21"/>
                  <w:szCs w:val="21"/>
                  <w:u w:val="single" w:color="662383"/>
                </w:rPr>
                <w:t xml:space="preserve"> </w:t>
              </w:r>
              <w:r w:rsidR="00006551" w:rsidRPr="00872AC9">
                <w:rPr>
                  <w:rFonts w:asciiTheme="minorHAnsi" w:hAnsiTheme="minorHAnsi" w:cstheme="minorHAnsi"/>
                  <w:color w:val="662383"/>
                  <w:sz w:val="21"/>
                  <w:szCs w:val="21"/>
                  <w:u w:val="single" w:color="662383"/>
                </w:rPr>
                <w:t>décembre</w:t>
              </w:r>
              <w:r w:rsidR="00006551" w:rsidRPr="00872AC9">
                <w:rPr>
                  <w:rFonts w:asciiTheme="minorHAnsi" w:hAnsiTheme="minorHAnsi" w:cstheme="minorHAnsi"/>
                  <w:color w:val="662383"/>
                  <w:spacing w:val="-2"/>
                  <w:sz w:val="21"/>
                  <w:szCs w:val="21"/>
                  <w:u w:val="single" w:color="662383"/>
                </w:rPr>
                <w:t xml:space="preserve"> </w:t>
              </w:r>
              <w:r w:rsidR="00006551" w:rsidRPr="00872AC9">
                <w:rPr>
                  <w:rFonts w:asciiTheme="minorHAnsi" w:hAnsiTheme="minorHAnsi" w:cstheme="minorHAnsi"/>
                  <w:color w:val="662383"/>
                  <w:sz w:val="21"/>
                  <w:szCs w:val="21"/>
                  <w:u w:val="single" w:color="662383"/>
                </w:rPr>
                <w:t>2019</w:t>
              </w:r>
            </w:hyperlink>
          </w:p>
          <w:p w14:paraId="529C40D3" w14:textId="77777777" w:rsidR="00B21BF1" w:rsidRPr="00C0086F" w:rsidRDefault="00006551">
            <w:pPr>
              <w:pStyle w:val="TableParagraph"/>
              <w:spacing w:line="211" w:lineRule="exact"/>
              <w:ind w:left="105"/>
              <w:rPr>
                <w:rFonts w:asciiTheme="minorHAnsi" w:hAnsiTheme="minorHAnsi" w:cstheme="minorHAnsi"/>
                <w:sz w:val="20"/>
              </w:rPr>
            </w:pPr>
            <w:r w:rsidRPr="00872AC9">
              <w:rPr>
                <w:rFonts w:asciiTheme="minorHAnsi" w:hAnsiTheme="minorHAnsi" w:cstheme="minorHAnsi"/>
                <w:sz w:val="21"/>
                <w:szCs w:val="21"/>
              </w:rPr>
              <w:t>Effet</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8"/>
                <w:position w:val="6"/>
                <w:sz w:val="21"/>
                <w:szCs w:val="21"/>
              </w:rPr>
              <w:t xml:space="preserve"> </w:t>
            </w:r>
            <w:r w:rsidRPr="00872AC9">
              <w:rPr>
                <w:rFonts w:asciiTheme="minorHAnsi" w:hAnsiTheme="minorHAnsi" w:cstheme="minorHAnsi"/>
                <w:sz w:val="21"/>
                <w:szCs w:val="21"/>
              </w:rPr>
              <w:t>mars</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2020</w:t>
            </w:r>
          </w:p>
        </w:tc>
        <w:tc>
          <w:tcPr>
            <w:tcW w:w="1231" w:type="dxa"/>
            <w:tcBorders>
              <w:bottom w:val="single" w:sz="4" w:space="0" w:color="FFFFFF"/>
            </w:tcBorders>
            <w:shd w:val="clear" w:color="auto" w:fill="FBD4B4" w:themeFill="accent6" w:themeFillTint="66"/>
          </w:tcPr>
          <w:p w14:paraId="0EE28A78"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single" w:sz="4" w:space="0" w:color="FFFFFF"/>
            </w:tcBorders>
            <w:shd w:val="clear" w:color="auto" w:fill="FBD4B4" w:themeFill="accent6" w:themeFillTint="66"/>
          </w:tcPr>
          <w:p w14:paraId="23E6E7ED"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19 480 €</w:t>
            </w:r>
          </w:p>
        </w:tc>
        <w:tc>
          <w:tcPr>
            <w:tcW w:w="1510" w:type="dxa"/>
            <w:tcBorders>
              <w:bottom w:val="single" w:sz="4" w:space="0" w:color="FFFFFF"/>
            </w:tcBorders>
            <w:shd w:val="clear" w:color="auto" w:fill="FBD4B4" w:themeFill="accent6" w:themeFillTint="66"/>
          </w:tcPr>
          <w:p w14:paraId="6C5C29C4" w14:textId="77777777" w:rsidR="00B21BF1" w:rsidRPr="00872AC9" w:rsidRDefault="00006551" w:rsidP="00DC4368">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3 440 €</w:t>
            </w:r>
          </w:p>
        </w:tc>
        <w:tc>
          <w:tcPr>
            <w:tcW w:w="1536" w:type="dxa"/>
            <w:tcBorders>
              <w:bottom w:val="single" w:sz="4" w:space="0" w:color="FFFFFF"/>
            </w:tcBorders>
            <w:shd w:val="clear" w:color="auto" w:fill="FBD4B4" w:themeFill="accent6" w:themeFillTint="66"/>
          </w:tcPr>
          <w:p w14:paraId="26BB26A9" w14:textId="77777777" w:rsidR="00B21BF1" w:rsidRPr="00872AC9" w:rsidRDefault="00006551" w:rsidP="00DC4368">
            <w:pPr>
              <w:pStyle w:val="TableParagraph"/>
              <w:spacing w:before="190"/>
              <w:ind w:left="42" w:right="2"/>
              <w:jc w:val="center"/>
              <w:rPr>
                <w:rFonts w:asciiTheme="minorHAnsi" w:hAnsiTheme="minorHAnsi" w:cstheme="minorHAnsi"/>
                <w:sz w:val="21"/>
                <w:szCs w:val="21"/>
              </w:rPr>
            </w:pPr>
            <w:r w:rsidRPr="00872AC9">
              <w:rPr>
                <w:rFonts w:asciiTheme="minorHAnsi" w:hAnsiTheme="minorHAnsi" w:cstheme="minorHAnsi"/>
                <w:sz w:val="21"/>
                <w:szCs w:val="21"/>
              </w:rPr>
              <w:t>22 920 €</w:t>
            </w:r>
          </w:p>
        </w:tc>
        <w:tc>
          <w:tcPr>
            <w:tcW w:w="1267" w:type="dxa"/>
            <w:tcBorders>
              <w:bottom w:val="single" w:sz="4" w:space="0" w:color="FFFFFF"/>
            </w:tcBorders>
            <w:shd w:val="clear" w:color="auto" w:fill="FBD4B4" w:themeFill="accent6" w:themeFillTint="66"/>
          </w:tcPr>
          <w:p w14:paraId="74C6EEF1" w14:textId="77777777" w:rsidR="00B21BF1" w:rsidRPr="00872AC9" w:rsidRDefault="00006551" w:rsidP="00872AC9">
            <w:pPr>
              <w:pStyle w:val="TableParagraph"/>
              <w:spacing w:before="190"/>
              <w:ind w:left="42" w:right="204"/>
              <w:jc w:val="center"/>
              <w:rPr>
                <w:rFonts w:asciiTheme="minorHAnsi" w:hAnsiTheme="minorHAnsi" w:cstheme="minorHAnsi"/>
                <w:sz w:val="21"/>
                <w:szCs w:val="21"/>
              </w:rPr>
            </w:pPr>
            <w:r w:rsidRPr="00872AC9">
              <w:rPr>
                <w:rFonts w:asciiTheme="minorHAnsi" w:hAnsiTheme="minorHAnsi" w:cstheme="minorHAnsi"/>
                <w:sz w:val="21"/>
                <w:szCs w:val="21"/>
              </w:rPr>
              <w:t>19 480 €</w:t>
            </w:r>
          </w:p>
        </w:tc>
        <w:tc>
          <w:tcPr>
            <w:tcW w:w="1402" w:type="dxa"/>
            <w:tcBorders>
              <w:bottom w:val="single" w:sz="4" w:space="0" w:color="FFFFFF"/>
            </w:tcBorders>
            <w:shd w:val="clear" w:color="auto" w:fill="FBD4B4" w:themeFill="accent6" w:themeFillTint="66"/>
          </w:tcPr>
          <w:p w14:paraId="0EC993AE"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3 440 €</w:t>
            </w:r>
          </w:p>
        </w:tc>
        <w:tc>
          <w:tcPr>
            <w:tcW w:w="1637" w:type="dxa"/>
            <w:tcBorders>
              <w:bottom w:val="single" w:sz="4" w:space="0" w:color="FFFFFF"/>
            </w:tcBorders>
            <w:shd w:val="clear" w:color="auto" w:fill="FBD4B4" w:themeFill="accent6" w:themeFillTint="66"/>
          </w:tcPr>
          <w:p w14:paraId="66334510"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22 920 €</w:t>
            </w:r>
          </w:p>
        </w:tc>
      </w:tr>
      <w:tr w:rsidR="00B21BF1" w:rsidRPr="00C0086F" w14:paraId="5A3BD60B" w14:textId="77777777" w:rsidTr="00EB2E8A">
        <w:trPr>
          <w:trHeight w:val="686"/>
        </w:trPr>
        <w:tc>
          <w:tcPr>
            <w:tcW w:w="2000" w:type="dxa"/>
            <w:vMerge/>
            <w:tcBorders>
              <w:top w:val="single" w:sz="4" w:space="0" w:color="000000"/>
            </w:tcBorders>
            <w:shd w:val="clear" w:color="auto" w:fill="F79646" w:themeFill="accent6"/>
          </w:tcPr>
          <w:p w14:paraId="48DF69F3" w14:textId="77777777" w:rsidR="00B21BF1" w:rsidRPr="00C0086F" w:rsidRDefault="00B21BF1">
            <w:pPr>
              <w:rPr>
                <w:rFonts w:asciiTheme="minorHAnsi" w:hAnsiTheme="minorHAnsi" w:cstheme="minorHAnsi"/>
                <w:sz w:val="2"/>
                <w:szCs w:val="2"/>
              </w:rPr>
            </w:pPr>
          </w:p>
        </w:tc>
        <w:tc>
          <w:tcPr>
            <w:tcW w:w="2792" w:type="dxa"/>
            <w:vMerge/>
            <w:tcBorders>
              <w:top w:val="nil"/>
            </w:tcBorders>
            <w:shd w:val="clear" w:color="auto" w:fill="FBD4B4" w:themeFill="accent6" w:themeFillTint="66"/>
          </w:tcPr>
          <w:p w14:paraId="3DF05F4D" w14:textId="77777777" w:rsidR="00B21BF1" w:rsidRPr="00C0086F" w:rsidRDefault="00B21BF1">
            <w:pPr>
              <w:rPr>
                <w:rFonts w:asciiTheme="minorHAnsi" w:hAnsiTheme="minorHAnsi" w:cstheme="minorHAnsi"/>
                <w:sz w:val="2"/>
                <w:szCs w:val="2"/>
              </w:rPr>
            </w:pPr>
          </w:p>
        </w:tc>
        <w:tc>
          <w:tcPr>
            <w:tcW w:w="1231" w:type="dxa"/>
            <w:tcBorders>
              <w:top w:val="single" w:sz="4" w:space="0" w:color="FFFFFF"/>
            </w:tcBorders>
            <w:shd w:val="clear" w:color="auto" w:fill="FBD4B4" w:themeFill="accent6" w:themeFillTint="66"/>
          </w:tcPr>
          <w:p w14:paraId="0A8C0BC1"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single" w:sz="4" w:space="0" w:color="FFFFFF"/>
            </w:tcBorders>
            <w:shd w:val="clear" w:color="auto" w:fill="FBD4B4" w:themeFill="accent6" w:themeFillTint="66"/>
          </w:tcPr>
          <w:p w14:paraId="39ABAEA0"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15 300 €</w:t>
            </w:r>
          </w:p>
        </w:tc>
        <w:tc>
          <w:tcPr>
            <w:tcW w:w="1510" w:type="dxa"/>
            <w:tcBorders>
              <w:top w:val="single" w:sz="4" w:space="0" w:color="FFFFFF"/>
            </w:tcBorders>
            <w:shd w:val="clear" w:color="auto" w:fill="FBD4B4" w:themeFill="accent6" w:themeFillTint="66"/>
          </w:tcPr>
          <w:p w14:paraId="0A56FCDB" w14:textId="77777777" w:rsidR="00B21BF1" w:rsidRPr="00872AC9" w:rsidRDefault="00006551" w:rsidP="00DC4368">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2 700 €</w:t>
            </w:r>
          </w:p>
        </w:tc>
        <w:tc>
          <w:tcPr>
            <w:tcW w:w="1536" w:type="dxa"/>
            <w:tcBorders>
              <w:top w:val="single" w:sz="4" w:space="0" w:color="FFFFFF"/>
            </w:tcBorders>
            <w:shd w:val="clear" w:color="auto" w:fill="FBD4B4" w:themeFill="accent6" w:themeFillTint="66"/>
          </w:tcPr>
          <w:p w14:paraId="462F1109" w14:textId="77777777" w:rsidR="00B21BF1" w:rsidRPr="00872AC9" w:rsidRDefault="00006551" w:rsidP="00DC4368">
            <w:pPr>
              <w:pStyle w:val="TableParagraph"/>
              <w:spacing w:before="190"/>
              <w:ind w:left="42" w:right="2"/>
              <w:jc w:val="center"/>
              <w:rPr>
                <w:rFonts w:asciiTheme="minorHAnsi" w:hAnsiTheme="minorHAnsi" w:cstheme="minorHAnsi"/>
                <w:sz w:val="21"/>
                <w:szCs w:val="21"/>
              </w:rPr>
            </w:pPr>
            <w:r w:rsidRPr="00872AC9">
              <w:rPr>
                <w:rFonts w:asciiTheme="minorHAnsi" w:hAnsiTheme="minorHAnsi" w:cstheme="minorHAnsi"/>
                <w:sz w:val="21"/>
                <w:szCs w:val="21"/>
              </w:rPr>
              <w:t>18 000 €</w:t>
            </w:r>
          </w:p>
        </w:tc>
        <w:tc>
          <w:tcPr>
            <w:tcW w:w="1267" w:type="dxa"/>
            <w:tcBorders>
              <w:top w:val="single" w:sz="4" w:space="0" w:color="FFFFFF"/>
            </w:tcBorders>
            <w:shd w:val="clear" w:color="auto" w:fill="FBD4B4" w:themeFill="accent6" w:themeFillTint="66"/>
          </w:tcPr>
          <w:p w14:paraId="16AD57F2"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15 300 €</w:t>
            </w:r>
          </w:p>
        </w:tc>
        <w:tc>
          <w:tcPr>
            <w:tcW w:w="1402" w:type="dxa"/>
            <w:tcBorders>
              <w:top w:val="single" w:sz="4" w:space="0" w:color="FFFFFF"/>
            </w:tcBorders>
            <w:shd w:val="clear" w:color="auto" w:fill="FBD4B4" w:themeFill="accent6" w:themeFillTint="66"/>
          </w:tcPr>
          <w:p w14:paraId="131391F1"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2 700 €</w:t>
            </w:r>
          </w:p>
        </w:tc>
        <w:tc>
          <w:tcPr>
            <w:tcW w:w="1637" w:type="dxa"/>
            <w:tcBorders>
              <w:top w:val="single" w:sz="4" w:space="0" w:color="FFFFFF"/>
            </w:tcBorders>
            <w:shd w:val="clear" w:color="auto" w:fill="FBD4B4" w:themeFill="accent6" w:themeFillTint="66"/>
          </w:tcPr>
          <w:p w14:paraId="70D298C6"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18 000 €</w:t>
            </w:r>
          </w:p>
        </w:tc>
      </w:tr>
    </w:tbl>
    <w:p w14:paraId="448F5669"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B21BF1" w:rsidRPr="00C0086F" w14:paraId="341CF6BE" w14:textId="77777777" w:rsidTr="00872AC9">
        <w:trPr>
          <w:trHeight w:val="778"/>
        </w:trPr>
        <w:tc>
          <w:tcPr>
            <w:tcW w:w="2000" w:type="dxa"/>
            <w:vMerge w:val="restart"/>
            <w:shd w:val="clear" w:color="auto" w:fill="F79646" w:themeFill="accent6"/>
            <w:vAlign w:val="center"/>
          </w:tcPr>
          <w:p w14:paraId="136043FD" w14:textId="77777777" w:rsidR="00872AC9" w:rsidRDefault="00006551" w:rsidP="00872AC9">
            <w:pPr>
              <w:pStyle w:val="TableParagraph"/>
              <w:ind w:left="7" w:hanging="16"/>
              <w:jc w:val="center"/>
              <w:rPr>
                <w:rFonts w:asciiTheme="minorHAnsi" w:hAnsiTheme="minorHAnsi" w:cstheme="minorHAnsi"/>
                <w:b/>
                <w:w w:val="95"/>
                <w:sz w:val="21"/>
                <w:szCs w:val="21"/>
              </w:rPr>
            </w:pPr>
            <w:r w:rsidRPr="00872AC9">
              <w:rPr>
                <w:rFonts w:asciiTheme="minorHAnsi" w:hAnsiTheme="minorHAnsi" w:cstheme="minorHAnsi"/>
                <w:b/>
                <w:w w:val="95"/>
                <w:sz w:val="21"/>
                <w:szCs w:val="21"/>
              </w:rPr>
              <w:t>Infirmiers territoriaux</w:t>
            </w:r>
          </w:p>
          <w:p w14:paraId="05D4C40A" w14:textId="002E82E5" w:rsidR="004C7DE6" w:rsidRPr="00C0086F" w:rsidRDefault="004C7DE6" w:rsidP="00872AC9">
            <w:pPr>
              <w:pStyle w:val="TableParagraph"/>
              <w:ind w:left="7" w:hanging="16"/>
              <w:jc w:val="center"/>
              <w:rPr>
                <w:rFonts w:asciiTheme="minorHAnsi" w:hAnsiTheme="minorHAnsi" w:cstheme="minorHAnsi"/>
                <w:b/>
                <w:spacing w:val="-1"/>
                <w:sz w:val="20"/>
              </w:rPr>
            </w:pPr>
            <w:r w:rsidRPr="00872AC9">
              <w:rPr>
                <w:rFonts w:asciiTheme="minorHAnsi" w:hAnsiTheme="minorHAnsi" w:cstheme="minorHAnsi"/>
                <w:b/>
                <w:w w:val="95"/>
                <w:sz w:val="21"/>
                <w:szCs w:val="21"/>
              </w:rPr>
              <w:t>(</w:t>
            </w:r>
            <w:proofErr w:type="gramStart"/>
            <w:r w:rsidRPr="00872AC9">
              <w:rPr>
                <w:rFonts w:asciiTheme="minorHAnsi" w:hAnsiTheme="minorHAnsi" w:cstheme="minorHAnsi"/>
                <w:b/>
                <w:w w:val="95"/>
                <w:sz w:val="21"/>
                <w:szCs w:val="21"/>
              </w:rPr>
              <w:t>cat</w:t>
            </w:r>
            <w:proofErr w:type="gramEnd"/>
            <w:r w:rsidRPr="00872AC9">
              <w:rPr>
                <w:rFonts w:asciiTheme="minorHAnsi" w:hAnsiTheme="minorHAnsi" w:cstheme="minorHAnsi"/>
                <w:b/>
                <w:w w:val="95"/>
                <w:sz w:val="21"/>
                <w:szCs w:val="21"/>
              </w:rPr>
              <w:t>. B)</w:t>
            </w:r>
          </w:p>
        </w:tc>
        <w:tc>
          <w:tcPr>
            <w:tcW w:w="2792" w:type="dxa"/>
            <w:vMerge w:val="restart"/>
            <w:shd w:val="clear" w:color="auto" w:fill="FBD4B4" w:themeFill="accent6" w:themeFillTint="66"/>
          </w:tcPr>
          <w:p w14:paraId="4E716349" w14:textId="47272C9B" w:rsidR="00B21BF1" w:rsidRPr="00872AC9" w:rsidRDefault="00C0086F">
            <w:pPr>
              <w:pStyle w:val="TableParagraph"/>
              <w:ind w:left="105" w:right="273"/>
              <w:rPr>
                <w:rFonts w:asciiTheme="minorHAnsi" w:hAnsiTheme="minorHAnsi" w:cstheme="minorHAnsi"/>
                <w:sz w:val="21"/>
                <w:szCs w:val="21"/>
              </w:rPr>
            </w:pPr>
            <w:r w:rsidRPr="00872AC9">
              <w:rPr>
                <w:rFonts w:asciiTheme="minorHAnsi" w:hAnsiTheme="minorHAnsi" w:cstheme="minorHAnsi"/>
                <w:sz w:val="21"/>
                <w:szCs w:val="21"/>
              </w:rPr>
              <w:t>Équivalence</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provisoire</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Infirmières</w:t>
            </w:r>
            <w:r w:rsidR="00006551" w:rsidRPr="00872AC9">
              <w:rPr>
                <w:rFonts w:asciiTheme="minorHAnsi" w:hAnsiTheme="minorHAnsi" w:cstheme="minorHAnsi"/>
                <w:spacing w:val="-5"/>
                <w:sz w:val="21"/>
                <w:szCs w:val="21"/>
              </w:rPr>
              <w:t xml:space="preserve"> </w:t>
            </w:r>
            <w:r w:rsidR="00006551" w:rsidRPr="00872AC9">
              <w:rPr>
                <w:rFonts w:asciiTheme="minorHAnsi" w:hAnsiTheme="minorHAnsi" w:cstheme="minorHAnsi"/>
                <w:sz w:val="21"/>
                <w:szCs w:val="21"/>
              </w:rPr>
              <w:t>et</w:t>
            </w:r>
            <w:r w:rsidR="00006551" w:rsidRPr="00872AC9">
              <w:rPr>
                <w:rFonts w:asciiTheme="minorHAnsi" w:hAnsiTheme="minorHAnsi" w:cstheme="minorHAnsi"/>
                <w:spacing w:val="-7"/>
                <w:sz w:val="21"/>
                <w:szCs w:val="21"/>
              </w:rPr>
              <w:t xml:space="preserve"> </w:t>
            </w:r>
            <w:r w:rsidR="00006551" w:rsidRPr="00872AC9">
              <w:rPr>
                <w:rFonts w:asciiTheme="minorHAnsi" w:hAnsiTheme="minorHAnsi" w:cstheme="minorHAnsi"/>
                <w:sz w:val="21"/>
                <w:szCs w:val="21"/>
              </w:rPr>
              <w:t>infirmiers</w:t>
            </w:r>
            <w:r w:rsidR="00006551" w:rsidRPr="00872AC9">
              <w:rPr>
                <w:rFonts w:asciiTheme="minorHAnsi" w:hAnsiTheme="minorHAnsi" w:cstheme="minorHAnsi"/>
                <w:spacing w:val="-5"/>
                <w:sz w:val="21"/>
                <w:szCs w:val="21"/>
              </w:rPr>
              <w:t xml:space="preserve"> </w:t>
            </w:r>
            <w:r w:rsidR="00006551" w:rsidRPr="00872AC9">
              <w:rPr>
                <w:rFonts w:asciiTheme="minorHAnsi" w:hAnsiTheme="minorHAnsi" w:cstheme="minorHAnsi"/>
                <w:sz w:val="21"/>
                <w:szCs w:val="21"/>
              </w:rPr>
              <w:t>des</w:t>
            </w:r>
            <w:r w:rsidR="00006551" w:rsidRPr="00872AC9">
              <w:rPr>
                <w:rFonts w:asciiTheme="minorHAnsi" w:hAnsiTheme="minorHAnsi" w:cstheme="minorHAnsi"/>
                <w:spacing w:val="-53"/>
                <w:sz w:val="21"/>
                <w:szCs w:val="21"/>
              </w:rPr>
              <w:t xml:space="preserve"> </w:t>
            </w:r>
            <w:r w:rsidR="00006551" w:rsidRPr="00872AC9">
              <w:rPr>
                <w:rFonts w:asciiTheme="minorHAnsi" w:hAnsiTheme="minorHAnsi" w:cstheme="minorHAnsi"/>
                <w:sz w:val="21"/>
                <w:szCs w:val="21"/>
              </w:rPr>
              <w:t>services médicaux des</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administrations</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de l'</w:t>
            </w:r>
            <w:r w:rsidRPr="00872AC9">
              <w:rPr>
                <w:rFonts w:asciiTheme="minorHAnsi" w:hAnsiTheme="minorHAnsi" w:cstheme="minorHAnsi"/>
                <w:sz w:val="21"/>
                <w:szCs w:val="21"/>
              </w:rPr>
              <w:t>État</w:t>
            </w:r>
          </w:p>
          <w:p w14:paraId="6EFAD570" w14:textId="77777777" w:rsidR="00B21BF1" w:rsidRPr="00C0086F" w:rsidRDefault="00006551">
            <w:pPr>
              <w:pStyle w:val="TableParagraph"/>
              <w:spacing w:line="230" w:lineRule="exact"/>
              <w:ind w:left="105" w:right="696"/>
              <w:rPr>
                <w:rFonts w:asciiTheme="minorHAnsi" w:hAnsiTheme="minorHAnsi" w:cstheme="minorHAnsi"/>
                <w:sz w:val="20"/>
              </w:rPr>
            </w:pPr>
            <w:hyperlink r:id="rId31">
              <w:r w:rsidRPr="00872AC9">
                <w:rPr>
                  <w:rFonts w:asciiTheme="minorHAnsi" w:hAnsiTheme="minorHAnsi" w:cstheme="minorHAnsi"/>
                  <w:color w:val="662383"/>
                  <w:sz w:val="21"/>
                  <w:szCs w:val="21"/>
                  <w:u w:val="single" w:color="662383"/>
                </w:rPr>
                <w:t>Arrêté</w:t>
              </w:r>
              <w:r w:rsidRPr="00872AC9">
                <w:rPr>
                  <w:rFonts w:asciiTheme="minorHAnsi" w:hAnsiTheme="minorHAnsi" w:cstheme="minorHAnsi"/>
                  <w:color w:val="662383"/>
                  <w:spacing w:val="-5"/>
                  <w:sz w:val="21"/>
                  <w:szCs w:val="21"/>
                  <w:u w:val="single" w:color="662383"/>
                </w:rPr>
                <w:t xml:space="preserve"> </w:t>
              </w:r>
              <w:r w:rsidRPr="00872AC9">
                <w:rPr>
                  <w:rFonts w:asciiTheme="minorHAnsi" w:hAnsiTheme="minorHAnsi" w:cstheme="minorHAnsi"/>
                  <w:color w:val="662383"/>
                  <w:sz w:val="21"/>
                  <w:szCs w:val="21"/>
                  <w:u w:val="single" w:color="662383"/>
                </w:rPr>
                <w:t>du</w:t>
              </w:r>
              <w:r w:rsidRPr="00872AC9">
                <w:rPr>
                  <w:rFonts w:asciiTheme="minorHAnsi" w:hAnsiTheme="minorHAnsi" w:cstheme="minorHAnsi"/>
                  <w:color w:val="662383"/>
                  <w:spacing w:val="-4"/>
                  <w:sz w:val="21"/>
                  <w:szCs w:val="21"/>
                  <w:u w:val="single" w:color="662383"/>
                </w:rPr>
                <w:t xml:space="preserve"> </w:t>
              </w:r>
              <w:r w:rsidRPr="00872AC9">
                <w:rPr>
                  <w:rFonts w:asciiTheme="minorHAnsi" w:hAnsiTheme="minorHAnsi" w:cstheme="minorHAnsi"/>
                  <w:color w:val="662383"/>
                  <w:sz w:val="21"/>
                  <w:szCs w:val="21"/>
                  <w:u w:val="single" w:color="662383"/>
                </w:rPr>
                <w:t>31</w:t>
              </w:r>
              <w:r w:rsidRPr="00872AC9">
                <w:rPr>
                  <w:rFonts w:asciiTheme="minorHAnsi" w:hAnsiTheme="minorHAnsi" w:cstheme="minorHAnsi"/>
                  <w:color w:val="662383"/>
                  <w:spacing w:val="-4"/>
                  <w:sz w:val="21"/>
                  <w:szCs w:val="21"/>
                  <w:u w:val="single" w:color="662383"/>
                </w:rPr>
                <w:t xml:space="preserve"> </w:t>
              </w:r>
              <w:r w:rsidRPr="00872AC9">
                <w:rPr>
                  <w:rFonts w:asciiTheme="minorHAnsi" w:hAnsiTheme="minorHAnsi" w:cstheme="minorHAnsi"/>
                  <w:color w:val="662383"/>
                  <w:sz w:val="21"/>
                  <w:szCs w:val="21"/>
                  <w:u w:val="single" w:color="662383"/>
                </w:rPr>
                <w:t>mai</w:t>
              </w:r>
              <w:r w:rsidRPr="00872AC9">
                <w:rPr>
                  <w:rFonts w:asciiTheme="minorHAnsi" w:hAnsiTheme="minorHAnsi" w:cstheme="minorHAnsi"/>
                  <w:color w:val="662383"/>
                  <w:spacing w:val="-5"/>
                  <w:sz w:val="21"/>
                  <w:szCs w:val="21"/>
                  <w:u w:val="single" w:color="662383"/>
                </w:rPr>
                <w:t xml:space="preserve"> </w:t>
              </w:r>
              <w:r w:rsidRPr="00872AC9">
                <w:rPr>
                  <w:rFonts w:asciiTheme="minorHAnsi" w:hAnsiTheme="minorHAnsi" w:cstheme="minorHAnsi"/>
                  <w:color w:val="662383"/>
                  <w:sz w:val="21"/>
                  <w:szCs w:val="21"/>
                  <w:u w:val="single" w:color="662383"/>
                </w:rPr>
                <w:t>2016</w:t>
              </w:r>
            </w:hyperlink>
            <w:r w:rsidRPr="00872AC9">
              <w:rPr>
                <w:rFonts w:asciiTheme="minorHAnsi" w:hAnsiTheme="minorHAnsi" w:cstheme="minorHAnsi"/>
                <w:color w:val="662383"/>
                <w:spacing w:val="-53"/>
                <w:sz w:val="21"/>
                <w:szCs w:val="21"/>
              </w:rPr>
              <w:t xml:space="preserve"> </w:t>
            </w:r>
            <w:r w:rsidRPr="00872AC9">
              <w:rPr>
                <w:rFonts w:asciiTheme="minorHAnsi" w:hAnsiTheme="minorHAnsi" w:cstheme="minorHAnsi"/>
                <w:sz w:val="21"/>
                <w:szCs w:val="21"/>
              </w:rPr>
              <w:t>Effet</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9"/>
                <w:position w:val="6"/>
                <w:sz w:val="21"/>
                <w:szCs w:val="21"/>
              </w:rPr>
              <w:t xml:space="preserve"> </w:t>
            </w:r>
            <w:r w:rsidRPr="00872AC9">
              <w:rPr>
                <w:rFonts w:asciiTheme="minorHAnsi" w:hAnsiTheme="minorHAnsi" w:cstheme="minorHAnsi"/>
                <w:sz w:val="21"/>
                <w:szCs w:val="21"/>
              </w:rPr>
              <w:t>mars 2020</w:t>
            </w:r>
          </w:p>
        </w:tc>
        <w:tc>
          <w:tcPr>
            <w:tcW w:w="1231" w:type="dxa"/>
            <w:tcBorders>
              <w:bottom w:val="nil"/>
            </w:tcBorders>
            <w:shd w:val="clear" w:color="auto" w:fill="FBD4B4" w:themeFill="accent6" w:themeFillTint="66"/>
          </w:tcPr>
          <w:p w14:paraId="1AD224F5"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nil"/>
            </w:tcBorders>
            <w:shd w:val="clear" w:color="auto" w:fill="FBD4B4" w:themeFill="accent6" w:themeFillTint="66"/>
          </w:tcPr>
          <w:p w14:paraId="6546797A"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9 000 €</w:t>
            </w:r>
          </w:p>
        </w:tc>
        <w:tc>
          <w:tcPr>
            <w:tcW w:w="1510" w:type="dxa"/>
            <w:tcBorders>
              <w:bottom w:val="nil"/>
            </w:tcBorders>
            <w:shd w:val="clear" w:color="auto" w:fill="FBD4B4" w:themeFill="accent6" w:themeFillTint="66"/>
          </w:tcPr>
          <w:p w14:paraId="6B31825C" w14:textId="77777777" w:rsidR="00B21BF1" w:rsidRPr="00872AC9" w:rsidRDefault="00006551" w:rsidP="00DC4368">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536" w:type="dxa"/>
            <w:tcBorders>
              <w:bottom w:val="nil"/>
            </w:tcBorders>
            <w:shd w:val="clear" w:color="auto" w:fill="FBD4B4" w:themeFill="accent6" w:themeFillTint="66"/>
          </w:tcPr>
          <w:p w14:paraId="214A1190"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10 230 €</w:t>
            </w:r>
          </w:p>
        </w:tc>
        <w:tc>
          <w:tcPr>
            <w:tcW w:w="1267" w:type="dxa"/>
            <w:tcBorders>
              <w:bottom w:val="nil"/>
            </w:tcBorders>
            <w:shd w:val="clear" w:color="auto" w:fill="FBD4B4" w:themeFill="accent6" w:themeFillTint="66"/>
          </w:tcPr>
          <w:p w14:paraId="10AEBA99"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5 150 €</w:t>
            </w:r>
          </w:p>
        </w:tc>
        <w:tc>
          <w:tcPr>
            <w:tcW w:w="1402" w:type="dxa"/>
            <w:tcBorders>
              <w:bottom w:val="nil"/>
            </w:tcBorders>
            <w:shd w:val="clear" w:color="auto" w:fill="FBD4B4" w:themeFill="accent6" w:themeFillTint="66"/>
          </w:tcPr>
          <w:p w14:paraId="1F8DF671"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637" w:type="dxa"/>
            <w:tcBorders>
              <w:bottom w:val="nil"/>
            </w:tcBorders>
            <w:shd w:val="clear" w:color="auto" w:fill="FBD4B4" w:themeFill="accent6" w:themeFillTint="66"/>
          </w:tcPr>
          <w:p w14:paraId="7D6C0587"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6 380 €</w:t>
            </w:r>
          </w:p>
        </w:tc>
      </w:tr>
      <w:tr w:rsidR="00B21BF1" w:rsidRPr="00C0086F" w14:paraId="26191512" w14:textId="77777777" w:rsidTr="00EB2E8A">
        <w:trPr>
          <w:trHeight w:val="333"/>
        </w:trPr>
        <w:tc>
          <w:tcPr>
            <w:tcW w:w="2000" w:type="dxa"/>
            <w:vMerge/>
            <w:tcBorders>
              <w:top w:val="single" w:sz="4" w:space="0" w:color="000000"/>
            </w:tcBorders>
            <w:shd w:val="clear" w:color="auto" w:fill="F79646" w:themeFill="accent6"/>
          </w:tcPr>
          <w:p w14:paraId="5632A3AD" w14:textId="77777777" w:rsidR="00B21BF1" w:rsidRPr="00C0086F" w:rsidRDefault="00B21BF1">
            <w:pPr>
              <w:rPr>
                <w:rFonts w:asciiTheme="minorHAnsi" w:hAnsiTheme="minorHAnsi" w:cstheme="minorHAnsi"/>
                <w:sz w:val="2"/>
                <w:szCs w:val="2"/>
              </w:rPr>
            </w:pPr>
          </w:p>
        </w:tc>
        <w:tc>
          <w:tcPr>
            <w:tcW w:w="2792" w:type="dxa"/>
            <w:vMerge/>
            <w:tcBorders>
              <w:top w:val="nil"/>
            </w:tcBorders>
            <w:shd w:val="clear" w:color="auto" w:fill="FBD4B4" w:themeFill="accent6" w:themeFillTint="66"/>
          </w:tcPr>
          <w:p w14:paraId="6FBDF6B7" w14:textId="77777777" w:rsidR="00B21BF1" w:rsidRPr="00C0086F" w:rsidRDefault="00B21BF1">
            <w:pPr>
              <w:rPr>
                <w:rFonts w:asciiTheme="minorHAnsi" w:hAnsiTheme="minorHAnsi" w:cstheme="minorHAnsi"/>
                <w:sz w:val="2"/>
                <w:szCs w:val="2"/>
              </w:rPr>
            </w:pPr>
          </w:p>
        </w:tc>
        <w:tc>
          <w:tcPr>
            <w:tcW w:w="1231" w:type="dxa"/>
            <w:tcBorders>
              <w:top w:val="nil"/>
            </w:tcBorders>
            <w:shd w:val="clear" w:color="auto" w:fill="FBD4B4" w:themeFill="accent6" w:themeFillTint="66"/>
          </w:tcPr>
          <w:p w14:paraId="65AEC6A2"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nil"/>
            </w:tcBorders>
            <w:shd w:val="clear" w:color="auto" w:fill="FBD4B4" w:themeFill="accent6" w:themeFillTint="66"/>
          </w:tcPr>
          <w:p w14:paraId="7D07344D"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8 010 €</w:t>
            </w:r>
          </w:p>
        </w:tc>
        <w:tc>
          <w:tcPr>
            <w:tcW w:w="1510" w:type="dxa"/>
            <w:tcBorders>
              <w:top w:val="nil"/>
            </w:tcBorders>
            <w:shd w:val="clear" w:color="auto" w:fill="FBD4B4" w:themeFill="accent6" w:themeFillTint="66"/>
          </w:tcPr>
          <w:p w14:paraId="186E6D0E" w14:textId="77777777" w:rsidR="00B21BF1" w:rsidRPr="00872AC9" w:rsidRDefault="00006551" w:rsidP="00DC4368">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536" w:type="dxa"/>
            <w:tcBorders>
              <w:top w:val="nil"/>
            </w:tcBorders>
            <w:shd w:val="clear" w:color="auto" w:fill="FBD4B4" w:themeFill="accent6" w:themeFillTint="66"/>
          </w:tcPr>
          <w:p w14:paraId="5F5A67F5"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9 100 €</w:t>
            </w:r>
          </w:p>
        </w:tc>
        <w:tc>
          <w:tcPr>
            <w:tcW w:w="1267" w:type="dxa"/>
            <w:tcBorders>
              <w:top w:val="nil"/>
            </w:tcBorders>
            <w:shd w:val="clear" w:color="auto" w:fill="FBD4B4" w:themeFill="accent6" w:themeFillTint="66"/>
          </w:tcPr>
          <w:p w14:paraId="2A5312D9"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4 860 €</w:t>
            </w:r>
          </w:p>
        </w:tc>
        <w:tc>
          <w:tcPr>
            <w:tcW w:w="1402" w:type="dxa"/>
            <w:tcBorders>
              <w:top w:val="nil"/>
            </w:tcBorders>
            <w:shd w:val="clear" w:color="auto" w:fill="FBD4B4" w:themeFill="accent6" w:themeFillTint="66"/>
          </w:tcPr>
          <w:p w14:paraId="5006D770"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637" w:type="dxa"/>
            <w:tcBorders>
              <w:top w:val="nil"/>
            </w:tcBorders>
            <w:shd w:val="clear" w:color="auto" w:fill="FBD4B4" w:themeFill="accent6" w:themeFillTint="66"/>
          </w:tcPr>
          <w:p w14:paraId="3183BDE7"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5 950 €</w:t>
            </w:r>
          </w:p>
        </w:tc>
      </w:tr>
    </w:tbl>
    <w:p w14:paraId="2B4A1853" w14:textId="77777777" w:rsidR="00B21BF1" w:rsidRDefault="00B21BF1">
      <w:pPr>
        <w:pStyle w:val="Corpsdetexte"/>
        <w:rPr>
          <w:rFonts w:asciiTheme="minorHAnsi" w:hAnsiTheme="minorHAnsi" w:cstheme="minorHAnsi"/>
          <w:b/>
          <w:sz w:val="7"/>
        </w:rPr>
      </w:pPr>
    </w:p>
    <w:p w14:paraId="44CB32C5" w14:textId="380C77B0" w:rsidR="003E58FE" w:rsidRDefault="003E58FE">
      <w:pPr>
        <w:pStyle w:val="Corpsdetexte"/>
        <w:rPr>
          <w:rFonts w:asciiTheme="minorHAnsi" w:hAnsiTheme="minorHAnsi" w:cstheme="minorHAnsi"/>
          <w:b/>
          <w:sz w:val="7"/>
        </w:rPr>
      </w:pPr>
      <w:r>
        <w:rPr>
          <w:rFonts w:asciiTheme="minorHAnsi" w:hAnsiTheme="minorHAnsi" w:cstheme="minorHAnsi"/>
          <w:b/>
          <w:sz w:val="7"/>
        </w:rPr>
        <w:br w:type="page"/>
      </w:r>
    </w:p>
    <w:p w14:paraId="51587826" w14:textId="77777777" w:rsidR="003E58FE" w:rsidRDefault="003E58FE">
      <w:pPr>
        <w:pStyle w:val="Corpsdetexte"/>
        <w:rPr>
          <w:rFonts w:asciiTheme="minorHAnsi" w:hAnsiTheme="minorHAnsi" w:cstheme="minorHAnsi"/>
          <w:b/>
          <w:sz w:val="7"/>
        </w:rPr>
      </w:pPr>
    </w:p>
    <w:p w14:paraId="187F72EC" w14:textId="77777777" w:rsidR="003E58FE" w:rsidRDefault="003E58FE">
      <w:pPr>
        <w:pStyle w:val="Corpsdetexte"/>
        <w:rPr>
          <w:rFonts w:asciiTheme="minorHAnsi" w:hAnsiTheme="minorHAnsi" w:cstheme="minorHAnsi"/>
          <w:b/>
          <w:sz w:val="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3E58FE" w:rsidRPr="007457FD" w14:paraId="794EB6C7" w14:textId="77777777" w:rsidTr="00C83D90">
        <w:trPr>
          <w:trHeight w:val="688"/>
          <w:jc w:val="center"/>
        </w:trPr>
        <w:tc>
          <w:tcPr>
            <w:tcW w:w="1844" w:type="dxa"/>
            <w:vMerge w:val="restart"/>
            <w:shd w:val="clear" w:color="auto" w:fill="FBEEF0"/>
            <w:vAlign w:val="center"/>
          </w:tcPr>
          <w:p w14:paraId="68DFB8A3" w14:textId="77777777" w:rsidR="003E58FE" w:rsidRPr="007457FD" w:rsidRDefault="003E58FE" w:rsidP="00C83D90">
            <w:pPr>
              <w:pStyle w:val="Corpsdetexte"/>
              <w:spacing w:before="10"/>
              <w:jc w:val="center"/>
              <w:rPr>
                <w:rFonts w:asciiTheme="minorHAnsi" w:hAnsiTheme="minorHAnsi" w:cstheme="minorHAnsi"/>
                <w:b/>
                <w:sz w:val="21"/>
                <w:szCs w:val="21"/>
              </w:rPr>
            </w:pPr>
            <w:bookmarkStart w:id="10" w:name="_Hlk152917899"/>
            <w:r w:rsidRPr="007457FD">
              <w:rPr>
                <w:rFonts w:asciiTheme="minorHAnsi" w:hAnsiTheme="minorHAnsi" w:cstheme="minorHAnsi"/>
                <w:b/>
                <w:sz w:val="21"/>
                <w:szCs w:val="21"/>
              </w:rPr>
              <w:t>Cadres d’emplois</w:t>
            </w:r>
          </w:p>
        </w:tc>
        <w:tc>
          <w:tcPr>
            <w:tcW w:w="2835" w:type="dxa"/>
            <w:vMerge w:val="restart"/>
            <w:shd w:val="clear" w:color="auto" w:fill="FBEEF0"/>
            <w:vAlign w:val="center"/>
          </w:tcPr>
          <w:p w14:paraId="69BB2C3D"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4C9D16FF"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4188119F" w14:textId="16F151C6" w:rsidR="003E58FE"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1C18EA90"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02EB5C13"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1A37FC80"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70DE8BCC"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24A60507" w14:textId="603F33AC" w:rsidR="003E58FE"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101B9106"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0C973E7E"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21451ACD" w14:textId="77777777" w:rsidR="003E58FE" w:rsidRPr="007457FD" w:rsidRDefault="003E58FE"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7321F8B2" w14:textId="77777777" w:rsidR="003E58FE" w:rsidRPr="007457FD" w:rsidRDefault="003E58FE"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3E58FE" w:rsidRPr="007457FD" w14:paraId="7C2852D0" w14:textId="77777777" w:rsidTr="00C83D90">
        <w:trPr>
          <w:trHeight w:val="573"/>
          <w:jc w:val="center"/>
        </w:trPr>
        <w:tc>
          <w:tcPr>
            <w:tcW w:w="1844" w:type="dxa"/>
            <w:vMerge/>
            <w:tcBorders>
              <w:top w:val="nil"/>
            </w:tcBorders>
            <w:shd w:val="clear" w:color="auto" w:fill="FBEEF0"/>
            <w:vAlign w:val="center"/>
          </w:tcPr>
          <w:p w14:paraId="5BC6E2B5" w14:textId="77777777" w:rsidR="003E58FE" w:rsidRPr="007457FD" w:rsidRDefault="003E58FE" w:rsidP="00C83D90">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77F421AD" w14:textId="77777777" w:rsidR="003E58FE" w:rsidRPr="007457FD" w:rsidRDefault="003E58FE" w:rsidP="00C83D90">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6BBCE793" w14:textId="77777777" w:rsidR="003E58FE" w:rsidRPr="007457FD" w:rsidRDefault="003E58FE" w:rsidP="00C83D90">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490CEAD0" w14:textId="77777777" w:rsidR="003E58FE" w:rsidRPr="007457FD" w:rsidRDefault="003E58FE"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0F990382" w14:textId="77777777" w:rsidR="003E58FE" w:rsidRPr="007457FD" w:rsidRDefault="003E58FE"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bookmarkEnd w:id="10"/>
    </w:tbl>
    <w:p w14:paraId="015C807F" w14:textId="77777777" w:rsidR="003E58FE" w:rsidRPr="003E58FE" w:rsidRDefault="003E58FE">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872AC9" w:rsidRPr="00C0086F" w14:paraId="2D2C2B3B" w14:textId="77777777" w:rsidTr="00872AC9">
        <w:trPr>
          <w:trHeight w:val="744"/>
        </w:trPr>
        <w:tc>
          <w:tcPr>
            <w:tcW w:w="2000" w:type="dxa"/>
            <w:vMerge w:val="restart"/>
            <w:shd w:val="clear" w:color="auto" w:fill="F79646" w:themeFill="accent6"/>
            <w:vAlign w:val="center"/>
          </w:tcPr>
          <w:p w14:paraId="4BA78FC2" w14:textId="77777777" w:rsidR="00872AC9" w:rsidRPr="00C0086F" w:rsidRDefault="00872AC9" w:rsidP="00872AC9">
            <w:pPr>
              <w:pStyle w:val="TableParagraph"/>
              <w:ind w:left="7" w:hanging="16"/>
              <w:jc w:val="center"/>
              <w:rPr>
                <w:rFonts w:asciiTheme="minorHAnsi" w:hAnsiTheme="minorHAnsi" w:cstheme="minorHAnsi"/>
                <w:b/>
                <w:sz w:val="20"/>
              </w:rPr>
            </w:pPr>
            <w:r w:rsidRPr="00872AC9">
              <w:rPr>
                <w:rFonts w:asciiTheme="minorHAnsi" w:hAnsiTheme="minorHAnsi" w:cstheme="minorHAnsi"/>
                <w:b/>
                <w:w w:val="95"/>
                <w:sz w:val="21"/>
                <w:szCs w:val="21"/>
              </w:rPr>
              <w:t>Auxiliaires de puériculture territoriaux</w:t>
            </w:r>
          </w:p>
        </w:tc>
        <w:tc>
          <w:tcPr>
            <w:tcW w:w="2792" w:type="dxa"/>
            <w:vMerge w:val="restart"/>
            <w:shd w:val="clear" w:color="auto" w:fill="FBD4B4" w:themeFill="accent6" w:themeFillTint="66"/>
          </w:tcPr>
          <w:p w14:paraId="7642DD84" w14:textId="6DA007C7" w:rsidR="00872AC9" w:rsidRPr="00872AC9" w:rsidRDefault="00872AC9">
            <w:pPr>
              <w:pStyle w:val="TableParagraph"/>
              <w:ind w:left="105" w:right="273"/>
              <w:rPr>
                <w:rFonts w:asciiTheme="minorHAnsi" w:hAnsiTheme="minorHAnsi" w:cstheme="minorHAnsi"/>
                <w:sz w:val="21"/>
                <w:szCs w:val="21"/>
              </w:rPr>
            </w:pPr>
            <w:r w:rsidRPr="00872AC9">
              <w:rPr>
                <w:rFonts w:asciiTheme="minorHAnsi" w:hAnsiTheme="minorHAnsi" w:cstheme="minorHAnsi"/>
                <w:sz w:val="21"/>
                <w:szCs w:val="21"/>
              </w:rPr>
              <w:t>Équivalence</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provisoire</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Infirmières</w:t>
            </w:r>
            <w:r w:rsidRPr="00872AC9">
              <w:rPr>
                <w:rFonts w:asciiTheme="minorHAnsi" w:hAnsiTheme="minorHAnsi" w:cstheme="minorHAnsi"/>
                <w:spacing w:val="-5"/>
                <w:sz w:val="21"/>
                <w:szCs w:val="21"/>
              </w:rPr>
              <w:t xml:space="preserve"> </w:t>
            </w:r>
            <w:r w:rsidRPr="00872AC9">
              <w:rPr>
                <w:rFonts w:asciiTheme="minorHAnsi" w:hAnsiTheme="minorHAnsi" w:cstheme="minorHAnsi"/>
                <w:sz w:val="21"/>
                <w:szCs w:val="21"/>
              </w:rPr>
              <w:t>et</w:t>
            </w:r>
            <w:r w:rsidRPr="00872AC9">
              <w:rPr>
                <w:rFonts w:asciiTheme="minorHAnsi" w:hAnsiTheme="minorHAnsi" w:cstheme="minorHAnsi"/>
                <w:spacing w:val="-7"/>
                <w:sz w:val="21"/>
                <w:szCs w:val="21"/>
              </w:rPr>
              <w:t xml:space="preserve"> </w:t>
            </w:r>
            <w:r w:rsidRPr="00872AC9">
              <w:rPr>
                <w:rFonts w:asciiTheme="minorHAnsi" w:hAnsiTheme="minorHAnsi" w:cstheme="minorHAnsi"/>
                <w:sz w:val="21"/>
                <w:szCs w:val="21"/>
              </w:rPr>
              <w:t>infirmiers</w:t>
            </w:r>
            <w:r w:rsidRPr="00872AC9">
              <w:rPr>
                <w:rFonts w:asciiTheme="minorHAnsi" w:hAnsiTheme="minorHAnsi" w:cstheme="minorHAnsi"/>
                <w:spacing w:val="-5"/>
                <w:sz w:val="21"/>
                <w:szCs w:val="21"/>
              </w:rPr>
              <w:t xml:space="preserve"> </w:t>
            </w:r>
            <w:r w:rsidRPr="00872AC9">
              <w:rPr>
                <w:rFonts w:asciiTheme="minorHAnsi" w:hAnsiTheme="minorHAnsi" w:cstheme="minorHAnsi"/>
                <w:sz w:val="21"/>
                <w:szCs w:val="21"/>
              </w:rPr>
              <w:t>des</w:t>
            </w:r>
            <w:r w:rsidRPr="00872AC9">
              <w:rPr>
                <w:rFonts w:asciiTheme="minorHAnsi" w:hAnsiTheme="minorHAnsi" w:cstheme="minorHAnsi"/>
                <w:spacing w:val="-53"/>
                <w:sz w:val="21"/>
                <w:szCs w:val="21"/>
              </w:rPr>
              <w:t xml:space="preserve"> </w:t>
            </w:r>
            <w:r w:rsidRPr="00872AC9">
              <w:rPr>
                <w:rFonts w:asciiTheme="minorHAnsi" w:hAnsiTheme="minorHAnsi" w:cstheme="minorHAnsi"/>
                <w:sz w:val="21"/>
                <w:szCs w:val="21"/>
              </w:rPr>
              <w:t>services médicaux des</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administrations de l’État</w:t>
            </w:r>
            <w:r w:rsidRPr="00872AC9">
              <w:rPr>
                <w:rFonts w:asciiTheme="minorHAnsi" w:hAnsiTheme="minorHAnsi" w:cstheme="minorHAnsi"/>
                <w:spacing w:val="1"/>
                <w:sz w:val="21"/>
                <w:szCs w:val="21"/>
              </w:rPr>
              <w:t xml:space="preserve"> </w:t>
            </w:r>
            <w:hyperlink r:id="rId32">
              <w:r w:rsidRPr="00872AC9">
                <w:rPr>
                  <w:rFonts w:asciiTheme="minorHAnsi" w:hAnsiTheme="minorHAnsi" w:cstheme="minorHAnsi"/>
                  <w:color w:val="662383"/>
                  <w:sz w:val="21"/>
                  <w:szCs w:val="21"/>
                  <w:u w:val="single" w:color="662383"/>
                </w:rPr>
                <w:t>Arrêté</w:t>
              </w:r>
              <w:r w:rsidRPr="00872AC9">
                <w:rPr>
                  <w:rFonts w:asciiTheme="minorHAnsi" w:hAnsiTheme="minorHAnsi" w:cstheme="minorHAnsi"/>
                  <w:color w:val="662383"/>
                  <w:spacing w:val="-2"/>
                  <w:sz w:val="21"/>
                  <w:szCs w:val="21"/>
                  <w:u w:val="single" w:color="662383"/>
                </w:rPr>
                <w:t xml:space="preserve"> </w:t>
              </w:r>
              <w:r w:rsidRPr="00872AC9">
                <w:rPr>
                  <w:rFonts w:asciiTheme="minorHAnsi" w:hAnsiTheme="minorHAnsi" w:cstheme="minorHAnsi"/>
                  <w:color w:val="662383"/>
                  <w:sz w:val="21"/>
                  <w:szCs w:val="21"/>
                  <w:u w:val="single" w:color="662383"/>
                </w:rPr>
                <w:t>du</w:t>
              </w:r>
              <w:r w:rsidRPr="00872AC9">
                <w:rPr>
                  <w:rFonts w:asciiTheme="minorHAnsi" w:hAnsiTheme="minorHAnsi" w:cstheme="minorHAnsi"/>
                  <w:color w:val="662383"/>
                  <w:spacing w:val="-1"/>
                  <w:sz w:val="21"/>
                  <w:szCs w:val="21"/>
                  <w:u w:val="single" w:color="662383"/>
                </w:rPr>
                <w:t xml:space="preserve"> </w:t>
              </w:r>
              <w:r w:rsidRPr="00872AC9">
                <w:rPr>
                  <w:rFonts w:asciiTheme="minorHAnsi" w:hAnsiTheme="minorHAnsi" w:cstheme="minorHAnsi"/>
                  <w:color w:val="662383"/>
                  <w:sz w:val="21"/>
                  <w:szCs w:val="21"/>
                  <w:u w:val="single" w:color="662383"/>
                </w:rPr>
                <w:t>31</w:t>
              </w:r>
              <w:r w:rsidRPr="00872AC9">
                <w:rPr>
                  <w:rFonts w:asciiTheme="minorHAnsi" w:hAnsiTheme="minorHAnsi" w:cstheme="minorHAnsi"/>
                  <w:color w:val="662383"/>
                  <w:spacing w:val="-1"/>
                  <w:sz w:val="21"/>
                  <w:szCs w:val="21"/>
                  <w:u w:val="single" w:color="662383"/>
                </w:rPr>
                <w:t xml:space="preserve"> </w:t>
              </w:r>
              <w:r w:rsidRPr="00872AC9">
                <w:rPr>
                  <w:rFonts w:asciiTheme="minorHAnsi" w:hAnsiTheme="minorHAnsi" w:cstheme="minorHAnsi"/>
                  <w:color w:val="662383"/>
                  <w:sz w:val="21"/>
                  <w:szCs w:val="21"/>
                  <w:u w:val="single" w:color="662383"/>
                </w:rPr>
                <w:t>mai</w:t>
              </w:r>
              <w:r w:rsidRPr="00872AC9">
                <w:rPr>
                  <w:rFonts w:asciiTheme="minorHAnsi" w:hAnsiTheme="minorHAnsi" w:cstheme="minorHAnsi"/>
                  <w:color w:val="662383"/>
                  <w:spacing w:val="-3"/>
                  <w:sz w:val="21"/>
                  <w:szCs w:val="21"/>
                  <w:u w:val="single" w:color="662383"/>
                </w:rPr>
                <w:t xml:space="preserve"> </w:t>
              </w:r>
              <w:r w:rsidRPr="00872AC9">
                <w:rPr>
                  <w:rFonts w:asciiTheme="minorHAnsi" w:hAnsiTheme="minorHAnsi" w:cstheme="minorHAnsi"/>
                  <w:color w:val="662383"/>
                  <w:sz w:val="21"/>
                  <w:szCs w:val="21"/>
                  <w:u w:val="single" w:color="662383"/>
                </w:rPr>
                <w:t>2016</w:t>
              </w:r>
            </w:hyperlink>
          </w:p>
          <w:p w14:paraId="7E38FB33" w14:textId="77777777" w:rsidR="00872AC9" w:rsidRPr="00C0086F" w:rsidRDefault="00872AC9">
            <w:pPr>
              <w:pStyle w:val="TableParagraph"/>
              <w:spacing w:line="211" w:lineRule="exact"/>
              <w:ind w:left="105"/>
              <w:rPr>
                <w:rFonts w:asciiTheme="minorHAnsi" w:hAnsiTheme="minorHAnsi" w:cstheme="minorHAnsi"/>
                <w:sz w:val="20"/>
              </w:rPr>
            </w:pPr>
            <w:r w:rsidRPr="00872AC9">
              <w:rPr>
                <w:rFonts w:asciiTheme="minorHAnsi" w:hAnsiTheme="minorHAnsi" w:cstheme="minorHAnsi"/>
                <w:sz w:val="21"/>
                <w:szCs w:val="21"/>
              </w:rPr>
              <w:t>Effet</w:t>
            </w:r>
            <w:r w:rsidRPr="00872AC9">
              <w:rPr>
                <w:rFonts w:asciiTheme="minorHAnsi" w:hAnsiTheme="minorHAnsi" w:cstheme="minorHAnsi"/>
                <w:spacing w:val="-3"/>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7"/>
                <w:position w:val="6"/>
                <w:sz w:val="21"/>
                <w:szCs w:val="21"/>
              </w:rPr>
              <w:t xml:space="preserve"> </w:t>
            </w:r>
            <w:r w:rsidRPr="00872AC9">
              <w:rPr>
                <w:rFonts w:asciiTheme="minorHAnsi" w:hAnsiTheme="minorHAnsi" w:cstheme="minorHAnsi"/>
                <w:sz w:val="21"/>
                <w:szCs w:val="21"/>
              </w:rPr>
              <w:t>janvier</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2022</w:t>
            </w:r>
          </w:p>
        </w:tc>
        <w:tc>
          <w:tcPr>
            <w:tcW w:w="1231" w:type="dxa"/>
            <w:tcBorders>
              <w:bottom w:val="nil"/>
            </w:tcBorders>
            <w:shd w:val="clear" w:color="auto" w:fill="FBD4B4" w:themeFill="accent6" w:themeFillTint="66"/>
          </w:tcPr>
          <w:p w14:paraId="13C6EC3B" w14:textId="454094DB"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nil"/>
            </w:tcBorders>
            <w:shd w:val="clear" w:color="auto" w:fill="FBD4B4" w:themeFill="accent6" w:themeFillTint="66"/>
          </w:tcPr>
          <w:p w14:paraId="7384110F" w14:textId="599B6FD9"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9 000 €</w:t>
            </w:r>
          </w:p>
        </w:tc>
        <w:tc>
          <w:tcPr>
            <w:tcW w:w="1510" w:type="dxa"/>
            <w:tcBorders>
              <w:bottom w:val="nil"/>
            </w:tcBorders>
            <w:shd w:val="clear" w:color="auto" w:fill="FBD4B4" w:themeFill="accent6" w:themeFillTint="66"/>
          </w:tcPr>
          <w:p w14:paraId="41350F68" w14:textId="3B1EC3F4"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536" w:type="dxa"/>
            <w:tcBorders>
              <w:bottom w:val="nil"/>
            </w:tcBorders>
            <w:shd w:val="clear" w:color="auto" w:fill="FBD4B4" w:themeFill="accent6" w:themeFillTint="66"/>
          </w:tcPr>
          <w:p w14:paraId="4B72852F" w14:textId="2650459A"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10 230 €</w:t>
            </w:r>
          </w:p>
        </w:tc>
        <w:tc>
          <w:tcPr>
            <w:tcW w:w="1267" w:type="dxa"/>
            <w:tcBorders>
              <w:bottom w:val="nil"/>
            </w:tcBorders>
            <w:shd w:val="clear" w:color="auto" w:fill="FBD4B4" w:themeFill="accent6" w:themeFillTint="66"/>
          </w:tcPr>
          <w:p w14:paraId="3B6D0ED5" w14:textId="708AF63D"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5 150 €</w:t>
            </w:r>
          </w:p>
        </w:tc>
        <w:tc>
          <w:tcPr>
            <w:tcW w:w="1402" w:type="dxa"/>
            <w:tcBorders>
              <w:bottom w:val="nil"/>
            </w:tcBorders>
            <w:shd w:val="clear" w:color="auto" w:fill="FBD4B4" w:themeFill="accent6" w:themeFillTint="66"/>
          </w:tcPr>
          <w:p w14:paraId="4109751D" w14:textId="1E158570"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637" w:type="dxa"/>
            <w:tcBorders>
              <w:bottom w:val="nil"/>
            </w:tcBorders>
            <w:shd w:val="clear" w:color="auto" w:fill="FBD4B4" w:themeFill="accent6" w:themeFillTint="66"/>
          </w:tcPr>
          <w:p w14:paraId="484C2B76" w14:textId="3AACD628"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6 380 €</w:t>
            </w:r>
          </w:p>
        </w:tc>
      </w:tr>
      <w:tr w:rsidR="00872AC9" w:rsidRPr="00C0086F" w14:paraId="2F402211" w14:textId="77777777" w:rsidTr="00872AC9">
        <w:trPr>
          <w:trHeight w:val="623"/>
        </w:trPr>
        <w:tc>
          <w:tcPr>
            <w:tcW w:w="2000" w:type="dxa"/>
            <w:vMerge/>
            <w:shd w:val="clear" w:color="auto" w:fill="F79646" w:themeFill="accent6"/>
            <w:vAlign w:val="center"/>
          </w:tcPr>
          <w:p w14:paraId="20477B47" w14:textId="77777777" w:rsidR="00872AC9" w:rsidRPr="00872AC9" w:rsidRDefault="00872AC9" w:rsidP="00872AC9">
            <w:pPr>
              <w:pStyle w:val="TableParagraph"/>
              <w:ind w:left="7" w:hanging="16"/>
              <w:jc w:val="center"/>
              <w:rPr>
                <w:rFonts w:asciiTheme="minorHAnsi" w:hAnsiTheme="minorHAnsi" w:cstheme="minorHAnsi"/>
                <w:b/>
                <w:w w:val="95"/>
                <w:sz w:val="21"/>
                <w:szCs w:val="21"/>
              </w:rPr>
            </w:pPr>
          </w:p>
        </w:tc>
        <w:tc>
          <w:tcPr>
            <w:tcW w:w="2792" w:type="dxa"/>
            <w:vMerge/>
            <w:shd w:val="clear" w:color="auto" w:fill="FBD4B4" w:themeFill="accent6" w:themeFillTint="66"/>
          </w:tcPr>
          <w:p w14:paraId="715110FB" w14:textId="77777777" w:rsidR="00872AC9" w:rsidRPr="00872AC9" w:rsidRDefault="00872AC9">
            <w:pPr>
              <w:pStyle w:val="TableParagraph"/>
              <w:ind w:left="105" w:right="273"/>
              <w:rPr>
                <w:rFonts w:asciiTheme="minorHAnsi" w:hAnsiTheme="minorHAnsi" w:cstheme="minorHAnsi"/>
                <w:sz w:val="21"/>
                <w:szCs w:val="21"/>
              </w:rPr>
            </w:pPr>
          </w:p>
        </w:tc>
        <w:tc>
          <w:tcPr>
            <w:tcW w:w="1231" w:type="dxa"/>
            <w:tcBorders>
              <w:top w:val="nil"/>
            </w:tcBorders>
            <w:shd w:val="clear" w:color="auto" w:fill="FBD4B4" w:themeFill="accent6" w:themeFillTint="66"/>
          </w:tcPr>
          <w:p w14:paraId="4E05643E" w14:textId="0D4C3D0A"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nil"/>
            </w:tcBorders>
            <w:shd w:val="clear" w:color="auto" w:fill="FBD4B4" w:themeFill="accent6" w:themeFillTint="66"/>
          </w:tcPr>
          <w:p w14:paraId="3FE3907D" w14:textId="54FC11E1"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8 010 €</w:t>
            </w:r>
          </w:p>
        </w:tc>
        <w:tc>
          <w:tcPr>
            <w:tcW w:w="1510" w:type="dxa"/>
            <w:tcBorders>
              <w:top w:val="nil"/>
            </w:tcBorders>
            <w:shd w:val="clear" w:color="auto" w:fill="FBD4B4" w:themeFill="accent6" w:themeFillTint="66"/>
          </w:tcPr>
          <w:p w14:paraId="182AEFD1" w14:textId="3153A075"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536" w:type="dxa"/>
            <w:tcBorders>
              <w:top w:val="nil"/>
            </w:tcBorders>
            <w:shd w:val="clear" w:color="auto" w:fill="FBD4B4" w:themeFill="accent6" w:themeFillTint="66"/>
          </w:tcPr>
          <w:p w14:paraId="423EE7B0" w14:textId="1BFA90BD"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9 100 €</w:t>
            </w:r>
          </w:p>
        </w:tc>
        <w:tc>
          <w:tcPr>
            <w:tcW w:w="1267" w:type="dxa"/>
            <w:tcBorders>
              <w:top w:val="nil"/>
            </w:tcBorders>
            <w:shd w:val="clear" w:color="auto" w:fill="FBD4B4" w:themeFill="accent6" w:themeFillTint="66"/>
          </w:tcPr>
          <w:p w14:paraId="024B1EB6" w14:textId="7E0AE82E"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4 860 €</w:t>
            </w:r>
          </w:p>
        </w:tc>
        <w:tc>
          <w:tcPr>
            <w:tcW w:w="1402" w:type="dxa"/>
            <w:tcBorders>
              <w:top w:val="nil"/>
            </w:tcBorders>
            <w:shd w:val="clear" w:color="auto" w:fill="FBD4B4" w:themeFill="accent6" w:themeFillTint="66"/>
          </w:tcPr>
          <w:p w14:paraId="16E5E271" w14:textId="4F68D0A4"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637" w:type="dxa"/>
            <w:tcBorders>
              <w:top w:val="nil"/>
            </w:tcBorders>
            <w:shd w:val="clear" w:color="auto" w:fill="FBD4B4" w:themeFill="accent6" w:themeFillTint="66"/>
          </w:tcPr>
          <w:p w14:paraId="0C2CD6FB" w14:textId="024FAA30"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5 950 €</w:t>
            </w:r>
          </w:p>
        </w:tc>
      </w:tr>
    </w:tbl>
    <w:p w14:paraId="1283365A"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B21BF1" w:rsidRPr="00C0086F" w14:paraId="6F4E0653" w14:textId="77777777" w:rsidTr="00872AC9">
        <w:trPr>
          <w:trHeight w:val="697"/>
        </w:trPr>
        <w:tc>
          <w:tcPr>
            <w:tcW w:w="2000" w:type="dxa"/>
            <w:vMerge w:val="restart"/>
            <w:shd w:val="clear" w:color="auto" w:fill="F79646" w:themeFill="accent6"/>
            <w:vAlign w:val="center"/>
          </w:tcPr>
          <w:p w14:paraId="084123AB" w14:textId="77777777" w:rsidR="00B21BF1" w:rsidRPr="00C0086F" w:rsidRDefault="00006551" w:rsidP="00872AC9">
            <w:pPr>
              <w:pStyle w:val="TableParagraph"/>
              <w:ind w:left="7" w:hanging="16"/>
              <w:jc w:val="center"/>
              <w:rPr>
                <w:rFonts w:asciiTheme="minorHAnsi" w:hAnsiTheme="minorHAnsi" w:cstheme="minorHAnsi"/>
                <w:b/>
                <w:sz w:val="20"/>
              </w:rPr>
            </w:pPr>
            <w:r w:rsidRPr="00872AC9">
              <w:rPr>
                <w:rFonts w:asciiTheme="minorHAnsi" w:hAnsiTheme="minorHAnsi" w:cstheme="minorHAnsi"/>
                <w:b/>
                <w:w w:val="95"/>
                <w:sz w:val="21"/>
                <w:szCs w:val="21"/>
              </w:rPr>
              <w:t>Aides-soignants territoriaux</w:t>
            </w:r>
          </w:p>
        </w:tc>
        <w:tc>
          <w:tcPr>
            <w:tcW w:w="2792" w:type="dxa"/>
            <w:vMerge w:val="restart"/>
            <w:shd w:val="clear" w:color="auto" w:fill="FBD4B4" w:themeFill="accent6" w:themeFillTint="66"/>
          </w:tcPr>
          <w:p w14:paraId="460216CF" w14:textId="44D30C82" w:rsidR="00B21BF1" w:rsidRPr="00872AC9" w:rsidRDefault="00C0086F">
            <w:pPr>
              <w:pStyle w:val="TableParagraph"/>
              <w:spacing w:line="230" w:lineRule="exact"/>
              <w:ind w:left="105" w:right="275"/>
              <w:rPr>
                <w:rFonts w:asciiTheme="minorHAnsi" w:hAnsiTheme="minorHAnsi" w:cstheme="minorHAnsi"/>
                <w:sz w:val="21"/>
                <w:szCs w:val="21"/>
              </w:rPr>
            </w:pPr>
            <w:r w:rsidRPr="00872AC9">
              <w:rPr>
                <w:rFonts w:asciiTheme="minorHAnsi" w:hAnsiTheme="minorHAnsi" w:cstheme="minorHAnsi"/>
                <w:sz w:val="21"/>
                <w:szCs w:val="21"/>
              </w:rPr>
              <w:t>Équivalence</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provisoire</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Infirmières</w:t>
            </w:r>
            <w:r w:rsidR="00006551" w:rsidRPr="00872AC9">
              <w:rPr>
                <w:rFonts w:asciiTheme="minorHAnsi" w:hAnsiTheme="minorHAnsi" w:cstheme="minorHAnsi"/>
                <w:spacing w:val="-5"/>
                <w:sz w:val="21"/>
                <w:szCs w:val="21"/>
              </w:rPr>
              <w:t xml:space="preserve"> </w:t>
            </w:r>
            <w:r w:rsidR="00006551" w:rsidRPr="00872AC9">
              <w:rPr>
                <w:rFonts w:asciiTheme="minorHAnsi" w:hAnsiTheme="minorHAnsi" w:cstheme="minorHAnsi"/>
                <w:sz w:val="21"/>
                <w:szCs w:val="21"/>
              </w:rPr>
              <w:t>et</w:t>
            </w:r>
            <w:r w:rsidR="00006551" w:rsidRPr="00872AC9">
              <w:rPr>
                <w:rFonts w:asciiTheme="minorHAnsi" w:hAnsiTheme="minorHAnsi" w:cstheme="minorHAnsi"/>
                <w:spacing w:val="-7"/>
                <w:sz w:val="21"/>
                <w:szCs w:val="21"/>
              </w:rPr>
              <w:t xml:space="preserve"> </w:t>
            </w:r>
            <w:r w:rsidR="00006551" w:rsidRPr="00872AC9">
              <w:rPr>
                <w:rFonts w:asciiTheme="minorHAnsi" w:hAnsiTheme="minorHAnsi" w:cstheme="minorHAnsi"/>
                <w:sz w:val="21"/>
                <w:szCs w:val="21"/>
              </w:rPr>
              <w:t>infirmiers</w:t>
            </w:r>
            <w:r w:rsidR="00006551" w:rsidRPr="00872AC9">
              <w:rPr>
                <w:rFonts w:asciiTheme="minorHAnsi" w:hAnsiTheme="minorHAnsi" w:cstheme="minorHAnsi"/>
                <w:spacing w:val="-5"/>
                <w:sz w:val="21"/>
                <w:szCs w:val="21"/>
              </w:rPr>
              <w:t xml:space="preserve"> </w:t>
            </w:r>
            <w:r w:rsidR="00006551" w:rsidRPr="00872AC9">
              <w:rPr>
                <w:rFonts w:asciiTheme="minorHAnsi" w:hAnsiTheme="minorHAnsi" w:cstheme="minorHAnsi"/>
                <w:sz w:val="21"/>
                <w:szCs w:val="21"/>
              </w:rPr>
              <w:t>des</w:t>
            </w:r>
            <w:r w:rsidR="00006551" w:rsidRPr="00872AC9">
              <w:rPr>
                <w:rFonts w:asciiTheme="minorHAnsi" w:hAnsiTheme="minorHAnsi" w:cstheme="minorHAnsi"/>
                <w:spacing w:val="-53"/>
                <w:sz w:val="21"/>
                <w:szCs w:val="21"/>
              </w:rPr>
              <w:t xml:space="preserve"> </w:t>
            </w:r>
            <w:r w:rsidR="00006551" w:rsidRPr="00872AC9">
              <w:rPr>
                <w:rFonts w:asciiTheme="minorHAnsi" w:hAnsiTheme="minorHAnsi" w:cstheme="minorHAnsi"/>
                <w:sz w:val="21"/>
                <w:szCs w:val="21"/>
              </w:rPr>
              <w:t>services médicaux des</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administrations de l’</w:t>
            </w:r>
            <w:r w:rsidRPr="00872AC9">
              <w:rPr>
                <w:rFonts w:asciiTheme="minorHAnsi" w:hAnsiTheme="minorHAnsi" w:cstheme="minorHAnsi"/>
                <w:sz w:val="21"/>
                <w:szCs w:val="21"/>
              </w:rPr>
              <w:t>État</w:t>
            </w:r>
            <w:r w:rsidR="00006551" w:rsidRPr="00872AC9">
              <w:rPr>
                <w:rFonts w:asciiTheme="minorHAnsi" w:hAnsiTheme="minorHAnsi" w:cstheme="minorHAnsi"/>
                <w:spacing w:val="1"/>
                <w:sz w:val="21"/>
                <w:szCs w:val="21"/>
              </w:rPr>
              <w:t xml:space="preserve"> </w:t>
            </w:r>
            <w:hyperlink r:id="rId33">
              <w:r w:rsidR="00006551" w:rsidRPr="00872AC9">
                <w:rPr>
                  <w:rFonts w:asciiTheme="minorHAnsi" w:hAnsiTheme="minorHAnsi" w:cstheme="minorHAnsi"/>
                  <w:color w:val="662383"/>
                  <w:sz w:val="21"/>
                  <w:szCs w:val="21"/>
                  <w:u w:val="single" w:color="662383"/>
                </w:rPr>
                <w:t>Arrêté</w:t>
              </w:r>
              <w:r w:rsidR="00006551" w:rsidRPr="00872AC9">
                <w:rPr>
                  <w:rFonts w:asciiTheme="minorHAnsi" w:hAnsiTheme="minorHAnsi" w:cstheme="minorHAnsi"/>
                  <w:color w:val="662383"/>
                  <w:spacing w:val="3"/>
                  <w:sz w:val="21"/>
                  <w:szCs w:val="21"/>
                  <w:u w:val="single" w:color="662383"/>
                </w:rPr>
                <w:t xml:space="preserve"> </w:t>
              </w:r>
              <w:r w:rsidR="00006551" w:rsidRPr="00872AC9">
                <w:rPr>
                  <w:rFonts w:asciiTheme="minorHAnsi" w:hAnsiTheme="minorHAnsi" w:cstheme="minorHAnsi"/>
                  <w:color w:val="662383"/>
                  <w:sz w:val="21"/>
                  <w:szCs w:val="21"/>
                  <w:u w:val="single" w:color="662383"/>
                </w:rPr>
                <w:t>du</w:t>
              </w:r>
              <w:r w:rsidR="00006551" w:rsidRPr="00872AC9">
                <w:rPr>
                  <w:rFonts w:asciiTheme="minorHAnsi" w:hAnsiTheme="minorHAnsi" w:cstheme="minorHAnsi"/>
                  <w:color w:val="662383"/>
                  <w:spacing w:val="3"/>
                  <w:sz w:val="21"/>
                  <w:szCs w:val="21"/>
                  <w:u w:val="single" w:color="662383"/>
                </w:rPr>
                <w:t xml:space="preserve"> </w:t>
              </w:r>
              <w:r w:rsidR="00006551" w:rsidRPr="00872AC9">
                <w:rPr>
                  <w:rFonts w:asciiTheme="minorHAnsi" w:hAnsiTheme="minorHAnsi" w:cstheme="minorHAnsi"/>
                  <w:color w:val="662383"/>
                  <w:sz w:val="21"/>
                  <w:szCs w:val="21"/>
                  <w:u w:val="single" w:color="662383"/>
                </w:rPr>
                <w:t>31</w:t>
              </w:r>
              <w:r w:rsidR="00006551" w:rsidRPr="00872AC9">
                <w:rPr>
                  <w:rFonts w:asciiTheme="minorHAnsi" w:hAnsiTheme="minorHAnsi" w:cstheme="minorHAnsi"/>
                  <w:color w:val="662383"/>
                  <w:spacing w:val="3"/>
                  <w:sz w:val="21"/>
                  <w:szCs w:val="21"/>
                  <w:u w:val="single" w:color="662383"/>
                </w:rPr>
                <w:t xml:space="preserve"> </w:t>
              </w:r>
              <w:r w:rsidR="00006551" w:rsidRPr="00872AC9">
                <w:rPr>
                  <w:rFonts w:asciiTheme="minorHAnsi" w:hAnsiTheme="minorHAnsi" w:cstheme="minorHAnsi"/>
                  <w:color w:val="662383"/>
                  <w:sz w:val="21"/>
                  <w:szCs w:val="21"/>
                  <w:u w:val="single" w:color="662383"/>
                </w:rPr>
                <w:t>mai</w:t>
              </w:r>
              <w:r w:rsidR="00006551" w:rsidRPr="00872AC9">
                <w:rPr>
                  <w:rFonts w:asciiTheme="minorHAnsi" w:hAnsiTheme="minorHAnsi" w:cstheme="minorHAnsi"/>
                  <w:color w:val="662383"/>
                  <w:spacing w:val="2"/>
                  <w:sz w:val="21"/>
                  <w:szCs w:val="21"/>
                  <w:u w:val="single" w:color="662383"/>
                </w:rPr>
                <w:t xml:space="preserve"> </w:t>
              </w:r>
              <w:r w:rsidR="00006551" w:rsidRPr="00872AC9">
                <w:rPr>
                  <w:rFonts w:asciiTheme="minorHAnsi" w:hAnsiTheme="minorHAnsi" w:cstheme="minorHAnsi"/>
                  <w:color w:val="662383"/>
                  <w:sz w:val="21"/>
                  <w:szCs w:val="21"/>
                  <w:u w:val="single" w:color="662383"/>
                </w:rPr>
                <w:t>2016</w:t>
              </w:r>
            </w:hyperlink>
            <w:r w:rsidR="00006551" w:rsidRPr="00872AC9">
              <w:rPr>
                <w:rFonts w:asciiTheme="minorHAnsi" w:hAnsiTheme="minorHAnsi" w:cstheme="minorHAnsi"/>
                <w:color w:val="662383"/>
                <w:spacing w:val="1"/>
                <w:sz w:val="21"/>
                <w:szCs w:val="21"/>
              </w:rPr>
              <w:t xml:space="preserve"> </w:t>
            </w:r>
            <w:r w:rsidR="00006551" w:rsidRPr="00872AC9">
              <w:rPr>
                <w:rFonts w:asciiTheme="minorHAnsi" w:hAnsiTheme="minorHAnsi" w:cstheme="minorHAnsi"/>
                <w:sz w:val="21"/>
                <w:szCs w:val="21"/>
              </w:rPr>
              <w:t>Effet</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1</w:t>
            </w:r>
            <w:r w:rsidR="00006551" w:rsidRPr="00872AC9">
              <w:rPr>
                <w:rFonts w:asciiTheme="minorHAnsi" w:hAnsiTheme="minorHAnsi" w:cstheme="minorHAnsi"/>
                <w:position w:val="6"/>
                <w:sz w:val="21"/>
                <w:szCs w:val="21"/>
              </w:rPr>
              <w:t>er</w:t>
            </w:r>
            <w:r w:rsidR="00006551" w:rsidRPr="00872AC9">
              <w:rPr>
                <w:rFonts w:asciiTheme="minorHAnsi" w:hAnsiTheme="minorHAnsi" w:cstheme="minorHAnsi"/>
                <w:spacing w:val="18"/>
                <w:position w:val="6"/>
                <w:sz w:val="21"/>
                <w:szCs w:val="21"/>
              </w:rPr>
              <w:t xml:space="preserve"> </w:t>
            </w:r>
            <w:r w:rsidR="00006551" w:rsidRPr="00872AC9">
              <w:rPr>
                <w:rFonts w:asciiTheme="minorHAnsi" w:hAnsiTheme="minorHAnsi" w:cstheme="minorHAnsi"/>
                <w:sz w:val="21"/>
                <w:szCs w:val="21"/>
              </w:rPr>
              <w:t>janvier</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2022</w:t>
            </w:r>
          </w:p>
        </w:tc>
        <w:tc>
          <w:tcPr>
            <w:tcW w:w="1231" w:type="dxa"/>
            <w:tcBorders>
              <w:bottom w:val="nil"/>
            </w:tcBorders>
            <w:shd w:val="clear" w:color="auto" w:fill="FBD4B4" w:themeFill="accent6" w:themeFillTint="66"/>
          </w:tcPr>
          <w:p w14:paraId="6B3E402E"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nil"/>
            </w:tcBorders>
            <w:shd w:val="clear" w:color="auto" w:fill="FBD4B4" w:themeFill="accent6" w:themeFillTint="66"/>
          </w:tcPr>
          <w:p w14:paraId="4A4BA5D4"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9 000 €</w:t>
            </w:r>
          </w:p>
        </w:tc>
        <w:tc>
          <w:tcPr>
            <w:tcW w:w="1510" w:type="dxa"/>
            <w:tcBorders>
              <w:bottom w:val="nil"/>
            </w:tcBorders>
            <w:shd w:val="clear" w:color="auto" w:fill="FBD4B4" w:themeFill="accent6" w:themeFillTint="66"/>
          </w:tcPr>
          <w:p w14:paraId="649C2441" w14:textId="77777777" w:rsidR="00B21BF1" w:rsidRPr="00872AC9" w:rsidRDefault="00006551" w:rsidP="00872AC9">
            <w:pPr>
              <w:pStyle w:val="TableParagraph"/>
              <w:spacing w:before="190"/>
              <w:ind w:left="42" w:right="327"/>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536" w:type="dxa"/>
            <w:tcBorders>
              <w:bottom w:val="nil"/>
            </w:tcBorders>
            <w:shd w:val="clear" w:color="auto" w:fill="FBD4B4" w:themeFill="accent6" w:themeFillTint="66"/>
          </w:tcPr>
          <w:p w14:paraId="6E3CAF0F"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10 230 €</w:t>
            </w:r>
          </w:p>
        </w:tc>
        <w:tc>
          <w:tcPr>
            <w:tcW w:w="1267" w:type="dxa"/>
            <w:tcBorders>
              <w:bottom w:val="nil"/>
            </w:tcBorders>
            <w:shd w:val="clear" w:color="auto" w:fill="FBD4B4" w:themeFill="accent6" w:themeFillTint="66"/>
          </w:tcPr>
          <w:p w14:paraId="1E274AE6"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5 150 €</w:t>
            </w:r>
          </w:p>
        </w:tc>
        <w:tc>
          <w:tcPr>
            <w:tcW w:w="1402" w:type="dxa"/>
            <w:tcBorders>
              <w:bottom w:val="nil"/>
            </w:tcBorders>
            <w:shd w:val="clear" w:color="auto" w:fill="FBD4B4" w:themeFill="accent6" w:themeFillTint="66"/>
          </w:tcPr>
          <w:p w14:paraId="61F94776"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637" w:type="dxa"/>
            <w:tcBorders>
              <w:bottom w:val="nil"/>
            </w:tcBorders>
            <w:shd w:val="clear" w:color="auto" w:fill="FBD4B4" w:themeFill="accent6" w:themeFillTint="66"/>
          </w:tcPr>
          <w:p w14:paraId="70224F6D"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6 380 €</w:t>
            </w:r>
          </w:p>
        </w:tc>
      </w:tr>
      <w:tr w:rsidR="00B21BF1" w:rsidRPr="00C0086F" w14:paraId="3079D3AB" w14:textId="77777777" w:rsidTr="00EB2E8A">
        <w:trPr>
          <w:trHeight w:val="450"/>
        </w:trPr>
        <w:tc>
          <w:tcPr>
            <w:tcW w:w="2000" w:type="dxa"/>
            <w:vMerge/>
            <w:tcBorders>
              <w:top w:val="single" w:sz="4" w:space="0" w:color="000000"/>
            </w:tcBorders>
            <w:shd w:val="clear" w:color="auto" w:fill="F79646" w:themeFill="accent6"/>
          </w:tcPr>
          <w:p w14:paraId="1F559690" w14:textId="77777777" w:rsidR="00B21BF1" w:rsidRPr="00C0086F" w:rsidRDefault="00B21BF1">
            <w:pPr>
              <w:rPr>
                <w:rFonts w:asciiTheme="minorHAnsi" w:hAnsiTheme="minorHAnsi" w:cstheme="minorHAnsi"/>
                <w:sz w:val="2"/>
                <w:szCs w:val="2"/>
              </w:rPr>
            </w:pPr>
          </w:p>
        </w:tc>
        <w:tc>
          <w:tcPr>
            <w:tcW w:w="2792" w:type="dxa"/>
            <w:vMerge/>
            <w:tcBorders>
              <w:top w:val="nil"/>
            </w:tcBorders>
            <w:shd w:val="clear" w:color="auto" w:fill="FBD4B4" w:themeFill="accent6" w:themeFillTint="66"/>
          </w:tcPr>
          <w:p w14:paraId="317DE842" w14:textId="77777777" w:rsidR="00B21BF1" w:rsidRPr="00C0086F" w:rsidRDefault="00B21BF1">
            <w:pPr>
              <w:rPr>
                <w:rFonts w:asciiTheme="minorHAnsi" w:hAnsiTheme="minorHAnsi" w:cstheme="minorHAnsi"/>
                <w:sz w:val="2"/>
                <w:szCs w:val="2"/>
              </w:rPr>
            </w:pPr>
          </w:p>
        </w:tc>
        <w:tc>
          <w:tcPr>
            <w:tcW w:w="1231" w:type="dxa"/>
            <w:tcBorders>
              <w:top w:val="nil"/>
            </w:tcBorders>
            <w:shd w:val="clear" w:color="auto" w:fill="FBD4B4" w:themeFill="accent6" w:themeFillTint="66"/>
          </w:tcPr>
          <w:p w14:paraId="4643EC91"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nil"/>
            </w:tcBorders>
            <w:shd w:val="clear" w:color="auto" w:fill="FBD4B4" w:themeFill="accent6" w:themeFillTint="66"/>
          </w:tcPr>
          <w:p w14:paraId="36D7402E"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8 010 €</w:t>
            </w:r>
          </w:p>
        </w:tc>
        <w:tc>
          <w:tcPr>
            <w:tcW w:w="1510" w:type="dxa"/>
            <w:tcBorders>
              <w:top w:val="nil"/>
            </w:tcBorders>
            <w:shd w:val="clear" w:color="auto" w:fill="FBD4B4" w:themeFill="accent6" w:themeFillTint="66"/>
          </w:tcPr>
          <w:p w14:paraId="7AC605D1" w14:textId="77777777" w:rsidR="00B21BF1" w:rsidRPr="00872AC9" w:rsidRDefault="00006551" w:rsidP="00872AC9">
            <w:pPr>
              <w:pStyle w:val="TableParagraph"/>
              <w:spacing w:before="190"/>
              <w:ind w:left="42" w:right="327"/>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536" w:type="dxa"/>
            <w:tcBorders>
              <w:top w:val="nil"/>
            </w:tcBorders>
            <w:shd w:val="clear" w:color="auto" w:fill="FBD4B4" w:themeFill="accent6" w:themeFillTint="66"/>
          </w:tcPr>
          <w:p w14:paraId="19DA0C5A"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9 100 €</w:t>
            </w:r>
          </w:p>
        </w:tc>
        <w:tc>
          <w:tcPr>
            <w:tcW w:w="1267" w:type="dxa"/>
            <w:tcBorders>
              <w:top w:val="nil"/>
            </w:tcBorders>
            <w:shd w:val="clear" w:color="auto" w:fill="FBD4B4" w:themeFill="accent6" w:themeFillTint="66"/>
          </w:tcPr>
          <w:p w14:paraId="5D18A20C"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4 860 €</w:t>
            </w:r>
          </w:p>
        </w:tc>
        <w:tc>
          <w:tcPr>
            <w:tcW w:w="1402" w:type="dxa"/>
            <w:tcBorders>
              <w:top w:val="nil"/>
            </w:tcBorders>
            <w:shd w:val="clear" w:color="auto" w:fill="FBD4B4" w:themeFill="accent6" w:themeFillTint="66"/>
          </w:tcPr>
          <w:p w14:paraId="150D9FE5"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637" w:type="dxa"/>
            <w:tcBorders>
              <w:top w:val="nil"/>
            </w:tcBorders>
            <w:shd w:val="clear" w:color="auto" w:fill="FBD4B4" w:themeFill="accent6" w:themeFillTint="66"/>
          </w:tcPr>
          <w:p w14:paraId="46BBDF7F"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5 950 €</w:t>
            </w:r>
          </w:p>
        </w:tc>
      </w:tr>
    </w:tbl>
    <w:p w14:paraId="4CBA1A5E"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B21BF1" w:rsidRPr="00C0086F" w14:paraId="2F03BD5C" w14:textId="77777777" w:rsidTr="00872AC9">
        <w:trPr>
          <w:trHeight w:val="686"/>
        </w:trPr>
        <w:tc>
          <w:tcPr>
            <w:tcW w:w="2000" w:type="dxa"/>
            <w:vMerge w:val="restart"/>
            <w:shd w:val="clear" w:color="auto" w:fill="F79646" w:themeFill="accent6"/>
            <w:vAlign w:val="center"/>
          </w:tcPr>
          <w:p w14:paraId="7BA3A5A4" w14:textId="77777777" w:rsidR="00B21BF1" w:rsidRPr="00C0086F" w:rsidRDefault="00006551" w:rsidP="00872AC9">
            <w:pPr>
              <w:pStyle w:val="TableParagraph"/>
              <w:ind w:left="7" w:hanging="16"/>
              <w:jc w:val="center"/>
              <w:rPr>
                <w:rFonts w:asciiTheme="minorHAnsi" w:hAnsiTheme="minorHAnsi" w:cstheme="minorHAnsi"/>
                <w:b/>
                <w:sz w:val="20"/>
              </w:rPr>
            </w:pPr>
            <w:r w:rsidRPr="00872AC9">
              <w:rPr>
                <w:rFonts w:asciiTheme="minorHAnsi" w:hAnsiTheme="minorHAnsi" w:cstheme="minorHAnsi"/>
                <w:b/>
                <w:w w:val="95"/>
                <w:sz w:val="21"/>
                <w:szCs w:val="21"/>
              </w:rPr>
              <w:t>Auxiliaires de soins territoriaux</w:t>
            </w:r>
          </w:p>
        </w:tc>
        <w:tc>
          <w:tcPr>
            <w:tcW w:w="2792" w:type="dxa"/>
            <w:vMerge w:val="restart"/>
            <w:shd w:val="clear" w:color="auto" w:fill="FBD4B4" w:themeFill="accent6" w:themeFillTint="66"/>
          </w:tcPr>
          <w:p w14:paraId="50167E90" w14:textId="103EC7E0" w:rsidR="00B21BF1" w:rsidRPr="00872AC9" w:rsidRDefault="00C0086F">
            <w:pPr>
              <w:pStyle w:val="TableParagraph"/>
              <w:ind w:left="105" w:right="351"/>
              <w:rPr>
                <w:rFonts w:asciiTheme="minorHAnsi" w:hAnsiTheme="minorHAnsi" w:cstheme="minorHAnsi"/>
                <w:sz w:val="21"/>
                <w:szCs w:val="21"/>
              </w:rPr>
            </w:pPr>
            <w:r w:rsidRPr="00872AC9">
              <w:rPr>
                <w:rFonts w:asciiTheme="minorHAnsi" w:hAnsiTheme="minorHAnsi" w:cstheme="minorHAnsi"/>
                <w:sz w:val="21"/>
                <w:szCs w:val="21"/>
              </w:rPr>
              <w:t>Équivalence</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provisoire</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Adjoints</w:t>
            </w:r>
            <w:r w:rsidR="00006551" w:rsidRPr="00872AC9">
              <w:rPr>
                <w:rFonts w:asciiTheme="minorHAnsi" w:hAnsiTheme="minorHAnsi" w:cstheme="minorHAnsi"/>
                <w:spacing w:val="-9"/>
                <w:sz w:val="21"/>
                <w:szCs w:val="21"/>
              </w:rPr>
              <w:t xml:space="preserve"> </w:t>
            </w:r>
            <w:r w:rsidR="00006551" w:rsidRPr="00872AC9">
              <w:rPr>
                <w:rFonts w:asciiTheme="minorHAnsi" w:hAnsiTheme="minorHAnsi" w:cstheme="minorHAnsi"/>
                <w:sz w:val="21"/>
                <w:szCs w:val="21"/>
              </w:rPr>
              <w:t>administratifs</w:t>
            </w:r>
            <w:r w:rsidR="00006551" w:rsidRPr="00872AC9">
              <w:rPr>
                <w:rFonts w:asciiTheme="minorHAnsi" w:hAnsiTheme="minorHAnsi" w:cstheme="minorHAnsi"/>
                <w:spacing w:val="-9"/>
                <w:sz w:val="21"/>
                <w:szCs w:val="21"/>
              </w:rPr>
              <w:t xml:space="preserve"> </w:t>
            </w:r>
            <w:r w:rsidR="00006551" w:rsidRPr="00872AC9">
              <w:rPr>
                <w:rFonts w:asciiTheme="minorHAnsi" w:hAnsiTheme="minorHAnsi" w:cstheme="minorHAnsi"/>
                <w:sz w:val="21"/>
                <w:szCs w:val="21"/>
              </w:rPr>
              <w:t>des</w:t>
            </w:r>
            <w:r w:rsidR="00006551" w:rsidRPr="00872AC9">
              <w:rPr>
                <w:rFonts w:asciiTheme="minorHAnsi" w:hAnsiTheme="minorHAnsi" w:cstheme="minorHAnsi"/>
                <w:spacing w:val="-52"/>
                <w:sz w:val="21"/>
                <w:szCs w:val="21"/>
              </w:rPr>
              <w:t xml:space="preserve"> </w:t>
            </w:r>
            <w:r w:rsidR="00006551" w:rsidRPr="00872AC9">
              <w:rPr>
                <w:rFonts w:asciiTheme="minorHAnsi" w:hAnsiTheme="minorHAnsi" w:cstheme="minorHAnsi"/>
                <w:sz w:val="21"/>
                <w:szCs w:val="21"/>
              </w:rPr>
              <w:t>administrations de l'</w:t>
            </w:r>
            <w:r w:rsidRPr="00872AC9">
              <w:rPr>
                <w:rFonts w:asciiTheme="minorHAnsi" w:hAnsiTheme="minorHAnsi" w:cstheme="minorHAnsi"/>
                <w:sz w:val="21"/>
                <w:szCs w:val="21"/>
              </w:rPr>
              <w:t>État</w:t>
            </w:r>
            <w:r w:rsidR="00006551" w:rsidRPr="00872AC9">
              <w:rPr>
                <w:rFonts w:asciiTheme="minorHAnsi" w:hAnsiTheme="minorHAnsi" w:cstheme="minorHAnsi"/>
                <w:spacing w:val="1"/>
                <w:sz w:val="21"/>
                <w:szCs w:val="21"/>
              </w:rPr>
              <w:t xml:space="preserve"> </w:t>
            </w:r>
            <w:r w:rsidR="00006551" w:rsidRPr="00872AC9">
              <w:rPr>
                <w:rFonts w:asciiTheme="minorHAnsi" w:hAnsiTheme="minorHAnsi" w:cstheme="minorHAnsi"/>
                <w:sz w:val="21"/>
                <w:szCs w:val="21"/>
              </w:rPr>
              <w:t>(services</w:t>
            </w:r>
            <w:r w:rsidR="00006551" w:rsidRPr="00872AC9">
              <w:rPr>
                <w:rFonts w:asciiTheme="minorHAnsi" w:hAnsiTheme="minorHAnsi" w:cstheme="minorHAnsi"/>
                <w:spacing w:val="-2"/>
                <w:sz w:val="21"/>
                <w:szCs w:val="21"/>
              </w:rPr>
              <w:t xml:space="preserve"> </w:t>
            </w:r>
            <w:r w:rsidR="00006551" w:rsidRPr="00872AC9">
              <w:rPr>
                <w:rFonts w:asciiTheme="minorHAnsi" w:hAnsiTheme="minorHAnsi" w:cstheme="minorHAnsi"/>
                <w:sz w:val="21"/>
                <w:szCs w:val="21"/>
              </w:rPr>
              <w:t>déconcentrés)</w:t>
            </w:r>
          </w:p>
          <w:p w14:paraId="0A022911" w14:textId="77777777" w:rsidR="00B21BF1" w:rsidRPr="00C0086F" w:rsidRDefault="00006551">
            <w:pPr>
              <w:pStyle w:val="TableParagraph"/>
              <w:spacing w:line="230" w:lineRule="exact"/>
              <w:ind w:left="105" w:right="697"/>
              <w:rPr>
                <w:rFonts w:asciiTheme="minorHAnsi" w:hAnsiTheme="minorHAnsi" w:cstheme="minorHAnsi"/>
                <w:sz w:val="20"/>
              </w:rPr>
            </w:pPr>
            <w:hyperlink r:id="rId34">
              <w:r w:rsidRPr="00872AC9">
                <w:rPr>
                  <w:rFonts w:asciiTheme="minorHAnsi" w:hAnsiTheme="minorHAnsi" w:cstheme="minorHAnsi"/>
                  <w:color w:val="662383"/>
                  <w:sz w:val="21"/>
                  <w:szCs w:val="21"/>
                  <w:u w:val="single" w:color="662383"/>
                </w:rPr>
                <w:t>Arrêté</w:t>
              </w:r>
              <w:r w:rsidRPr="00872AC9">
                <w:rPr>
                  <w:rFonts w:asciiTheme="minorHAnsi" w:hAnsiTheme="minorHAnsi" w:cstheme="minorHAnsi"/>
                  <w:color w:val="662383"/>
                  <w:spacing w:val="-5"/>
                  <w:sz w:val="21"/>
                  <w:szCs w:val="21"/>
                  <w:u w:val="single" w:color="662383"/>
                </w:rPr>
                <w:t xml:space="preserve"> </w:t>
              </w:r>
              <w:r w:rsidRPr="00872AC9">
                <w:rPr>
                  <w:rFonts w:asciiTheme="minorHAnsi" w:hAnsiTheme="minorHAnsi" w:cstheme="minorHAnsi"/>
                  <w:color w:val="662383"/>
                  <w:sz w:val="21"/>
                  <w:szCs w:val="21"/>
                  <w:u w:val="single" w:color="662383"/>
                </w:rPr>
                <w:t>du</w:t>
              </w:r>
              <w:r w:rsidRPr="00872AC9">
                <w:rPr>
                  <w:rFonts w:asciiTheme="minorHAnsi" w:hAnsiTheme="minorHAnsi" w:cstheme="minorHAnsi"/>
                  <w:color w:val="662383"/>
                  <w:spacing w:val="-4"/>
                  <w:sz w:val="21"/>
                  <w:szCs w:val="21"/>
                  <w:u w:val="single" w:color="662383"/>
                </w:rPr>
                <w:t xml:space="preserve"> </w:t>
              </w:r>
              <w:r w:rsidRPr="00872AC9">
                <w:rPr>
                  <w:rFonts w:asciiTheme="minorHAnsi" w:hAnsiTheme="minorHAnsi" w:cstheme="minorHAnsi"/>
                  <w:color w:val="662383"/>
                  <w:sz w:val="21"/>
                  <w:szCs w:val="21"/>
                  <w:u w:val="single" w:color="662383"/>
                </w:rPr>
                <w:t>20</w:t>
              </w:r>
              <w:r w:rsidRPr="00872AC9">
                <w:rPr>
                  <w:rFonts w:asciiTheme="minorHAnsi" w:hAnsiTheme="minorHAnsi" w:cstheme="minorHAnsi"/>
                  <w:color w:val="662383"/>
                  <w:spacing w:val="-5"/>
                  <w:sz w:val="21"/>
                  <w:szCs w:val="21"/>
                  <w:u w:val="single" w:color="662383"/>
                </w:rPr>
                <w:t xml:space="preserve"> </w:t>
              </w:r>
              <w:r w:rsidRPr="00872AC9">
                <w:rPr>
                  <w:rFonts w:asciiTheme="minorHAnsi" w:hAnsiTheme="minorHAnsi" w:cstheme="minorHAnsi"/>
                  <w:color w:val="662383"/>
                  <w:sz w:val="21"/>
                  <w:szCs w:val="21"/>
                  <w:u w:val="single" w:color="662383"/>
                </w:rPr>
                <w:t>mai</w:t>
              </w:r>
              <w:r w:rsidRPr="00872AC9">
                <w:rPr>
                  <w:rFonts w:asciiTheme="minorHAnsi" w:hAnsiTheme="minorHAnsi" w:cstheme="minorHAnsi"/>
                  <w:color w:val="662383"/>
                  <w:spacing w:val="-5"/>
                  <w:sz w:val="21"/>
                  <w:szCs w:val="21"/>
                  <w:u w:val="single" w:color="662383"/>
                </w:rPr>
                <w:t xml:space="preserve"> </w:t>
              </w:r>
              <w:r w:rsidRPr="00872AC9">
                <w:rPr>
                  <w:rFonts w:asciiTheme="minorHAnsi" w:hAnsiTheme="minorHAnsi" w:cstheme="minorHAnsi"/>
                  <w:color w:val="662383"/>
                  <w:sz w:val="21"/>
                  <w:szCs w:val="21"/>
                  <w:u w:val="single" w:color="662383"/>
                </w:rPr>
                <w:t>2014</w:t>
              </w:r>
            </w:hyperlink>
            <w:r w:rsidRPr="00872AC9">
              <w:rPr>
                <w:rFonts w:asciiTheme="minorHAnsi" w:hAnsiTheme="minorHAnsi" w:cstheme="minorHAnsi"/>
                <w:color w:val="662383"/>
                <w:spacing w:val="-53"/>
                <w:sz w:val="21"/>
                <w:szCs w:val="21"/>
              </w:rPr>
              <w:t xml:space="preserve"> </w:t>
            </w:r>
            <w:r w:rsidRPr="00872AC9">
              <w:rPr>
                <w:rFonts w:asciiTheme="minorHAnsi" w:hAnsiTheme="minorHAnsi" w:cstheme="minorHAnsi"/>
                <w:sz w:val="21"/>
                <w:szCs w:val="21"/>
              </w:rPr>
              <w:t>Effet</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9"/>
                <w:position w:val="6"/>
                <w:sz w:val="21"/>
                <w:szCs w:val="21"/>
              </w:rPr>
              <w:t xml:space="preserve"> </w:t>
            </w:r>
            <w:r w:rsidRPr="00872AC9">
              <w:rPr>
                <w:rFonts w:asciiTheme="minorHAnsi" w:hAnsiTheme="minorHAnsi" w:cstheme="minorHAnsi"/>
                <w:sz w:val="21"/>
                <w:szCs w:val="21"/>
              </w:rPr>
              <w:t>mars 2020</w:t>
            </w:r>
          </w:p>
        </w:tc>
        <w:tc>
          <w:tcPr>
            <w:tcW w:w="1231" w:type="dxa"/>
            <w:tcBorders>
              <w:bottom w:val="single" w:sz="4" w:space="0" w:color="FFFFFF"/>
            </w:tcBorders>
            <w:shd w:val="clear" w:color="auto" w:fill="FBD4B4" w:themeFill="accent6" w:themeFillTint="66"/>
          </w:tcPr>
          <w:p w14:paraId="3D7412AD"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single" w:sz="4" w:space="0" w:color="FFFFFF"/>
            </w:tcBorders>
            <w:shd w:val="clear" w:color="auto" w:fill="FBD4B4" w:themeFill="accent6" w:themeFillTint="66"/>
          </w:tcPr>
          <w:p w14:paraId="28FD5A5B"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11 340 €</w:t>
            </w:r>
          </w:p>
        </w:tc>
        <w:tc>
          <w:tcPr>
            <w:tcW w:w="1510" w:type="dxa"/>
            <w:tcBorders>
              <w:bottom w:val="single" w:sz="4" w:space="0" w:color="FFFFFF"/>
            </w:tcBorders>
            <w:shd w:val="clear" w:color="auto" w:fill="FBD4B4" w:themeFill="accent6" w:themeFillTint="66"/>
          </w:tcPr>
          <w:p w14:paraId="1A8010EE" w14:textId="77777777" w:rsidR="00B21BF1" w:rsidRPr="00872AC9" w:rsidRDefault="00006551" w:rsidP="00872AC9">
            <w:pPr>
              <w:pStyle w:val="TableParagraph"/>
              <w:spacing w:before="190"/>
              <w:ind w:left="42" w:right="327"/>
              <w:jc w:val="center"/>
              <w:rPr>
                <w:rFonts w:asciiTheme="minorHAnsi" w:hAnsiTheme="minorHAnsi" w:cstheme="minorHAnsi"/>
                <w:sz w:val="21"/>
                <w:szCs w:val="21"/>
              </w:rPr>
            </w:pPr>
            <w:r w:rsidRPr="00872AC9">
              <w:rPr>
                <w:rFonts w:asciiTheme="minorHAnsi" w:hAnsiTheme="minorHAnsi" w:cstheme="minorHAnsi"/>
                <w:sz w:val="21"/>
                <w:szCs w:val="21"/>
              </w:rPr>
              <w:t>1 260 €</w:t>
            </w:r>
          </w:p>
        </w:tc>
        <w:tc>
          <w:tcPr>
            <w:tcW w:w="1536" w:type="dxa"/>
            <w:tcBorders>
              <w:bottom w:val="single" w:sz="4" w:space="0" w:color="FFFFFF"/>
            </w:tcBorders>
            <w:shd w:val="clear" w:color="auto" w:fill="FBD4B4" w:themeFill="accent6" w:themeFillTint="66"/>
          </w:tcPr>
          <w:p w14:paraId="3E1632F5" w14:textId="77777777" w:rsidR="00B21BF1" w:rsidRPr="00872AC9" w:rsidRDefault="00006551" w:rsidP="00872AC9">
            <w:pPr>
              <w:pStyle w:val="TableParagraph"/>
              <w:spacing w:before="190"/>
              <w:ind w:left="42" w:right="343"/>
              <w:jc w:val="center"/>
              <w:rPr>
                <w:rFonts w:asciiTheme="minorHAnsi" w:hAnsiTheme="minorHAnsi" w:cstheme="minorHAnsi"/>
                <w:sz w:val="21"/>
                <w:szCs w:val="21"/>
              </w:rPr>
            </w:pPr>
            <w:r w:rsidRPr="00872AC9">
              <w:rPr>
                <w:rFonts w:asciiTheme="minorHAnsi" w:hAnsiTheme="minorHAnsi" w:cstheme="minorHAnsi"/>
                <w:sz w:val="21"/>
                <w:szCs w:val="21"/>
              </w:rPr>
              <w:t>12 600 €</w:t>
            </w:r>
          </w:p>
        </w:tc>
        <w:tc>
          <w:tcPr>
            <w:tcW w:w="1267" w:type="dxa"/>
            <w:tcBorders>
              <w:bottom w:val="single" w:sz="4" w:space="0" w:color="FFFFFF"/>
            </w:tcBorders>
            <w:shd w:val="clear" w:color="auto" w:fill="FBD4B4" w:themeFill="accent6" w:themeFillTint="66"/>
          </w:tcPr>
          <w:p w14:paraId="74ADB931"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7 090 €</w:t>
            </w:r>
          </w:p>
        </w:tc>
        <w:tc>
          <w:tcPr>
            <w:tcW w:w="1402" w:type="dxa"/>
            <w:tcBorders>
              <w:bottom w:val="single" w:sz="4" w:space="0" w:color="FFFFFF"/>
            </w:tcBorders>
            <w:shd w:val="clear" w:color="auto" w:fill="FBD4B4" w:themeFill="accent6" w:themeFillTint="66"/>
          </w:tcPr>
          <w:p w14:paraId="47A684FC"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1 260 €</w:t>
            </w:r>
          </w:p>
        </w:tc>
        <w:tc>
          <w:tcPr>
            <w:tcW w:w="1637" w:type="dxa"/>
            <w:tcBorders>
              <w:bottom w:val="single" w:sz="4" w:space="0" w:color="FFFFFF"/>
            </w:tcBorders>
            <w:shd w:val="clear" w:color="auto" w:fill="FBD4B4" w:themeFill="accent6" w:themeFillTint="66"/>
          </w:tcPr>
          <w:p w14:paraId="5A489EDF"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8 350 €</w:t>
            </w:r>
          </w:p>
        </w:tc>
      </w:tr>
      <w:tr w:rsidR="00B21BF1" w:rsidRPr="00C0086F" w14:paraId="1AAA9881" w14:textId="77777777" w:rsidTr="00EB2E8A">
        <w:trPr>
          <w:trHeight w:val="683"/>
        </w:trPr>
        <w:tc>
          <w:tcPr>
            <w:tcW w:w="2000" w:type="dxa"/>
            <w:vMerge/>
            <w:tcBorders>
              <w:top w:val="single" w:sz="4" w:space="0" w:color="000000"/>
            </w:tcBorders>
            <w:shd w:val="clear" w:color="auto" w:fill="F79646" w:themeFill="accent6"/>
          </w:tcPr>
          <w:p w14:paraId="3D843EED" w14:textId="77777777" w:rsidR="00B21BF1" w:rsidRPr="00C0086F" w:rsidRDefault="00B21BF1">
            <w:pPr>
              <w:rPr>
                <w:rFonts w:asciiTheme="minorHAnsi" w:hAnsiTheme="minorHAnsi" w:cstheme="minorHAnsi"/>
                <w:sz w:val="2"/>
                <w:szCs w:val="2"/>
              </w:rPr>
            </w:pPr>
          </w:p>
        </w:tc>
        <w:tc>
          <w:tcPr>
            <w:tcW w:w="2792" w:type="dxa"/>
            <w:vMerge/>
            <w:tcBorders>
              <w:top w:val="nil"/>
            </w:tcBorders>
            <w:shd w:val="clear" w:color="auto" w:fill="FBD4B4" w:themeFill="accent6" w:themeFillTint="66"/>
          </w:tcPr>
          <w:p w14:paraId="156ECF09" w14:textId="77777777" w:rsidR="00B21BF1" w:rsidRPr="00C0086F" w:rsidRDefault="00B21BF1">
            <w:pPr>
              <w:rPr>
                <w:rFonts w:asciiTheme="minorHAnsi" w:hAnsiTheme="minorHAnsi" w:cstheme="minorHAnsi"/>
                <w:sz w:val="2"/>
                <w:szCs w:val="2"/>
              </w:rPr>
            </w:pPr>
          </w:p>
        </w:tc>
        <w:tc>
          <w:tcPr>
            <w:tcW w:w="1231" w:type="dxa"/>
            <w:tcBorders>
              <w:top w:val="single" w:sz="4" w:space="0" w:color="FFFFFF"/>
            </w:tcBorders>
            <w:shd w:val="clear" w:color="auto" w:fill="FBD4B4" w:themeFill="accent6" w:themeFillTint="66"/>
          </w:tcPr>
          <w:p w14:paraId="19804CD2"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single" w:sz="4" w:space="0" w:color="FFFFFF"/>
            </w:tcBorders>
            <w:shd w:val="clear" w:color="auto" w:fill="FBD4B4" w:themeFill="accent6" w:themeFillTint="66"/>
          </w:tcPr>
          <w:p w14:paraId="6A0FC6B7" w14:textId="77777777" w:rsidR="00B21BF1" w:rsidRPr="00872AC9" w:rsidRDefault="00006551"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10 800 €</w:t>
            </w:r>
          </w:p>
        </w:tc>
        <w:tc>
          <w:tcPr>
            <w:tcW w:w="1510" w:type="dxa"/>
            <w:tcBorders>
              <w:top w:val="single" w:sz="4" w:space="0" w:color="FFFFFF"/>
            </w:tcBorders>
            <w:shd w:val="clear" w:color="auto" w:fill="FBD4B4" w:themeFill="accent6" w:themeFillTint="66"/>
          </w:tcPr>
          <w:p w14:paraId="7A473DAF" w14:textId="77777777" w:rsidR="00B21BF1" w:rsidRPr="00872AC9" w:rsidRDefault="00006551" w:rsidP="00872AC9">
            <w:pPr>
              <w:pStyle w:val="TableParagraph"/>
              <w:spacing w:before="190"/>
              <w:ind w:left="42" w:right="327"/>
              <w:jc w:val="center"/>
              <w:rPr>
                <w:rFonts w:asciiTheme="minorHAnsi" w:hAnsiTheme="minorHAnsi" w:cstheme="minorHAnsi"/>
                <w:sz w:val="21"/>
                <w:szCs w:val="21"/>
              </w:rPr>
            </w:pPr>
            <w:r w:rsidRPr="00872AC9">
              <w:rPr>
                <w:rFonts w:asciiTheme="minorHAnsi" w:hAnsiTheme="minorHAnsi" w:cstheme="minorHAnsi"/>
                <w:sz w:val="21"/>
                <w:szCs w:val="21"/>
              </w:rPr>
              <w:t>1 200 €</w:t>
            </w:r>
          </w:p>
        </w:tc>
        <w:tc>
          <w:tcPr>
            <w:tcW w:w="1536" w:type="dxa"/>
            <w:tcBorders>
              <w:top w:val="single" w:sz="4" w:space="0" w:color="FFFFFF"/>
            </w:tcBorders>
            <w:shd w:val="clear" w:color="auto" w:fill="FBD4B4" w:themeFill="accent6" w:themeFillTint="66"/>
          </w:tcPr>
          <w:p w14:paraId="1A164F4C" w14:textId="77777777" w:rsidR="00B21BF1" w:rsidRPr="00872AC9" w:rsidRDefault="00006551" w:rsidP="00872AC9">
            <w:pPr>
              <w:pStyle w:val="TableParagraph"/>
              <w:spacing w:before="190"/>
              <w:ind w:left="42" w:right="343"/>
              <w:jc w:val="center"/>
              <w:rPr>
                <w:rFonts w:asciiTheme="minorHAnsi" w:hAnsiTheme="minorHAnsi" w:cstheme="minorHAnsi"/>
                <w:sz w:val="21"/>
                <w:szCs w:val="21"/>
              </w:rPr>
            </w:pPr>
            <w:r w:rsidRPr="00872AC9">
              <w:rPr>
                <w:rFonts w:asciiTheme="minorHAnsi" w:hAnsiTheme="minorHAnsi" w:cstheme="minorHAnsi"/>
                <w:sz w:val="21"/>
                <w:szCs w:val="21"/>
              </w:rPr>
              <w:t>12 000 €</w:t>
            </w:r>
          </w:p>
        </w:tc>
        <w:tc>
          <w:tcPr>
            <w:tcW w:w="1267" w:type="dxa"/>
            <w:tcBorders>
              <w:top w:val="single" w:sz="4" w:space="0" w:color="FFFFFF"/>
            </w:tcBorders>
            <w:shd w:val="clear" w:color="auto" w:fill="FBD4B4" w:themeFill="accent6" w:themeFillTint="66"/>
          </w:tcPr>
          <w:p w14:paraId="64ECDFAA" w14:textId="77777777" w:rsidR="00B21BF1" w:rsidRPr="00872AC9" w:rsidRDefault="00006551" w:rsidP="00872AC9">
            <w:pPr>
              <w:pStyle w:val="TableParagraph"/>
              <w:spacing w:before="190"/>
              <w:ind w:left="42" w:right="206"/>
              <w:jc w:val="center"/>
              <w:rPr>
                <w:rFonts w:asciiTheme="minorHAnsi" w:hAnsiTheme="minorHAnsi" w:cstheme="minorHAnsi"/>
                <w:sz w:val="21"/>
                <w:szCs w:val="21"/>
              </w:rPr>
            </w:pPr>
            <w:r w:rsidRPr="00872AC9">
              <w:rPr>
                <w:rFonts w:asciiTheme="minorHAnsi" w:hAnsiTheme="minorHAnsi" w:cstheme="minorHAnsi"/>
                <w:sz w:val="21"/>
                <w:szCs w:val="21"/>
              </w:rPr>
              <w:t>6 750 €</w:t>
            </w:r>
          </w:p>
        </w:tc>
        <w:tc>
          <w:tcPr>
            <w:tcW w:w="1402" w:type="dxa"/>
            <w:tcBorders>
              <w:top w:val="single" w:sz="4" w:space="0" w:color="FFFFFF"/>
            </w:tcBorders>
            <w:shd w:val="clear" w:color="auto" w:fill="FBD4B4" w:themeFill="accent6" w:themeFillTint="66"/>
          </w:tcPr>
          <w:p w14:paraId="6E4D5A6A" w14:textId="77777777" w:rsidR="00B21BF1" w:rsidRPr="00872AC9" w:rsidRDefault="00006551" w:rsidP="00872AC9">
            <w:pPr>
              <w:pStyle w:val="TableParagraph"/>
              <w:spacing w:before="190"/>
              <w:ind w:left="42" w:right="272"/>
              <w:jc w:val="center"/>
              <w:rPr>
                <w:rFonts w:asciiTheme="minorHAnsi" w:hAnsiTheme="minorHAnsi" w:cstheme="minorHAnsi"/>
                <w:sz w:val="21"/>
                <w:szCs w:val="21"/>
              </w:rPr>
            </w:pPr>
            <w:r w:rsidRPr="00872AC9">
              <w:rPr>
                <w:rFonts w:asciiTheme="minorHAnsi" w:hAnsiTheme="minorHAnsi" w:cstheme="minorHAnsi"/>
                <w:sz w:val="21"/>
                <w:szCs w:val="21"/>
              </w:rPr>
              <w:t>1 200 €</w:t>
            </w:r>
          </w:p>
        </w:tc>
        <w:tc>
          <w:tcPr>
            <w:tcW w:w="1637" w:type="dxa"/>
            <w:tcBorders>
              <w:top w:val="single" w:sz="4" w:space="0" w:color="FFFFFF"/>
            </w:tcBorders>
            <w:shd w:val="clear" w:color="auto" w:fill="FBD4B4" w:themeFill="accent6" w:themeFillTint="66"/>
          </w:tcPr>
          <w:p w14:paraId="289296A9" w14:textId="77777777" w:rsidR="00B21BF1" w:rsidRPr="00872AC9" w:rsidRDefault="00006551" w:rsidP="00872AC9">
            <w:pPr>
              <w:pStyle w:val="TableParagraph"/>
              <w:spacing w:before="190"/>
              <w:ind w:left="42" w:right="393"/>
              <w:jc w:val="center"/>
              <w:rPr>
                <w:rFonts w:asciiTheme="minorHAnsi" w:hAnsiTheme="minorHAnsi" w:cstheme="minorHAnsi"/>
                <w:sz w:val="21"/>
                <w:szCs w:val="21"/>
              </w:rPr>
            </w:pPr>
            <w:r w:rsidRPr="00872AC9">
              <w:rPr>
                <w:rFonts w:asciiTheme="minorHAnsi" w:hAnsiTheme="minorHAnsi" w:cstheme="minorHAnsi"/>
                <w:sz w:val="21"/>
                <w:szCs w:val="21"/>
              </w:rPr>
              <w:t>7 950 €</w:t>
            </w:r>
          </w:p>
        </w:tc>
      </w:tr>
    </w:tbl>
    <w:p w14:paraId="6B372114" w14:textId="77777777" w:rsidR="00B21BF1" w:rsidRPr="00C0086F" w:rsidRDefault="00B21BF1">
      <w:pPr>
        <w:pStyle w:val="Corpsdetexte"/>
        <w:spacing w:before="1"/>
        <w:rPr>
          <w:rFonts w:asciiTheme="minorHAnsi" w:hAnsiTheme="minorHAnsi" w:cstheme="minorHAnsi"/>
          <w:b/>
          <w:sz w:val="10"/>
        </w:rPr>
      </w:pPr>
      <w:bookmarkStart w:id="11" w:name="_bookmark4"/>
      <w:bookmarkEnd w:id="11"/>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872AC9" w:rsidRPr="00C0086F" w14:paraId="06976926" w14:textId="77777777" w:rsidTr="00F80C51">
        <w:trPr>
          <w:trHeight w:val="462"/>
        </w:trPr>
        <w:tc>
          <w:tcPr>
            <w:tcW w:w="2000" w:type="dxa"/>
            <w:vMerge w:val="restart"/>
            <w:shd w:val="clear" w:color="auto" w:fill="F79646" w:themeFill="accent6"/>
            <w:vAlign w:val="center"/>
          </w:tcPr>
          <w:p w14:paraId="3EA82DF0" w14:textId="77777777" w:rsidR="00872AC9" w:rsidRPr="00C0086F" w:rsidRDefault="00872AC9" w:rsidP="00872AC9">
            <w:pPr>
              <w:pStyle w:val="TableParagraph"/>
              <w:ind w:left="7" w:hanging="16"/>
              <w:jc w:val="center"/>
              <w:rPr>
                <w:rFonts w:asciiTheme="minorHAnsi" w:hAnsiTheme="minorHAnsi" w:cstheme="minorHAnsi"/>
                <w:b/>
                <w:sz w:val="20"/>
              </w:rPr>
            </w:pPr>
            <w:r w:rsidRPr="00872AC9">
              <w:rPr>
                <w:rFonts w:asciiTheme="minorHAnsi" w:hAnsiTheme="minorHAnsi" w:cstheme="minorHAnsi"/>
                <w:b/>
                <w:w w:val="95"/>
                <w:sz w:val="21"/>
                <w:szCs w:val="21"/>
              </w:rPr>
              <w:t>Biologistes, vétérinaires et pharmaciens territoriaux</w:t>
            </w:r>
          </w:p>
        </w:tc>
        <w:tc>
          <w:tcPr>
            <w:tcW w:w="2792" w:type="dxa"/>
            <w:vMerge w:val="restart"/>
            <w:shd w:val="clear" w:color="auto" w:fill="FBD4B4" w:themeFill="accent6" w:themeFillTint="66"/>
            <w:vAlign w:val="center"/>
          </w:tcPr>
          <w:p w14:paraId="290E607A" w14:textId="77777777" w:rsidR="00872AC9" w:rsidRPr="00872AC9" w:rsidRDefault="00872AC9">
            <w:pPr>
              <w:pStyle w:val="TableParagraph"/>
              <w:ind w:left="105" w:right="726"/>
              <w:jc w:val="both"/>
              <w:rPr>
                <w:rFonts w:asciiTheme="minorHAnsi" w:hAnsiTheme="minorHAnsi" w:cstheme="minorHAnsi"/>
                <w:sz w:val="21"/>
                <w:szCs w:val="21"/>
              </w:rPr>
            </w:pPr>
            <w:r w:rsidRPr="00872AC9">
              <w:rPr>
                <w:rFonts w:asciiTheme="minorHAnsi" w:hAnsiTheme="minorHAnsi" w:cstheme="minorHAnsi"/>
                <w:sz w:val="21"/>
                <w:szCs w:val="21"/>
              </w:rPr>
              <w:t>Inspecteurs de santé</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publique, vétérinaires</w:t>
            </w:r>
            <w:r w:rsidRPr="00872AC9">
              <w:rPr>
                <w:rFonts w:asciiTheme="minorHAnsi" w:hAnsiTheme="minorHAnsi" w:cstheme="minorHAnsi"/>
                <w:spacing w:val="-53"/>
                <w:sz w:val="21"/>
                <w:szCs w:val="21"/>
              </w:rPr>
              <w:t xml:space="preserve"> </w:t>
            </w:r>
            <w:hyperlink r:id="rId35">
              <w:r w:rsidRPr="00872AC9">
                <w:rPr>
                  <w:rFonts w:asciiTheme="minorHAnsi" w:hAnsiTheme="minorHAnsi" w:cstheme="minorHAnsi"/>
                  <w:color w:val="662383"/>
                  <w:sz w:val="21"/>
                  <w:szCs w:val="21"/>
                  <w:u w:val="single" w:color="662383"/>
                </w:rPr>
                <w:t>Arrêté du 8 avril 2019</w:t>
              </w:r>
            </w:hyperlink>
            <w:r w:rsidRPr="00872AC9">
              <w:rPr>
                <w:rFonts w:asciiTheme="minorHAnsi" w:hAnsiTheme="minorHAnsi" w:cstheme="minorHAnsi"/>
                <w:color w:val="662383"/>
                <w:spacing w:val="-53"/>
                <w:sz w:val="21"/>
                <w:szCs w:val="21"/>
              </w:rPr>
              <w:t xml:space="preserve"> </w:t>
            </w:r>
            <w:r w:rsidRPr="00872AC9">
              <w:rPr>
                <w:rFonts w:asciiTheme="minorHAnsi" w:hAnsiTheme="minorHAnsi" w:cstheme="minorHAnsi"/>
                <w:sz w:val="21"/>
                <w:szCs w:val="21"/>
              </w:rPr>
              <w:t>Effet</w:t>
            </w:r>
            <w:r w:rsidRPr="00872AC9">
              <w:rPr>
                <w:rFonts w:asciiTheme="minorHAnsi" w:hAnsiTheme="minorHAnsi" w:cstheme="minorHAnsi"/>
                <w:spacing w:val="-6"/>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5"/>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5"/>
                <w:position w:val="6"/>
                <w:sz w:val="21"/>
                <w:szCs w:val="21"/>
              </w:rPr>
              <w:t xml:space="preserve"> </w:t>
            </w:r>
            <w:r w:rsidRPr="00872AC9">
              <w:rPr>
                <w:rFonts w:asciiTheme="minorHAnsi" w:hAnsiTheme="minorHAnsi" w:cstheme="minorHAnsi"/>
                <w:sz w:val="21"/>
                <w:szCs w:val="21"/>
              </w:rPr>
              <w:t>janvier</w:t>
            </w:r>
            <w:r w:rsidRPr="00872AC9">
              <w:rPr>
                <w:rFonts w:asciiTheme="minorHAnsi" w:hAnsiTheme="minorHAnsi" w:cstheme="minorHAnsi"/>
                <w:spacing w:val="-3"/>
                <w:sz w:val="21"/>
                <w:szCs w:val="21"/>
              </w:rPr>
              <w:t xml:space="preserve"> </w:t>
            </w:r>
            <w:r w:rsidRPr="00872AC9">
              <w:rPr>
                <w:rFonts w:asciiTheme="minorHAnsi" w:hAnsiTheme="minorHAnsi" w:cstheme="minorHAnsi"/>
                <w:sz w:val="21"/>
                <w:szCs w:val="21"/>
              </w:rPr>
              <w:t>2019</w:t>
            </w:r>
          </w:p>
        </w:tc>
        <w:tc>
          <w:tcPr>
            <w:tcW w:w="1231" w:type="dxa"/>
            <w:tcBorders>
              <w:bottom w:val="nil"/>
            </w:tcBorders>
            <w:shd w:val="clear" w:color="auto" w:fill="FBD4B4" w:themeFill="accent6" w:themeFillTint="66"/>
          </w:tcPr>
          <w:p w14:paraId="2797E397"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tcBorders>
              <w:bottom w:val="nil"/>
            </w:tcBorders>
            <w:shd w:val="clear" w:color="auto" w:fill="FBD4B4" w:themeFill="accent6" w:themeFillTint="66"/>
          </w:tcPr>
          <w:p w14:paraId="0902E556"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49 980 €</w:t>
            </w:r>
          </w:p>
        </w:tc>
        <w:tc>
          <w:tcPr>
            <w:tcW w:w="1510" w:type="dxa"/>
            <w:tcBorders>
              <w:bottom w:val="nil"/>
            </w:tcBorders>
            <w:shd w:val="clear" w:color="auto" w:fill="FBD4B4" w:themeFill="accent6" w:themeFillTint="66"/>
          </w:tcPr>
          <w:p w14:paraId="4F24C0AD"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8 820 €</w:t>
            </w:r>
          </w:p>
        </w:tc>
        <w:tc>
          <w:tcPr>
            <w:tcW w:w="1536" w:type="dxa"/>
            <w:tcBorders>
              <w:bottom w:val="nil"/>
            </w:tcBorders>
            <w:shd w:val="clear" w:color="auto" w:fill="FBD4B4" w:themeFill="accent6" w:themeFillTint="66"/>
          </w:tcPr>
          <w:p w14:paraId="50007BAC"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58 800 €</w:t>
            </w:r>
          </w:p>
        </w:tc>
        <w:tc>
          <w:tcPr>
            <w:tcW w:w="1267" w:type="dxa"/>
            <w:tcBorders>
              <w:bottom w:val="nil"/>
            </w:tcBorders>
            <w:shd w:val="clear" w:color="auto" w:fill="FBD4B4" w:themeFill="accent6" w:themeFillTint="66"/>
          </w:tcPr>
          <w:p w14:paraId="3D95529F"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49 980 €</w:t>
            </w:r>
          </w:p>
        </w:tc>
        <w:tc>
          <w:tcPr>
            <w:tcW w:w="1402" w:type="dxa"/>
            <w:tcBorders>
              <w:bottom w:val="nil"/>
            </w:tcBorders>
            <w:shd w:val="clear" w:color="auto" w:fill="FBD4B4" w:themeFill="accent6" w:themeFillTint="66"/>
          </w:tcPr>
          <w:p w14:paraId="248F6F23"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8 820 €</w:t>
            </w:r>
          </w:p>
        </w:tc>
        <w:tc>
          <w:tcPr>
            <w:tcW w:w="1637" w:type="dxa"/>
            <w:tcBorders>
              <w:bottom w:val="nil"/>
            </w:tcBorders>
            <w:shd w:val="clear" w:color="auto" w:fill="FBD4B4" w:themeFill="accent6" w:themeFillTint="66"/>
          </w:tcPr>
          <w:p w14:paraId="2DA74F3B"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58 800 €</w:t>
            </w:r>
          </w:p>
        </w:tc>
      </w:tr>
      <w:tr w:rsidR="00872AC9" w:rsidRPr="00C0086F" w14:paraId="46433266" w14:textId="77777777" w:rsidTr="00872AC9">
        <w:trPr>
          <w:trHeight w:val="565"/>
        </w:trPr>
        <w:tc>
          <w:tcPr>
            <w:tcW w:w="2000" w:type="dxa"/>
            <w:vMerge/>
            <w:shd w:val="clear" w:color="auto" w:fill="F79646" w:themeFill="accent6"/>
          </w:tcPr>
          <w:p w14:paraId="79A97AB1" w14:textId="77777777" w:rsidR="00872AC9" w:rsidRPr="00C0086F" w:rsidRDefault="00872AC9">
            <w:pPr>
              <w:rPr>
                <w:rFonts w:asciiTheme="minorHAnsi" w:hAnsiTheme="minorHAnsi" w:cstheme="minorHAnsi"/>
                <w:sz w:val="2"/>
                <w:szCs w:val="2"/>
              </w:rPr>
            </w:pPr>
          </w:p>
        </w:tc>
        <w:tc>
          <w:tcPr>
            <w:tcW w:w="2792" w:type="dxa"/>
            <w:vMerge/>
            <w:shd w:val="clear" w:color="auto" w:fill="FBD4B4" w:themeFill="accent6" w:themeFillTint="66"/>
          </w:tcPr>
          <w:p w14:paraId="75D4D8BA" w14:textId="77777777" w:rsidR="00872AC9" w:rsidRPr="00C0086F" w:rsidRDefault="00872AC9">
            <w:pPr>
              <w:rPr>
                <w:rFonts w:asciiTheme="minorHAnsi" w:hAnsiTheme="minorHAnsi" w:cstheme="minorHAnsi"/>
                <w:sz w:val="2"/>
                <w:szCs w:val="2"/>
              </w:rPr>
            </w:pPr>
          </w:p>
        </w:tc>
        <w:tc>
          <w:tcPr>
            <w:tcW w:w="1231" w:type="dxa"/>
            <w:tcBorders>
              <w:top w:val="nil"/>
              <w:bottom w:val="nil"/>
            </w:tcBorders>
            <w:shd w:val="clear" w:color="auto" w:fill="FBD4B4" w:themeFill="accent6" w:themeFillTint="66"/>
          </w:tcPr>
          <w:p w14:paraId="5141E261" w14:textId="0EE21AAB"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tcBorders>
              <w:top w:val="nil"/>
              <w:bottom w:val="nil"/>
            </w:tcBorders>
            <w:shd w:val="clear" w:color="auto" w:fill="FBD4B4" w:themeFill="accent6" w:themeFillTint="66"/>
          </w:tcPr>
          <w:p w14:paraId="554AE3C2" w14:textId="1325CB98"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46 920 €</w:t>
            </w:r>
          </w:p>
        </w:tc>
        <w:tc>
          <w:tcPr>
            <w:tcW w:w="1510" w:type="dxa"/>
            <w:tcBorders>
              <w:top w:val="nil"/>
              <w:bottom w:val="nil"/>
            </w:tcBorders>
            <w:shd w:val="clear" w:color="auto" w:fill="FBD4B4" w:themeFill="accent6" w:themeFillTint="66"/>
          </w:tcPr>
          <w:p w14:paraId="2B5E7E4C" w14:textId="2C0045E9"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8 280 €</w:t>
            </w:r>
          </w:p>
        </w:tc>
        <w:tc>
          <w:tcPr>
            <w:tcW w:w="1536" w:type="dxa"/>
            <w:tcBorders>
              <w:top w:val="nil"/>
              <w:bottom w:val="nil"/>
            </w:tcBorders>
            <w:shd w:val="clear" w:color="auto" w:fill="FBD4B4" w:themeFill="accent6" w:themeFillTint="66"/>
          </w:tcPr>
          <w:p w14:paraId="26C5852C" w14:textId="2186BE42"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55 200 €</w:t>
            </w:r>
          </w:p>
        </w:tc>
        <w:tc>
          <w:tcPr>
            <w:tcW w:w="1267" w:type="dxa"/>
            <w:tcBorders>
              <w:top w:val="nil"/>
              <w:bottom w:val="nil"/>
            </w:tcBorders>
            <w:shd w:val="clear" w:color="auto" w:fill="FBD4B4" w:themeFill="accent6" w:themeFillTint="66"/>
          </w:tcPr>
          <w:p w14:paraId="3B765292" w14:textId="493DAFCF"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46 920 €</w:t>
            </w:r>
          </w:p>
        </w:tc>
        <w:tc>
          <w:tcPr>
            <w:tcW w:w="1402" w:type="dxa"/>
            <w:tcBorders>
              <w:top w:val="nil"/>
              <w:bottom w:val="nil"/>
            </w:tcBorders>
            <w:shd w:val="clear" w:color="auto" w:fill="FBD4B4" w:themeFill="accent6" w:themeFillTint="66"/>
          </w:tcPr>
          <w:p w14:paraId="0DA6C910" w14:textId="5E8E7D20"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8 280 €</w:t>
            </w:r>
          </w:p>
        </w:tc>
        <w:tc>
          <w:tcPr>
            <w:tcW w:w="1637" w:type="dxa"/>
            <w:tcBorders>
              <w:top w:val="nil"/>
              <w:bottom w:val="nil"/>
            </w:tcBorders>
            <w:shd w:val="clear" w:color="auto" w:fill="FBD4B4" w:themeFill="accent6" w:themeFillTint="66"/>
          </w:tcPr>
          <w:p w14:paraId="6C925E94" w14:textId="1B63282B"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55 200 €</w:t>
            </w:r>
          </w:p>
        </w:tc>
      </w:tr>
      <w:tr w:rsidR="00872AC9" w:rsidRPr="00C0086F" w14:paraId="49EF4282" w14:textId="77777777" w:rsidTr="00872AC9">
        <w:trPr>
          <w:trHeight w:val="545"/>
        </w:trPr>
        <w:tc>
          <w:tcPr>
            <w:tcW w:w="2000" w:type="dxa"/>
            <w:vMerge/>
            <w:shd w:val="clear" w:color="auto" w:fill="F79646" w:themeFill="accent6"/>
          </w:tcPr>
          <w:p w14:paraId="615CFEF1" w14:textId="77777777" w:rsidR="00872AC9" w:rsidRPr="00C0086F" w:rsidRDefault="00872AC9">
            <w:pPr>
              <w:rPr>
                <w:rFonts w:asciiTheme="minorHAnsi" w:hAnsiTheme="minorHAnsi" w:cstheme="minorHAnsi"/>
                <w:sz w:val="2"/>
                <w:szCs w:val="2"/>
              </w:rPr>
            </w:pPr>
          </w:p>
        </w:tc>
        <w:tc>
          <w:tcPr>
            <w:tcW w:w="2792" w:type="dxa"/>
            <w:vMerge/>
            <w:shd w:val="clear" w:color="auto" w:fill="FBD4B4" w:themeFill="accent6" w:themeFillTint="66"/>
          </w:tcPr>
          <w:p w14:paraId="47AD6028" w14:textId="77777777" w:rsidR="00872AC9" w:rsidRPr="00C0086F" w:rsidRDefault="00872AC9">
            <w:pPr>
              <w:rPr>
                <w:rFonts w:asciiTheme="minorHAnsi" w:hAnsiTheme="minorHAnsi" w:cstheme="minorHAnsi"/>
                <w:sz w:val="2"/>
                <w:szCs w:val="2"/>
              </w:rPr>
            </w:pPr>
          </w:p>
        </w:tc>
        <w:tc>
          <w:tcPr>
            <w:tcW w:w="1231" w:type="dxa"/>
            <w:tcBorders>
              <w:top w:val="nil"/>
            </w:tcBorders>
            <w:shd w:val="clear" w:color="auto" w:fill="FBD4B4" w:themeFill="accent6" w:themeFillTint="66"/>
          </w:tcPr>
          <w:p w14:paraId="614EBAFE" w14:textId="5401DD05"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3</w:t>
            </w:r>
          </w:p>
        </w:tc>
        <w:tc>
          <w:tcPr>
            <w:tcW w:w="1159" w:type="dxa"/>
            <w:tcBorders>
              <w:top w:val="nil"/>
            </w:tcBorders>
            <w:shd w:val="clear" w:color="auto" w:fill="FBD4B4" w:themeFill="accent6" w:themeFillTint="66"/>
          </w:tcPr>
          <w:p w14:paraId="246881A9" w14:textId="579363FD"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42 330 €</w:t>
            </w:r>
          </w:p>
        </w:tc>
        <w:tc>
          <w:tcPr>
            <w:tcW w:w="1510" w:type="dxa"/>
            <w:tcBorders>
              <w:top w:val="nil"/>
            </w:tcBorders>
            <w:shd w:val="clear" w:color="auto" w:fill="FBD4B4" w:themeFill="accent6" w:themeFillTint="66"/>
          </w:tcPr>
          <w:p w14:paraId="5842ECA3" w14:textId="6EB8E33D"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7 470 €</w:t>
            </w:r>
          </w:p>
        </w:tc>
        <w:tc>
          <w:tcPr>
            <w:tcW w:w="1536" w:type="dxa"/>
            <w:tcBorders>
              <w:top w:val="nil"/>
            </w:tcBorders>
            <w:shd w:val="clear" w:color="auto" w:fill="FBD4B4" w:themeFill="accent6" w:themeFillTint="66"/>
          </w:tcPr>
          <w:p w14:paraId="1A7D048E" w14:textId="1709BA16"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49 800 €</w:t>
            </w:r>
          </w:p>
        </w:tc>
        <w:tc>
          <w:tcPr>
            <w:tcW w:w="1267" w:type="dxa"/>
            <w:tcBorders>
              <w:top w:val="nil"/>
            </w:tcBorders>
            <w:shd w:val="clear" w:color="auto" w:fill="FBD4B4" w:themeFill="accent6" w:themeFillTint="66"/>
          </w:tcPr>
          <w:p w14:paraId="49247F2C" w14:textId="104FB8B9"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42 330 €</w:t>
            </w:r>
          </w:p>
        </w:tc>
        <w:tc>
          <w:tcPr>
            <w:tcW w:w="1402" w:type="dxa"/>
            <w:tcBorders>
              <w:top w:val="nil"/>
            </w:tcBorders>
            <w:shd w:val="clear" w:color="auto" w:fill="FBD4B4" w:themeFill="accent6" w:themeFillTint="66"/>
          </w:tcPr>
          <w:p w14:paraId="182F8EAF" w14:textId="7F7FAB01"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7 470 €</w:t>
            </w:r>
          </w:p>
        </w:tc>
        <w:tc>
          <w:tcPr>
            <w:tcW w:w="1637" w:type="dxa"/>
            <w:tcBorders>
              <w:top w:val="nil"/>
            </w:tcBorders>
            <w:shd w:val="clear" w:color="auto" w:fill="FBD4B4" w:themeFill="accent6" w:themeFillTint="66"/>
          </w:tcPr>
          <w:p w14:paraId="73817EED" w14:textId="4C77115E"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49 800 €</w:t>
            </w:r>
          </w:p>
        </w:tc>
      </w:tr>
    </w:tbl>
    <w:p w14:paraId="1AF15CC8" w14:textId="77777777" w:rsidR="00B21BF1" w:rsidRPr="00C0086F" w:rsidRDefault="00B21BF1">
      <w:pPr>
        <w:pStyle w:val="Corpsdetexte"/>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2792"/>
        <w:gridCol w:w="1231"/>
        <w:gridCol w:w="1159"/>
        <w:gridCol w:w="1510"/>
        <w:gridCol w:w="1536"/>
        <w:gridCol w:w="1267"/>
        <w:gridCol w:w="1402"/>
        <w:gridCol w:w="1637"/>
      </w:tblGrid>
      <w:tr w:rsidR="00872AC9" w:rsidRPr="00C0086F" w14:paraId="4716E910" w14:textId="77777777" w:rsidTr="000A72D8">
        <w:trPr>
          <w:trHeight w:val="225"/>
        </w:trPr>
        <w:tc>
          <w:tcPr>
            <w:tcW w:w="2000" w:type="dxa"/>
            <w:tcBorders>
              <w:bottom w:val="nil"/>
            </w:tcBorders>
            <w:shd w:val="clear" w:color="auto" w:fill="F79646" w:themeFill="accent6"/>
          </w:tcPr>
          <w:p w14:paraId="38812372" w14:textId="77777777" w:rsidR="00872AC9" w:rsidRPr="00C0086F" w:rsidRDefault="00872AC9">
            <w:pPr>
              <w:pStyle w:val="TableParagraph"/>
              <w:rPr>
                <w:rFonts w:asciiTheme="minorHAnsi" w:hAnsiTheme="minorHAnsi" w:cstheme="minorHAnsi"/>
                <w:sz w:val="16"/>
              </w:rPr>
            </w:pPr>
          </w:p>
        </w:tc>
        <w:tc>
          <w:tcPr>
            <w:tcW w:w="2792" w:type="dxa"/>
            <w:tcBorders>
              <w:bottom w:val="nil"/>
            </w:tcBorders>
            <w:shd w:val="clear" w:color="auto" w:fill="FBD4B4" w:themeFill="accent6" w:themeFillTint="66"/>
          </w:tcPr>
          <w:p w14:paraId="4D39AE7F" w14:textId="4E29B0DE" w:rsidR="00872AC9" w:rsidRPr="00872AC9" w:rsidRDefault="00872AC9">
            <w:pPr>
              <w:pStyle w:val="TableParagraph"/>
              <w:spacing w:line="206" w:lineRule="exact"/>
              <w:ind w:left="105"/>
              <w:rPr>
                <w:rFonts w:asciiTheme="minorHAnsi" w:hAnsiTheme="minorHAnsi" w:cstheme="minorHAnsi"/>
                <w:sz w:val="21"/>
                <w:szCs w:val="21"/>
              </w:rPr>
            </w:pPr>
            <w:r w:rsidRPr="00872AC9">
              <w:rPr>
                <w:rFonts w:asciiTheme="minorHAnsi" w:hAnsiTheme="minorHAnsi" w:cstheme="minorHAnsi"/>
                <w:sz w:val="21"/>
                <w:szCs w:val="21"/>
              </w:rPr>
              <w:t>Équivalence</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provisoire :</w:t>
            </w:r>
          </w:p>
        </w:tc>
        <w:tc>
          <w:tcPr>
            <w:tcW w:w="1231" w:type="dxa"/>
            <w:vMerge w:val="restart"/>
            <w:shd w:val="clear" w:color="auto" w:fill="FBD4B4" w:themeFill="accent6" w:themeFillTint="66"/>
          </w:tcPr>
          <w:p w14:paraId="38E80F0F" w14:textId="086365F2"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1</w:t>
            </w:r>
          </w:p>
        </w:tc>
        <w:tc>
          <w:tcPr>
            <w:tcW w:w="1159" w:type="dxa"/>
            <w:vMerge w:val="restart"/>
            <w:tcBorders>
              <w:bottom w:val="single" w:sz="4" w:space="0" w:color="FFFFFF"/>
            </w:tcBorders>
            <w:shd w:val="clear" w:color="auto" w:fill="FBD4B4" w:themeFill="accent6" w:themeFillTint="66"/>
          </w:tcPr>
          <w:p w14:paraId="399692E2"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9 000 €</w:t>
            </w:r>
          </w:p>
        </w:tc>
        <w:tc>
          <w:tcPr>
            <w:tcW w:w="1510" w:type="dxa"/>
            <w:vMerge w:val="restart"/>
            <w:tcBorders>
              <w:bottom w:val="single" w:sz="4" w:space="0" w:color="FFFFFF"/>
            </w:tcBorders>
            <w:shd w:val="clear" w:color="auto" w:fill="FBD4B4" w:themeFill="accent6" w:themeFillTint="66"/>
          </w:tcPr>
          <w:p w14:paraId="608DB92C"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536" w:type="dxa"/>
            <w:vMerge w:val="restart"/>
            <w:tcBorders>
              <w:bottom w:val="single" w:sz="4" w:space="0" w:color="FFFFFF"/>
            </w:tcBorders>
            <w:shd w:val="clear" w:color="auto" w:fill="FBD4B4" w:themeFill="accent6" w:themeFillTint="66"/>
          </w:tcPr>
          <w:p w14:paraId="3805BB5B"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10 230 €</w:t>
            </w:r>
          </w:p>
        </w:tc>
        <w:tc>
          <w:tcPr>
            <w:tcW w:w="1267" w:type="dxa"/>
            <w:vMerge w:val="restart"/>
            <w:tcBorders>
              <w:bottom w:val="single" w:sz="4" w:space="0" w:color="FFFFFF"/>
            </w:tcBorders>
            <w:shd w:val="clear" w:color="auto" w:fill="FBD4B4" w:themeFill="accent6" w:themeFillTint="66"/>
          </w:tcPr>
          <w:p w14:paraId="4EF15AE3"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5 150 €</w:t>
            </w:r>
          </w:p>
        </w:tc>
        <w:tc>
          <w:tcPr>
            <w:tcW w:w="1402" w:type="dxa"/>
            <w:vMerge w:val="restart"/>
            <w:tcBorders>
              <w:bottom w:val="single" w:sz="4" w:space="0" w:color="FFFFFF"/>
            </w:tcBorders>
            <w:shd w:val="clear" w:color="auto" w:fill="FBD4B4" w:themeFill="accent6" w:themeFillTint="66"/>
          </w:tcPr>
          <w:p w14:paraId="1C38A596"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1 230 €</w:t>
            </w:r>
          </w:p>
        </w:tc>
        <w:tc>
          <w:tcPr>
            <w:tcW w:w="1637" w:type="dxa"/>
            <w:vMerge w:val="restart"/>
            <w:tcBorders>
              <w:bottom w:val="single" w:sz="4" w:space="0" w:color="FFFFFF"/>
            </w:tcBorders>
            <w:shd w:val="clear" w:color="auto" w:fill="FBD4B4" w:themeFill="accent6" w:themeFillTint="66"/>
          </w:tcPr>
          <w:p w14:paraId="44352D48"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6 380 €</w:t>
            </w:r>
          </w:p>
        </w:tc>
      </w:tr>
      <w:tr w:rsidR="00872AC9" w:rsidRPr="00C0086F" w14:paraId="0FD962D1" w14:textId="77777777" w:rsidTr="000A72D8">
        <w:trPr>
          <w:trHeight w:val="447"/>
        </w:trPr>
        <w:tc>
          <w:tcPr>
            <w:tcW w:w="2000" w:type="dxa"/>
            <w:vMerge w:val="restart"/>
            <w:tcBorders>
              <w:top w:val="nil"/>
              <w:bottom w:val="nil"/>
            </w:tcBorders>
            <w:shd w:val="clear" w:color="auto" w:fill="F79646" w:themeFill="accent6"/>
            <w:vAlign w:val="center"/>
          </w:tcPr>
          <w:p w14:paraId="54F7F6B5" w14:textId="0319FF7A" w:rsidR="00872AC9" w:rsidRPr="00C0086F" w:rsidRDefault="00872AC9" w:rsidP="00872AC9">
            <w:pPr>
              <w:pStyle w:val="TableParagraph"/>
              <w:ind w:left="7" w:hanging="16"/>
              <w:jc w:val="center"/>
              <w:rPr>
                <w:rFonts w:asciiTheme="minorHAnsi" w:hAnsiTheme="minorHAnsi" w:cstheme="minorHAnsi"/>
                <w:b/>
                <w:sz w:val="20"/>
              </w:rPr>
            </w:pPr>
            <w:r w:rsidRPr="00872AC9">
              <w:rPr>
                <w:rFonts w:asciiTheme="minorHAnsi" w:hAnsiTheme="minorHAnsi" w:cstheme="minorHAnsi"/>
                <w:b/>
                <w:w w:val="95"/>
                <w:sz w:val="21"/>
                <w:szCs w:val="21"/>
              </w:rPr>
              <w:t>Techniciens paramédicaux territoriaux (cat B)</w:t>
            </w:r>
          </w:p>
        </w:tc>
        <w:tc>
          <w:tcPr>
            <w:tcW w:w="2792" w:type="dxa"/>
            <w:vMerge w:val="restart"/>
            <w:tcBorders>
              <w:top w:val="nil"/>
              <w:bottom w:val="nil"/>
            </w:tcBorders>
            <w:shd w:val="clear" w:color="auto" w:fill="FBD4B4" w:themeFill="accent6" w:themeFillTint="66"/>
          </w:tcPr>
          <w:p w14:paraId="47C06D2C" w14:textId="4C85821B" w:rsidR="00872AC9" w:rsidRPr="00872AC9" w:rsidRDefault="00872AC9">
            <w:pPr>
              <w:pStyle w:val="TableParagraph"/>
              <w:ind w:left="105" w:right="285"/>
              <w:rPr>
                <w:rFonts w:asciiTheme="minorHAnsi" w:hAnsiTheme="minorHAnsi" w:cstheme="minorHAnsi"/>
                <w:sz w:val="21"/>
                <w:szCs w:val="21"/>
              </w:rPr>
            </w:pPr>
            <w:proofErr w:type="gramStart"/>
            <w:r w:rsidRPr="00872AC9">
              <w:rPr>
                <w:rFonts w:asciiTheme="minorHAnsi" w:hAnsiTheme="minorHAnsi" w:cstheme="minorHAnsi"/>
                <w:sz w:val="21"/>
                <w:szCs w:val="21"/>
              </w:rPr>
              <w:t>infirmières</w:t>
            </w:r>
            <w:proofErr w:type="gramEnd"/>
            <w:r w:rsidRPr="00872AC9">
              <w:rPr>
                <w:rFonts w:asciiTheme="minorHAnsi" w:hAnsiTheme="minorHAnsi" w:cstheme="minorHAnsi"/>
                <w:spacing w:val="-6"/>
                <w:sz w:val="21"/>
                <w:szCs w:val="21"/>
              </w:rPr>
              <w:t xml:space="preserve"> </w:t>
            </w:r>
            <w:r w:rsidRPr="00872AC9">
              <w:rPr>
                <w:rFonts w:asciiTheme="minorHAnsi" w:hAnsiTheme="minorHAnsi" w:cstheme="minorHAnsi"/>
                <w:sz w:val="21"/>
                <w:szCs w:val="21"/>
              </w:rPr>
              <w:t>et</w:t>
            </w:r>
            <w:r w:rsidRPr="00872AC9">
              <w:rPr>
                <w:rFonts w:asciiTheme="minorHAnsi" w:hAnsiTheme="minorHAnsi" w:cstheme="minorHAnsi"/>
                <w:spacing w:val="-7"/>
                <w:sz w:val="21"/>
                <w:szCs w:val="21"/>
              </w:rPr>
              <w:t xml:space="preserve"> </w:t>
            </w:r>
            <w:r w:rsidRPr="00872AC9">
              <w:rPr>
                <w:rFonts w:asciiTheme="minorHAnsi" w:hAnsiTheme="minorHAnsi" w:cstheme="minorHAnsi"/>
                <w:sz w:val="21"/>
                <w:szCs w:val="21"/>
              </w:rPr>
              <w:t>infirmiers</w:t>
            </w:r>
            <w:r w:rsidRPr="00872AC9">
              <w:rPr>
                <w:rFonts w:asciiTheme="minorHAnsi" w:hAnsiTheme="minorHAnsi" w:cstheme="minorHAnsi"/>
                <w:spacing w:val="-5"/>
                <w:sz w:val="21"/>
                <w:szCs w:val="21"/>
              </w:rPr>
              <w:t xml:space="preserve"> </w:t>
            </w:r>
            <w:r w:rsidRPr="00872AC9">
              <w:rPr>
                <w:rFonts w:asciiTheme="minorHAnsi" w:hAnsiTheme="minorHAnsi" w:cstheme="minorHAnsi"/>
                <w:sz w:val="21"/>
                <w:szCs w:val="21"/>
              </w:rPr>
              <w:t>des</w:t>
            </w:r>
            <w:r w:rsidRPr="00872AC9">
              <w:rPr>
                <w:rFonts w:asciiTheme="minorHAnsi" w:hAnsiTheme="minorHAnsi" w:cstheme="minorHAnsi"/>
                <w:spacing w:val="-52"/>
                <w:sz w:val="21"/>
                <w:szCs w:val="21"/>
              </w:rPr>
              <w:t xml:space="preserve"> </w:t>
            </w:r>
            <w:r w:rsidRPr="00872AC9">
              <w:rPr>
                <w:rFonts w:asciiTheme="minorHAnsi" w:hAnsiTheme="minorHAnsi" w:cstheme="minorHAnsi"/>
                <w:sz w:val="21"/>
                <w:szCs w:val="21"/>
              </w:rPr>
              <w:t>services médicaux des</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administrations</w:t>
            </w:r>
            <w:r w:rsidRPr="00872AC9">
              <w:rPr>
                <w:rFonts w:asciiTheme="minorHAnsi" w:hAnsiTheme="minorHAnsi" w:cstheme="minorHAnsi"/>
                <w:spacing w:val="-3"/>
                <w:sz w:val="21"/>
                <w:szCs w:val="21"/>
              </w:rPr>
              <w:t xml:space="preserve"> </w:t>
            </w:r>
            <w:r w:rsidRPr="00872AC9">
              <w:rPr>
                <w:rFonts w:asciiTheme="minorHAnsi" w:hAnsiTheme="minorHAnsi" w:cstheme="minorHAnsi"/>
                <w:sz w:val="21"/>
                <w:szCs w:val="21"/>
              </w:rPr>
              <w:t>de</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l’État</w:t>
            </w:r>
          </w:p>
          <w:p w14:paraId="3C290EA5" w14:textId="77777777" w:rsidR="00872AC9" w:rsidRPr="00872AC9" w:rsidRDefault="00872AC9">
            <w:pPr>
              <w:pStyle w:val="TableParagraph"/>
              <w:spacing w:line="210" w:lineRule="exact"/>
              <w:ind w:left="105"/>
              <w:rPr>
                <w:rFonts w:asciiTheme="minorHAnsi" w:hAnsiTheme="minorHAnsi" w:cstheme="minorHAnsi"/>
                <w:sz w:val="21"/>
                <w:szCs w:val="21"/>
              </w:rPr>
            </w:pPr>
            <w:hyperlink r:id="rId36">
              <w:r w:rsidRPr="00872AC9">
                <w:rPr>
                  <w:rFonts w:asciiTheme="minorHAnsi" w:hAnsiTheme="minorHAnsi" w:cstheme="minorHAnsi"/>
                  <w:color w:val="662383"/>
                  <w:sz w:val="21"/>
                  <w:szCs w:val="21"/>
                  <w:u w:val="single" w:color="662383"/>
                </w:rPr>
                <w:t>Arrêté</w:t>
              </w:r>
              <w:r w:rsidRPr="00872AC9">
                <w:rPr>
                  <w:rFonts w:asciiTheme="minorHAnsi" w:hAnsiTheme="minorHAnsi" w:cstheme="minorHAnsi"/>
                  <w:color w:val="662383"/>
                  <w:spacing w:val="-2"/>
                  <w:sz w:val="21"/>
                  <w:szCs w:val="21"/>
                  <w:u w:val="single" w:color="662383"/>
                </w:rPr>
                <w:t xml:space="preserve"> </w:t>
              </w:r>
              <w:r w:rsidRPr="00872AC9">
                <w:rPr>
                  <w:rFonts w:asciiTheme="minorHAnsi" w:hAnsiTheme="minorHAnsi" w:cstheme="minorHAnsi"/>
                  <w:color w:val="662383"/>
                  <w:sz w:val="21"/>
                  <w:szCs w:val="21"/>
                  <w:u w:val="single" w:color="662383"/>
                </w:rPr>
                <w:t>du</w:t>
              </w:r>
              <w:r w:rsidRPr="00872AC9">
                <w:rPr>
                  <w:rFonts w:asciiTheme="minorHAnsi" w:hAnsiTheme="minorHAnsi" w:cstheme="minorHAnsi"/>
                  <w:color w:val="662383"/>
                  <w:spacing w:val="-2"/>
                  <w:sz w:val="21"/>
                  <w:szCs w:val="21"/>
                  <w:u w:val="single" w:color="662383"/>
                </w:rPr>
                <w:t xml:space="preserve"> </w:t>
              </w:r>
              <w:r w:rsidRPr="00872AC9">
                <w:rPr>
                  <w:rFonts w:asciiTheme="minorHAnsi" w:hAnsiTheme="minorHAnsi" w:cstheme="minorHAnsi"/>
                  <w:color w:val="662383"/>
                  <w:sz w:val="21"/>
                  <w:szCs w:val="21"/>
                  <w:u w:val="single" w:color="662383"/>
                </w:rPr>
                <w:t>31</w:t>
              </w:r>
              <w:r w:rsidRPr="00872AC9">
                <w:rPr>
                  <w:rFonts w:asciiTheme="minorHAnsi" w:hAnsiTheme="minorHAnsi" w:cstheme="minorHAnsi"/>
                  <w:color w:val="662383"/>
                  <w:spacing w:val="-1"/>
                  <w:sz w:val="21"/>
                  <w:szCs w:val="21"/>
                  <w:u w:val="single" w:color="662383"/>
                </w:rPr>
                <w:t xml:space="preserve"> </w:t>
              </w:r>
              <w:r w:rsidRPr="00872AC9">
                <w:rPr>
                  <w:rFonts w:asciiTheme="minorHAnsi" w:hAnsiTheme="minorHAnsi" w:cstheme="minorHAnsi"/>
                  <w:color w:val="662383"/>
                  <w:sz w:val="21"/>
                  <w:szCs w:val="21"/>
                  <w:u w:val="single" w:color="662383"/>
                </w:rPr>
                <w:t>mai</w:t>
              </w:r>
              <w:r w:rsidRPr="00872AC9">
                <w:rPr>
                  <w:rFonts w:asciiTheme="minorHAnsi" w:hAnsiTheme="minorHAnsi" w:cstheme="minorHAnsi"/>
                  <w:color w:val="662383"/>
                  <w:spacing w:val="-3"/>
                  <w:sz w:val="21"/>
                  <w:szCs w:val="21"/>
                  <w:u w:val="single" w:color="662383"/>
                </w:rPr>
                <w:t xml:space="preserve"> </w:t>
              </w:r>
              <w:r w:rsidRPr="00872AC9">
                <w:rPr>
                  <w:rFonts w:asciiTheme="minorHAnsi" w:hAnsiTheme="minorHAnsi" w:cstheme="minorHAnsi"/>
                  <w:color w:val="662383"/>
                  <w:sz w:val="21"/>
                  <w:szCs w:val="21"/>
                  <w:u w:val="single" w:color="662383"/>
                </w:rPr>
                <w:t>2016</w:t>
              </w:r>
            </w:hyperlink>
          </w:p>
        </w:tc>
        <w:tc>
          <w:tcPr>
            <w:tcW w:w="1231" w:type="dxa"/>
            <w:vMerge/>
            <w:tcBorders>
              <w:bottom w:val="single" w:sz="4" w:space="0" w:color="FFFFFF"/>
            </w:tcBorders>
            <w:shd w:val="clear" w:color="auto" w:fill="FBD4B4" w:themeFill="accent6" w:themeFillTint="66"/>
          </w:tcPr>
          <w:p w14:paraId="0E23ABBB" w14:textId="1180770A" w:rsidR="00872AC9" w:rsidRPr="00872AC9" w:rsidRDefault="00872AC9" w:rsidP="00872AC9">
            <w:pPr>
              <w:pStyle w:val="TableParagraph"/>
              <w:spacing w:before="190"/>
              <w:ind w:left="42"/>
              <w:jc w:val="center"/>
              <w:rPr>
                <w:rFonts w:asciiTheme="minorHAnsi" w:hAnsiTheme="minorHAnsi" w:cstheme="minorHAnsi"/>
                <w:sz w:val="21"/>
                <w:szCs w:val="21"/>
              </w:rPr>
            </w:pPr>
          </w:p>
        </w:tc>
        <w:tc>
          <w:tcPr>
            <w:tcW w:w="1159" w:type="dxa"/>
            <w:vMerge/>
            <w:tcBorders>
              <w:top w:val="nil"/>
              <w:bottom w:val="single" w:sz="4" w:space="0" w:color="FFFFFF"/>
            </w:tcBorders>
            <w:shd w:val="clear" w:color="auto" w:fill="FBD4B4" w:themeFill="accent6" w:themeFillTint="66"/>
          </w:tcPr>
          <w:p w14:paraId="097FEBF8" w14:textId="77777777" w:rsidR="00872AC9" w:rsidRPr="00872AC9" w:rsidRDefault="00872AC9" w:rsidP="00872AC9">
            <w:pPr>
              <w:spacing w:before="190"/>
              <w:ind w:left="42"/>
              <w:jc w:val="center"/>
              <w:rPr>
                <w:rFonts w:asciiTheme="minorHAnsi" w:hAnsiTheme="minorHAnsi" w:cstheme="minorHAnsi"/>
                <w:sz w:val="21"/>
                <w:szCs w:val="21"/>
              </w:rPr>
            </w:pPr>
          </w:p>
        </w:tc>
        <w:tc>
          <w:tcPr>
            <w:tcW w:w="1510" w:type="dxa"/>
            <w:vMerge/>
            <w:tcBorders>
              <w:top w:val="nil"/>
              <w:bottom w:val="single" w:sz="4" w:space="0" w:color="FFFFFF"/>
            </w:tcBorders>
            <w:shd w:val="clear" w:color="auto" w:fill="FBD4B4" w:themeFill="accent6" w:themeFillTint="66"/>
          </w:tcPr>
          <w:p w14:paraId="0B8C4411" w14:textId="77777777" w:rsidR="00872AC9" w:rsidRPr="00872AC9" w:rsidRDefault="00872AC9" w:rsidP="00872AC9">
            <w:pPr>
              <w:spacing w:before="190"/>
              <w:ind w:left="42"/>
              <w:jc w:val="center"/>
              <w:rPr>
                <w:rFonts w:asciiTheme="minorHAnsi" w:hAnsiTheme="minorHAnsi" w:cstheme="minorHAnsi"/>
                <w:sz w:val="21"/>
                <w:szCs w:val="21"/>
              </w:rPr>
            </w:pPr>
          </w:p>
        </w:tc>
        <w:tc>
          <w:tcPr>
            <w:tcW w:w="1536" w:type="dxa"/>
            <w:vMerge/>
            <w:tcBorders>
              <w:top w:val="nil"/>
              <w:bottom w:val="single" w:sz="4" w:space="0" w:color="FFFFFF"/>
            </w:tcBorders>
            <w:shd w:val="clear" w:color="auto" w:fill="FBD4B4" w:themeFill="accent6" w:themeFillTint="66"/>
          </w:tcPr>
          <w:p w14:paraId="1F1BF1C8" w14:textId="77777777" w:rsidR="00872AC9" w:rsidRPr="00872AC9" w:rsidRDefault="00872AC9" w:rsidP="00872AC9">
            <w:pPr>
              <w:spacing w:before="190"/>
              <w:ind w:left="42"/>
              <w:jc w:val="center"/>
              <w:rPr>
                <w:rFonts w:asciiTheme="minorHAnsi" w:hAnsiTheme="minorHAnsi" w:cstheme="minorHAnsi"/>
                <w:sz w:val="21"/>
                <w:szCs w:val="21"/>
              </w:rPr>
            </w:pPr>
          </w:p>
        </w:tc>
        <w:tc>
          <w:tcPr>
            <w:tcW w:w="1267" w:type="dxa"/>
            <w:vMerge/>
            <w:tcBorders>
              <w:top w:val="nil"/>
              <w:bottom w:val="single" w:sz="4" w:space="0" w:color="FFFFFF"/>
            </w:tcBorders>
            <w:shd w:val="clear" w:color="auto" w:fill="FBD4B4" w:themeFill="accent6" w:themeFillTint="66"/>
          </w:tcPr>
          <w:p w14:paraId="0E174294" w14:textId="77777777" w:rsidR="00872AC9" w:rsidRPr="00872AC9" w:rsidRDefault="00872AC9" w:rsidP="00872AC9">
            <w:pPr>
              <w:spacing w:before="190"/>
              <w:ind w:left="42"/>
              <w:jc w:val="center"/>
              <w:rPr>
                <w:rFonts w:asciiTheme="minorHAnsi" w:hAnsiTheme="minorHAnsi" w:cstheme="minorHAnsi"/>
                <w:sz w:val="21"/>
                <w:szCs w:val="21"/>
              </w:rPr>
            </w:pPr>
          </w:p>
        </w:tc>
        <w:tc>
          <w:tcPr>
            <w:tcW w:w="1402" w:type="dxa"/>
            <w:vMerge/>
            <w:tcBorders>
              <w:top w:val="nil"/>
              <w:bottom w:val="single" w:sz="4" w:space="0" w:color="FFFFFF"/>
            </w:tcBorders>
            <w:shd w:val="clear" w:color="auto" w:fill="FBD4B4" w:themeFill="accent6" w:themeFillTint="66"/>
          </w:tcPr>
          <w:p w14:paraId="2D61CEBB" w14:textId="77777777" w:rsidR="00872AC9" w:rsidRPr="00872AC9" w:rsidRDefault="00872AC9" w:rsidP="00872AC9">
            <w:pPr>
              <w:spacing w:before="190"/>
              <w:ind w:left="42"/>
              <w:jc w:val="center"/>
              <w:rPr>
                <w:rFonts w:asciiTheme="minorHAnsi" w:hAnsiTheme="minorHAnsi" w:cstheme="minorHAnsi"/>
                <w:sz w:val="21"/>
                <w:szCs w:val="21"/>
              </w:rPr>
            </w:pPr>
          </w:p>
        </w:tc>
        <w:tc>
          <w:tcPr>
            <w:tcW w:w="1637" w:type="dxa"/>
            <w:vMerge/>
            <w:tcBorders>
              <w:top w:val="nil"/>
              <w:bottom w:val="single" w:sz="4" w:space="0" w:color="FFFFFF"/>
            </w:tcBorders>
            <w:shd w:val="clear" w:color="auto" w:fill="FBD4B4" w:themeFill="accent6" w:themeFillTint="66"/>
          </w:tcPr>
          <w:p w14:paraId="1C44A0CC" w14:textId="77777777" w:rsidR="00872AC9" w:rsidRPr="00872AC9" w:rsidRDefault="00872AC9" w:rsidP="00872AC9">
            <w:pPr>
              <w:spacing w:before="190"/>
              <w:ind w:left="42"/>
              <w:jc w:val="center"/>
              <w:rPr>
                <w:rFonts w:asciiTheme="minorHAnsi" w:hAnsiTheme="minorHAnsi" w:cstheme="minorHAnsi"/>
                <w:sz w:val="21"/>
                <w:szCs w:val="21"/>
              </w:rPr>
            </w:pPr>
          </w:p>
        </w:tc>
      </w:tr>
      <w:tr w:rsidR="00872AC9" w:rsidRPr="00C0086F" w14:paraId="505D434A" w14:textId="77777777" w:rsidTr="00C263B4">
        <w:trPr>
          <w:trHeight w:val="454"/>
        </w:trPr>
        <w:tc>
          <w:tcPr>
            <w:tcW w:w="2000" w:type="dxa"/>
            <w:vMerge/>
            <w:tcBorders>
              <w:top w:val="nil"/>
              <w:bottom w:val="nil"/>
            </w:tcBorders>
            <w:shd w:val="clear" w:color="auto" w:fill="F79646" w:themeFill="accent6"/>
          </w:tcPr>
          <w:p w14:paraId="21B0A1F4" w14:textId="77777777" w:rsidR="00872AC9" w:rsidRPr="00C0086F" w:rsidRDefault="00872AC9">
            <w:pPr>
              <w:rPr>
                <w:rFonts w:asciiTheme="minorHAnsi" w:hAnsiTheme="minorHAnsi" w:cstheme="minorHAnsi"/>
                <w:sz w:val="2"/>
                <w:szCs w:val="2"/>
              </w:rPr>
            </w:pPr>
          </w:p>
        </w:tc>
        <w:tc>
          <w:tcPr>
            <w:tcW w:w="2792" w:type="dxa"/>
            <w:vMerge/>
            <w:tcBorders>
              <w:top w:val="nil"/>
              <w:bottom w:val="nil"/>
            </w:tcBorders>
            <w:shd w:val="clear" w:color="auto" w:fill="FBD4B4" w:themeFill="accent6" w:themeFillTint="66"/>
          </w:tcPr>
          <w:p w14:paraId="1041BFB2" w14:textId="77777777" w:rsidR="00872AC9" w:rsidRPr="00C0086F" w:rsidRDefault="00872AC9">
            <w:pPr>
              <w:rPr>
                <w:rFonts w:asciiTheme="minorHAnsi" w:hAnsiTheme="minorHAnsi" w:cstheme="minorHAnsi"/>
                <w:sz w:val="2"/>
                <w:szCs w:val="2"/>
              </w:rPr>
            </w:pPr>
          </w:p>
        </w:tc>
        <w:tc>
          <w:tcPr>
            <w:tcW w:w="1231" w:type="dxa"/>
            <w:vMerge w:val="restart"/>
            <w:tcBorders>
              <w:top w:val="single" w:sz="4" w:space="0" w:color="FFFFFF"/>
            </w:tcBorders>
            <w:shd w:val="clear" w:color="auto" w:fill="FBD4B4" w:themeFill="accent6" w:themeFillTint="66"/>
          </w:tcPr>
          <w:p w14:paraId="21307782"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Groupe 2</w:t>
            </w:r>
          </w:p>
        </w:tc>
        <w:tc>
          <w:tcPr>
            <w:tcW w:w="1159" w:type="dxa"/>
            <w:vMerge w:val="restart"/>
            <w:tcBorders>
              <w:top w:val="single" w:sz="4" w:space="0" w:color="FFFFFF"/>
            </w:tcBorders>
            <w:shd w:val="clear" w:color="auto" w:fill="FBD4B4" w:themeFill="accent6" w:themeFillTint="66"/>
          </w:tcPr>
          <w:p w14:paraId="5B657D55"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8 010 €</w:t>
            </w:r>
          </w:p>
        </w:tc>
        <w:tc>
          <w:tcPr>
            <w:tcW w:w="1510" w:type="dxa"/>
            <w:vMerge w:val="restart"/>
            <w:tcBorders>
              <w:top w:val="single" w:sz="4" w:space="0" w:color="FFFFFF"/>
            </w:tcBorders>
            <w:shd w:val="clear" w:color="auto" w:fill="FBD4B4" w:themeFill="accent6" w:themeFillTint="66"/>
          </w:tcPr>
          <w:p w14:paraId="5F860E2D"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536" w:type="dxa"/>
            <w:vMerge w:val="restart"/>
            <w:tcBorders>
              <w:top w:val="single" w:sz="4" w:space="0" w:color="FFFFFF"/>
            </w:tcBorders>
            <w:shd w:val="clear" w:color="auto" w:fill="FBD4B4" w:themeFill="accent6" w:themeFillTint="66"/>
          </w:tcPr>
          <w:p w14:paraId="34DACE8F"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9 100 €</w:t>
            </w:r>
          </w:p>
        </w:tc>
        <w:tc>
          <w:tcPr>
            <w:tcW w:w="1267" w:type="dxa"/>
            <w:vMerge w:val="restart"/>
            <w:tcBorders>
              <w:top w:val="single" w:sz="4" w:space="0" w:color="FFFFFF"/>
            </w:tcBorders>
            <w:shd w:val="clear" w:color="auto" w:fill="FBD4B4" w:themeFill="accent6" w:themeFillTint="66"/>
          </w:tcPr>
          <w:p w14:paraId="4933013E"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4 860 €</w:t>
            </w:r>
          </w:p>
        </w:tc>
        <w:tc>
          <w:tcPr>
            <w:tcW w:w="1402" w:type="dxa"/>
            <w:vMerge w:val="restart"/>
            <w:tcBorders>
              <w:top w:val="single" w:sz="4" w:space="0" w:color="FFFFFF"/>
            </w:tcBorders>
            <w:shd w:val="clear" w:color="auto" w:fill="FBD4B4" w:themeFill="accent6" w:themeFillTint="66"/>
          </w:tcPr>
          <w:p w14:paraId="44C37154"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1 090 €</w:t>
            </w:r>
          </w:p>
        </w:tc>
        <w:tc>
          <w:tcPr>
            <w:tcW w:w="1637" w:type="dxa"/>
            <w:vMerge w:val="restart"/>
            <w:tcBorders>
              <w:top w:val="single" w:sz="4" w:space="0" w:color="FFFFFF"/>
            </w:tcBorders>
            <w:shd w:val="clear" w:color="auto" w:fill="FBD4B4" w:themeFill="accent6" w:themeFillTint="66"/>
          </w:tcPr>
          <w:p w14:paraId="18DF7A23" w14:textId="77777777" w:rsidR="00872AC9" w:rsidRPr="00872AC9" w:rsidRDefault="00872AC9" w:rsidP="00872AC9">
            <w:pPr>
              <w:pStyle w:val="TableParagraph"/>
              <w:spacing w:before="190"/>
              <w:ind w:left="42"/>
              <w:jc w:val="center"/>
              <w:rPr>
                <w:rFonts w:asciiTheme="minorHAnsi" w:hAnsiTheme="minorHAnsi" w:cstheme="minorHAnsi"/>
                <w:sz w:val="21"/>
                <w:szCs w:val="21"/>
              </w:rPr>
            </w:pPr>
            <w:r w:rsidRPr="00872AC9">
              <w:rPr>
                <w:rFonts w:asciiTheme="minorHAnsi" w:hAnsiTheme="minorHAnsi" w:cstheme="minorHAnsi"/>
                <w:sz w:val="21"/>
                <w:szCs w:val="21"/>
              </w:rPr>
              <w:t>5 950 €</w:t>
            </w:r>
          </w:p>
        </w:tc>
      </w:tr>
      <w:tr w:rsidR="00872AC9" w:rsidRPr="00C0086F" w14:paraId="0A07D603" w14:textId="77777777" w:rsidTr="00C263B4">
        <w:trPr>
          <w:trHeight w:val="221"/>
        </w:trPr>
        <w:tc>
          <w:tcPr>
            <w:tcW w:w="2000" w:type="dxa"/>
            <w:tcBorders>
              <w:top w:val="nil"/>
            </w:tcBorders>
            <w:shd w:val="clear" w:color="auto" w:fill="F79646" w:themeFill="accent6"/>
          </w:tcPr>
          <w:p w14:paraId="24EB5F07" w14:textId="77777777" w:rsidR="00872AC9" w:rsidRPr="00C0086F" w:rsidRDefault="00872AC9">
            <w:pPr>
              <w:pStyle w:val="TableParagraph"/>
              <w:rPr>
                <w:rFonts w:asciiTheme="minorHAnsi" w:hAnsiTheme="minorHAnsi" w:cstheme="minorHAnsi"/>
                <w:sz w:val="14"/>
              </w:rPr>
            </w:pPr>
          </w:p>
        </w:tc>
        <w:tc>
          <w:tcPr>
            <w:tcW w:w="2792" w:type="dxa"/>
            <w:tcBorders>
              <w:top w:val="nil"/>
            </w:tcBorders>
            <w:shd w:val="clear" w:color="auto" w:fill="FBD4B4" w:themeFill="accent6" w:themeFillTint="66"/>
          </w:tcPr>
          <w:p w14:paraId="74A94DA8" w14:textId="77777777" w:rsidR="00872AC9" w:rsidRPr="00872AC9" w:rsidRDefault="00872AC9">
            <w:pPr>
              <w:pStyle w:val="TableParagraph"/>
              <w:spacing w:line="201" w:lineRule="exact"/>
              <w:ind w:left="105"/>
              <w:rPr>
                <w:rFonts w:asciiTheme="minorHAnsi" w:hAnsiTheme="minorHAnsi" w:cstheme="minorHAnsi"/>
                <w:sz w:val="21"/>
                <w:szCs w:val="21"/>
              </w:rPr>
            </w:pPr>
            <w:r w:rsidRPr="00872AC9">
              <w:rPr>
                <w:rFonts w:asciiTheme="minorHAnsi" w:hAnsiTheme="minorHAnsi" w:cstheme="minorHAnsi"/>
                <w:sz w:val="21"/>
                <w:szCs w:val="21"/>
              </w:rPr>
              <w:t>Effet</w:t>
            </w:r>
            <w:r w:rsidRPr="00872AC9">
              <w:rPr>
                <w:rFonts w:asciiTheme="minorHAnsi" w:hAnsiTheme="minorHAnsi" w:cstheme="minorHAnsi"/>
                <w:spacing w:val="-2"/>
                <w:sz w:val="21"/>
                <w:szCs w:val="21"/>
              </w:rPr>
              <w:t xml:space="preserve"> </w:t>
            </w:r>
            <w:r w:rsidRPr="00872AC9">
              <w:rPr>
                <w:rFonts w:asciiTheme="minorHAnsi" w:hAnsiTheme="minorHAnsi" w:cstheme="minorHAnsi"/>
                <w:sz w:val="21"/>
                <w:szCs w:val="21"/>
              </w:rPr>
              <w:t>:</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1</w:t>
            </w:r>
            <w:r w:rsidRPr="00872AC9">
              <w:rPr>
                <w:rFonts w:asciiTheme="minorHAnsi" w:hAnsiTheme="minorHAnsi" w:cstheme="minorHAnsi"/>
                <w:position w:val="6"/>
                <w:sz w:val="21"/>
                <w:szCs w:val="21"/>
              </w:rPr>
              <w:t>er</w:t>
            </w:r>
            <w:r w:rsidRPr="00872AC9">
              <w:rPr>
                <w:rFonts w:asciiTheme="minorHAnsi" w:hAnsiTheme="minorHAnsi" w:cstheme="minorHAnsi"/>
                <w:spacing w:val="18"/>
                <w:position w:val="6"/>
                <w:sz w:val="21"/>
                <w:szCs w:val="21"/>
              </w:rPr>
              <w:t xml:space="preserve"> </w:t>
            </w:r>
            <w:r w:rsidRPr="00872AC9">
              <w:rPr>
                <w:rFonts w:asciiTheme="minorHAnsi" w:hAnsiTheme="minorHAnsi" w:cstheme="minorHAnsi"/>
                <w:sz w:val="21"/>
                <w:szCs w:val="21"/>
              </w:rPr>
              <w:t>mars</w:t>
            </w:r>
            <w:r w:rsidRPr="00872AC9">
              <w:rPr>
                <w:rFonts w:asciiTheme="minorHAnsi" w:hAnsiTheme="minorHAnsi" w:cstheme="minorHAnsi"/>
                <w:spacing w:val="1"/>
                <w:sz w:val="21"/>
                <w:szCs w:val="21"/>
              </w:rPr>
              <w:t xml:space="preserve"> </w:t>
            </w:r>
            <w:r w:rsidRPr="00872AC9">
              <w:rPr>
                <w:rFonts w:asciiTheme="minorHAnsi" w:hAnsiTheme="minorHAnsi" w:cstheme="minorHAnsi"/>
                <w:sz w:val="21"/>
                <w:szCs w:val="21"/>
              </w:rPr>
              <w:t>2020</w:t>
            </w:r>
          </w:p>
        </w:tc>
        <w:tc>
          <w:tcPr>
            <w:tcW w:w="1231" w:type="dxa"/>
            <w:vMerge/>
            <w:shd w:val="clear" w:color="auto" w:fill="FBD4B4" w:themeFill="accent6" w:themeFillTint="66"/>
          </w:tcPr>
          <w:p w14:paraId="1E151620" w14:textId="77777777" w:rsidR="00872AC9" w:rsidRPr="00C0086F" w:rsidRDefault="00872AC9">
            <w:pPr>
              <w:pStyle w:val="TableParagraph"/>
              <w:rPr>
                <w:rFonts w:asciiTheme="minorHAnsi" w:hAnsiTheme="minorHAnsi" w:cstheme="minorHAnsi"/>
                <w:sz w:val="14"/>
              </w:rPr>
            </w:pPr>
          </w:p>
        </w:tc>
        <w:tc>
          <w:tcPr>
            <w:tcW w:w="1159" w:type="dxa"/>
            <w:vMerge/>
            <w:tcBorders>
              <w:top w:val="nil"/>
            </w:tcBorders>
            <w:shd w:val="clear" w:color="auto" w:fill="FDFAFA"/>
          </w:tcPr>
          <w:p w14:paraId="29FE9947" w14:textId="77777777" w:rsidR="00872AC9" w:rsidRPr="00C0086F" w:rsidRDefault="00872AC9">
            <w:pPr>
              <w:rPr>
                <w:rFonts w:asciiTheme="minorHAnsi" w:hAnsiTheme="minorHAnsi" w:cstheme="minorHAnsi"/>
                <w:sz w:val="2"/>
                <w:szCs w:val="2"/>
              </w:rPr>
            </w:pPr>
          </w:p>
        </w:tc>
        <w:tc>
          <w:tcPr>
            <w:tcW w:w="1510" w:type="dxa"/>
            <w:vMerge/>
            <w:tcBorders>
              <w:top w:val="nil"/>
            </w:tcBorders>
            <w:shd w:val="clear" w:color="auto" w:fill="FDFAFA"/>
          </w:tcPr>
          <w:p w14:paraId="274AEF7E" w14:textId="77777777" w:rsidR="00872AC9" w:rsidRPr="00C0086F" w:rsidRDefault="00872AC9">
            <w:pPr>
              <w:rPr>
                <w:rFonts w:asciiTheme="minorHAnsi" w:hAnsiTheme="minorHAnsi" w:cstheme="minorHAnsi"/>
                <w:sz w:val="2"/>
                <w:szCs w:val="2"/>
              </w:rPr>
            </w:pPr>
          </w:p>
        </w:tc>
        <w:tc>
          <w:tcPr>
            <w:tcW w:w="1536" w:type="dxa"/>
            <w:vMerge/>
            <w:tcBorders>
              <w:top w:val="nil"/>
            </w:tcBorders>
            <w:shd w:val="clear" w:color="auto" w:fill="FDFAFA"/>
          </w:tcPr>
          <w:p w14:paraId="00D27F2E" w14:textId="77777777" w:rsidR="00872AC9" w:rsidRPr="00C0086F" w:rsidRDefault="00872AC9">
            <w:pPr>
              <w:rPr>
                <w:rFonts w:asciiTheme="minorHAnsi" w:hAnsiTheme="minorHAnsi" w:cstheme="minorHAnsi"/>
                <w:sz w:val="2"/>
                <w:szCs w:val="2"/>
              </w:rPr>
            </w:pPr>
          </w:p>
        </w:tc>
        <w:tc>
          <w:tcPr>
            <w:tcW w:w="1267" w:type="dxa"/>
            <w:vMerge/>
            <w:tcBorders>
              <w:top w:val="nil"/>
            </w:tcBorders>
            <w:shd w:val="clear" w:color="auto" w:fill="FDFAFA"/>
          </w:tcPr>
          <w:p w14:paraId="2665C95A" w14:textId="77777777" w:rsidR="00872AC9" w:rsidRPr="00C0086F" w:rsidRDefault="00872AC9">
            <w:pPr>
              <w:rPr>
                <w:rFonts w:asciiTheme="minorHAnsi" w:hAnsiTheme="minorHAnsi" w:cstheme="minorHAnsi"/>
                <w:sz w:val="2"/>
                <w:szCs w:val="2"/>
              </w:rPr>
            </w:pPr>
          </w:p>
        </w:tc>
        <w:tc>
          <w:tcPr>
            <w:tcW w:w="1402" w:type="dxa"/>
            <w:vMerge/>
            <w:tcBorders>
              <w:top w:val="nil"/>
            </w:tcBorders>
            <w:shd w:val="clear" w:color="auto" w:fill="FDFAFA"/>
          </w:tcPr>
          <w:p w14:paraId="29EA39AB" w14:textId="77777777" w:rsidR="00872AC9" w:rsidRPr="00C0086F" w:rsidRDefault="00872AC9">
            <w:pPr>
              <w:rPr>
                <w:rFonts w:asciiTheme="minorHAnsi" w:hAnsiTheme="minorHAnsi" w:cstheme="minorHAnsi"/>
                <w:sz w:val="2"/>
                <w:szCs w:val="2"/>
              </w:rPr>
            </w:pPr>
          </w:p>
        </w:tc>
        <w:tc>
          <w:tcPr>
            <w:tcW w:w="1637" w:type="dxa"/>
            <w:vMerge/>
            <w:tcBorders>
              <w:top w:val="nil"/>
            </w:tcBorders>
            <w:shd w:val="clear" w:color="auto" w:fill="FDFAFA"/>
          </w:tcPr>
          <w:p w14:paraId="19B32E67" w14:textId="77777777" w:rsidR="00872AC9" w:rsidRPr="00C0086F" w:rsidRDefault="00872AC9">
            <w:pPr>
              <w:rPr>
                <w:rFonts w:asciiTheme="minorHAnsi" w:hAnsiTheme="minorHAnsi" w:cstheme="minorHAnsi"/>
                <w:sz w:val="2"/>
                <w:szCs w:val="2"/>
              </w:rPr>
            </w:pPr>
          </w:p>
        </w:tc>
      </w:tr>
    </w:tbl>
    <w:p w14:paraId="69A9EFD7" w14:textId="77777777" w:rsidR="00B21BF1" w:rsidRPr="00C0086F" w:rsidRDefault="00B21BF1">
      <w:pPr>
        <w:rPr>
          <w:rFonts w:asciiTheme="minorHAnsi" w:hAnsiTheme="minorHAnsi" w:cstheme="minorHAnsi"/>
          <w:sz w:val="2"/>
          <w:szCs w:val="2"/>
        </w:rPr>
        <w:sectPr w:rsidR="00B21BF1" w:rsidRPr="00C0086F" w:rsidSect="002F451A">
          <w:pgSz w:w="16840" w:h="11910" w:orient="landscape"/>
          <w:pgMar w:top="1040" w:right="740" w:bottom="1040" w:left="1300" w:header="0" w:footer="850" w:gutter="0"/>
          <w:cols w:space="720"/>
        </w:sectPr>
      </w:pPr>
    </w:p>
    <w:p w14:paraId="3762FCE3" w14:textId="77777777" w:rsidR="00B21BF1" w:rsidRPr="00C0086F" w:rsidRDefault="00006551">
      <w:pPr>
        <w:spacing w:before="86"/>
        <w:ind w:left="118"/>
        <w:rPr>
          <w:rFonts w:asciiTheme="minorHAnsi" w:hAnsiTheme="minorHAnsi" w:cstheme="minorHAnsi"/>
          <w:b/>
          <w:color w:val="984806" w:themeColor="accent6" w:themeShade="80"/>
          <w:sz w:val="32"/>
        </w:rPr>
      </w:pPr>
      <w:bookmarkStart w:id="12" w:name="_bookmark5"/>
      <w:bookmarkEnd w:id="12"/>
      <w:r w:rsidRPr="00C0086F">
        <w:rPr>
          <w:rFonts w:asciiTheme="minorHAnsi" w:hAnsiTheme="minorHAnsi" w:cstheme="minorHAnsi"/>
          <w:b/>
          <w:color w:val="984806" w:themeColor="accent6" w:themeShade="80"/>
          <w:sz w:val="32"/>
        </w:rPr>
        <w:lastRenderedPageBreak/>
        <w:t>FILIÈRE</w:t>
      </w:r>
      <w:r w:rsidRPr="00C0086F">
        <w:rPr>
          <w:rFonts w:asciiTheme="minorHAnsi" w:hAnsiTheme="minorHAnsi" w:cstheme="minorHAnsi"/>
          <w:b/>
          <w:color w:val="984806" w:themeColor="accent6" w:themeShade="80"/>
          <w:spacing w:val="-9"/>
          <w:sz w:val="32"/>
        </w:rPr>
        <w:t xml:space="preserve"> </w:t>
      </w:r>
      <w:r w:rsidRPr="00C0086F">
        <w:rPr>
          <w:rFonts w:asciiTheme="minorHAnsi" w:hAnsiTheme="minorHAnsi" w:cstheme="minorHAnsi"/>
          <w:b/>
          <w:color w:val="984806" w:themeColor="accent6" w:themeShade="80"/>
          <w:sz w:val="32"/>
        </w:rPr>
        <w:t>SOCIALE</w:t>
      </w:r>
    </w:p>
    <w:p w14:paraId="6B8C504D"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F80C51" w:rsidRPr="007457FD" w14:paraId="4E2D6582" w14:textId="77777777" w:rsidTr="00F80C51">
        <w:trPr>
          <w:trHeight w:val="688"/>
          <w:jc w:val="center"/>
        </w:trPr>
        <w:tc>
          <w:tcPr>
            <w:tcW w:w="1844" w:type="dxa"/>
            <w:vMerge w:val="restart"/>
            <w:shd w:val="clear" w:color="auto" w:fill="FBEEF0"/>
            <w:vAlign w:val="center"/>
          </w:tcPr>
          <w:p w14:paraId="2E9A83CA" w14:textId="77777777" w:rsidR="00F80C51" w:rsidRPr="007457FD" w:rsidRDefault="00F80C51" w:rsidP="00C83D90">
            <w:pPr>
              <w:pStyle w:val="Corpsdetexte"/>
              <w:spacing w:before="10"/>
              <w:jc w:val="center"/>
              <w:rPr>
                <w:rFonts w:asciiTheme="minorHAnsi" w:hAnsiTheme="minorHAnsi" w:cstheme="minorHAnsi"/>
                <w:b/>
                <w:sz w:val="21"/>
                <w:szCs w:val="21"/>
              </w:rPr>
            </w:pPr>
            <w:bookmarkStart w:id="13" w:name="_Hlk152918273"/>
            <w:r w:rsidRPr="007457FD">
              <w:rPr>
                <w:rFonts w:asciiTheme="minorHAnsi" w:hAnsiTheme="minorHAnsi" w:cstheme="minorHAnsi"/>
                <w:b/>
                <w:sz w:val="21"/>
                <w:szCs w:val="21"/>
              </w:rPr>
              <w:t>Cadres d’emplois</w:t>
            </w:r>
          </w:p>
        </w:tc>
        <w:tc>
          <w:tcPr>
            <w:tcW w:w="2835" w:type="dxa"/>
            <w:vMerge w:val="restart"/>
            <w:shd w:val="clear" w:color="auto" w:fill="FBEEF0"/>
            <w:vAlign w:val="center"/>
          </w:tcPr>
          <w:p w14:paraId="78BEA5A9" w14:textId="77777777" w:rsidR="00F80C51" w:rsidRPr="007457FD" w:rsidRDefault="00F80C51"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44E636F6" w14:textId="77777777" w:rsidR="00F80C51" w:rsidRPr="007457FD" w:rsidRDefault="00F80C51"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4ED74ADE" w14:textId="003AB260" w:rsidR="00F80C51"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345FF5C6" w14:textId="77777777" w:rsidR="00F80C51" w:rsidRPr="007457FD" w:rsidRDefault="00F80C51"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60647F93" w14:textId="77777777" w:rsidR="00F80C51" w:rsidRPr="007457FD" w:rsidRDefault="00F80C51"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0A7F11A8" w14:textId="77777777" w:rsidR="00F80C51" w:rsidRPr="007457FD" w:rsidRDefault="00F80C51"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47D5190C" w14:textId="77777777" w:rsidR="00F80C51" w:rsidRPr="007457FD" w:rsidRDefault="00F80C51"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552EB1FB" w14:textId="4779339D" w:rsidR="00F80C51"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7B6ED51A" w14:textId="77777777" w:rsidR="00F80C51" w:rsidRPr="007457FD" w:rsidRDefault="00F80C51"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65F24E5D" w14:textId="77777777" w:rsidR="00F80C51" w:rsidRPr="007457FD" w:rsidRDefault="00F80C51"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1BB532CF" w14:textId="77777777" w:rsidR="00F80C51" w:rsidRPr="007457FD" w:rsidRDefault="00F80C51"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116AEDB1" w14:textId="77777777" w:rsidR="00F80C51" w:rsidRPr="007457FD" w:rsidRDefault="00F80C51"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F80C51" w:rsidRPr="007457FD" w14:paraId="6928744B" w14:textId="77777777" w:rsidTr="00F80C51">
        <w:trPr>
          <w:trHeight w:val="573"/>
          <w:jc w:val="center"/>
        </w:trPr>
        <w:tc>
          <w:tcPr>
            <w:tcW w:w="1844" w:type="dxa"/>
            <w:vMerge/>
            <w:tcBorders>
              <w:top w:val="nil"/>
            </w:tcBorders>
            <w:shd w:val="clear" w:color="auto" w:fill="FBEEF0"/>
            <w:vAlign w:val="center"/>
          </w:tcPr>
          <w:p w14:paraId="3E9C0DA2" w14:textId="77777777" w:rsidR="00F80C51" w:rsidRPr="007457FD" w:rsidRDefault="00F80C51" w:rsidP="00C83D90">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03C3DECA" w14:textId="77777777" w:rsidR="00F80C51" w:rsidRPr="007457FD" w:rsidRDefault="00F80C51" w:rsidP="00C83D90">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0C46A42F" w14:textId="77777777" w:rsidR="00F80C51" w:rsidRPr="007457FD" w:rsidRDefault="00F80C51" w:rsidP="00C83D90">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0D15466A" w14:textId="77777777" w:rsidR="00F80C51" w:rsidRPr="007457FD" w:rsidRDefault="00F80C51"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043B11D9" w14:textId="77777777" w:rsidR="00F80C51" w:rsidRPr="007457FD" w:rsidRDefault="00F80C51"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bookmarkEnd w:id="13"/>
    </w:tbl>
    <w:p w14:paraId="6DBA240A" w14:textId="77777777" w:rsidR="00B21BF1" w:rsidRPr="00C0086F" w:rsidRDefault="00B21BF1">
      <w:pPr>
        <w:pStyle w:val="Corpsdetexte"/>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5AB22991" w14:textId="77777777" w:rsidTr="00F80C51">
        <w:trPr>
          <w:trHeight w:val="683"/>
        </w:trPr>
        <w:tc>
          <w:tcPr>
            <w:tcW w:w="1844" w:type="dxa"/>
            <w:vMerge w:val="restart"/>
            <w:shd w:val="clear" w:color="auto" w:fill="E36C0A" w:themeFill="accent6" w:themeFillShade="BF"/>
            <w:vAlign w:val="center"/>
          </w:tcPr>
          <w:p w14:paraId="044A9E69" w14:textId="77777777" w:rsidR="00B21BF1" w:rsidRPr="00F80C51" w:rsidRDefault="00006551">
            <w:pPr>
              <w:pStyle w:val="TableParagraph"/>
              <w:ind w:left="186" w:right="181" w:firstLine="4"/>
              <w:jc w:val="center"/>
              <w:rPr>
                <w:rFonts w:asciiTheme="minorHAnsi" w:hAnsiTheme="minorHAnsi" w:cstheme="minorHAnsi"/>
                <w:b/>
                <w:sz w:val="21"/>
                <w:szCs w:val="21"/>
              </w:rPr>
            </w:pPr>
            <w:r w:rsidRPr="00F80C51">
              <w:rPr>
                <w:rFonts w:asciiTheme="minorHAnsi" w:hAnsiTheme="minorHAnsi" w:cstheme="minorHAnsi"/>
                <w:b/>
                <w:sz w:val="21"/>
                <w:szCs w:val="21"/>
              </w:rPr>
              <w:t>Conseillers</w:t>
            </w:r>
            <w:r w:rsidRPr="00F80C51">
              <w:rPr>
                <w:rFonts w:asciiTheme="minorHAnsi" w:hAnsiTheme="minorHAnsi" w:cstheme="minorHAnsi"/>
                <w:b/>
                <w:spacing w:val="1"/>
                <w:sz w:val="21"/>
                <w:szCs w:val="21"/>
              </w:rPr>
              <w:t xml:space="preserve"> </w:t>
            </w:r>
            <w:r w:rsidRPr="00F80C51">
              <w:rPr>
                <w:rFonts w:asciiTheme="minorHAnsi" w:hAnsiTheme="minorHAnsi" w:cstheme="minorHAnsi"/>
                <w:b/>
                <w:sz w:val="21"/>
                <w:szCs w:val="21"/>
              </w:rPr>
              <w:t>territoriaux</w:t>
            </w:r>
            <w:r w:rsidRPr="00F80C51">
              <w:rPr>
                <w:rFonts w:asciiTheme="minorHAnsi" w:hAnsiTheme="minorHAnsi" w:cstheme="minorHAnsi"/>
                <w:b/>
                <w:spacing w:val="1"/>
                <w:sz w:val="21"/>
                <w:szCs w:val="21"/>
              </w:rPr>
              <w:t xml:space="preserve"> </w:t>
            </w:r>
            <w:r w:rsidRPr="00F80C51">
              <w:rPr>
                <w:rFonts w:asciiTheme="minorHAnsi" w:hAnsiTheme="minorHAnsi" w:cstheme="minorHAnsi"/>
                <w:b/>
                <w:spacing w:val="-1"/>
                <w:sz w:val="21"/>
                <w:szCs w:val="21"/>
              </w:rPr>
              <w:t>socio-éducatifs</w:t>
            </w:r>
          </w:p>
        </w:tc>
        <w:tc>
          <w:tcPr>
            <w:tcW w:w="2835" w:type="dxa"/>
            <w:vMerge w:val="restart"/>
            <w:shd w:val="clear" w:color="auto" w:fill="FABF8F" w:themeFill="accent6" w:themeFillTint="99"/>
          </w:tcPr>
          <w:p w14:paraId="3DABCA9B" w14:textId="145948E5" w:rsidR="00B21BF1" w:rsidRPr="00F80C51" w:rsidRDefault="00006551">
            <w:pPr>
              <w:pStyle w:val="TableParagraph"/>
              <w:ind w:left="107" w:right="160"/>
              <w:rPr>
                <w:rFonts w:asciiTheme="minorHAnsi" w:hAnsiTheme="minorHAnsi" w:cstheme="minorHAnsi"/>
                <w:sz w:val="21"/>
                <w:szCs w:val="21"/>
              </w:rPr>
            </w:pPr>
            <w:r w:rsidRPr="00F80C51">
              <w:rPr>
                <w:rFonts w:asciiTheme="minorHAnsi" w:hAnsiTheme="minorHAnsi" w:cstheme="minorHAnsi"/>
                <w:sz w:val="21"/>
                <w:szCs w:val="21"/>
              </w:rPr>
              <w:t>Conseillers techniques de</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service social des</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administrations de l'</w:t>
            </w:r>
            <w:r w:rsidR="00C0086F" w:rsidRPr="00F80C51">
              <w:rPr>
                <w:rFonts w:asciiTheme="minorHAnsi" w:hAnsiTheme="minorHAnsi" w:cstheme="minorHAnsi"/>
                <w:sz w:val="21"/>
                <w:szCs w:val="21"/>
              </w:rPr>
              <w:t>État</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(services déconcentrés)</w:t>
            </w:r>
            <w:r w:rsidRPr="00F80C51">
              <w:rPr>
                <w:rFonts w:asciiTheme="minorHAnsi" w:hAnsiTheme="minorHAnsi" w:cstheme="minorHAnsi"/>
                <w:spacing w:val="1"/>
                <w:sz w:val="21"/>
                <w:szCs w:val="21"/>
              </w:rPr>
              <w:t xml:space="preserve"> </w:t>
            </w:r>
            <w:r w:rsidRPr="00F80C51">
              <w:rPr>
                <w:rFonts w:asciiTheme="minorHAnsi" w:hAnsiTheme="minorHAnsi" w:cstheme="minorHAnsi"/>
                <w:color w:val="662383"/>
                <w:sz w:val="21"/>
                <w:szCs w:val="21"/>
                <w:u w:val="single" w:color="662383"/>
              </w:rPr>
              <w:t>Arrêté</w:t>
            </w:r>
            <w:r w:rsidRPr="00F80C51">
              <w:rPr>
                <w:rFonts w:asciiTheme="minorHAnsi" w:hAnsiTheme="minorHAnsi" w:cstheme="minorHAnsi"/>
                <w:color w:val="662383"/>
                <w:spacing w:val="-3"/>
                <w:sz w:val="21"/>
                <w:szCs w:val="21"/>
                <w:u w:val="single" w:color="662383"/>
              </w:rPr>
              <w:t xml:space="preserve"> </w:t>
            </w:r>
            <w:r w:rsidRPr="00F80C51">
              <w:rPr>
                <w:rFonts w:asciiTheme="minorHAnsi" w:hAnsiTheme="minorHAnsi" w:cstheme="minorHAnsi"/>
                <w:color w:val="662383"/>
                <w:sz w:val="21"/>
                <w:szCs w:val="21"/>
                <w:u w:val="single" w:color="662383"/>
              </w:rPr>
              <w:t>du</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23</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décembre</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2019</w:t>
            </w:r>
          </w:p>
          <w:p w14:paraId="02887973" w14:textId="77777777" w:rsidR="00B21BF1" w:rsidRPr="00C0086F" w:rsidRDefault="00006551">
            <w:pPr>
              <w:pStyle w:val="TableParagraph"/>
              <w:spacing w:line="211" w:lineRule="exact"/>
              <w:ind w:left="107"/>
              <w:rPr>
                <w:rFonts w:asciiTheme="minorHAnsi" w:hAnsiTheme="minorHAnsi" w:cstheme="minorHAnsi"/>
                <w:sz w:val="20"/>
              </w:rPr>
            </w:pPr>
            <w:r w:rsidRPr="00F80C51">
              <w:rPr>
                <w:rFonts w:asciiTheme="minorHAnsi" w:hAnsiTheme="minorHAnsi" w:cstheme="minorHAnsi"/>
                <w:sz w:val="21"/>
                <w:szCs w:val="21"/>
              </w:rPr>
              <w:t>Effet</w:t>
            </w:r>
            <w:r w:rsidRPr="00F80C51">
              <w:rPr>
                <w:rFonts w:asciiTheme="minorHAnsi" w:hAnsiTheme="minorHAnsi" w:cstheme="minorHAnsi"/>
                <w:spacing w:val="-3"/>
                <w:sz w:val="21"/>
                <w:szCs w:val="21"/>
              </w:rPr>
              <w:t xml:space="preserve"> </w:t>
            </w:r>
            <w:r w:rsidRPr="00F80C51">
              <w:rPr>
                <w:rFonts w:asciiTheme="minorHAnsi" w:hAnsiTheme="minorHAnsi" w:cstheme="minorHAnsi"/>
                <w:sz w:val="21"/>
                <w:szCs w:val="21"/>
              </w:rPr>
              <w:t>:</w:t>
            </w:r>
            <w:r w:rsidRPr="00F80C51">
              <w:rPr>
                <w:rFonts w:asciiTheme="minorHAnsi" w:hAnsiTheme="minorHAnsi" w:cstheme="minorHAnsi"/>
                <w:spacing w:val="-2"/>
                <w:sz w:val="21"/>
                <w:szCs w:val="21"/>
              </w:rPr>
              <w:t xml:space="preserve"> </w:t>
            </w:r>
            <w:r w:rsidRPr="00F80C51">
              <w:rPr>
                <w:rFonts w:asciiTheme="minorHAnsi" w:hAnsiTheme="minorHAnsi" w:cstheme="minorHAnsi"/>
                <w:sz w:val="21"/>
                <w:szCs w:val="21"/>
              </w:rPr>
              <w:t>1</w:t>
            </w:r>
            <w:r w:rsidRPr="00F80C51">
              <w:rPr>
                <w:rFonts w:asciiTheme="minorHAnsi" w:hAnsiTheme="minorHAnsi" w:cstheme="minorHAnsi"/>
                <w:position w:val="6"/>
                <w:sz w:val="21"/>
                <w:szCs w:val="21"/>
              </w:rPr>
              <w:t>er</w:t>
            </w:r>
            <w:r w:rsidRPr="00F80C51">
              <w:rPr>
                <w:rFonts w:asciiTheme="minorHAnsi" w:hAnsiTheme="minorHAnsi" w:cstheme="minorHAnsi"/>
                <w:spacing w:val="18"/>
                <w:position w:val="6"/>
                <w:sz w:val="21"/>
                <w:szCs w:val="21"/>
              </w:rPr>
              <w:t xml:space="preserve"> </w:t>
            </w:r>
            <w:r w:rsidRPr="00F80C51">
              <w:rPr>
                <w:rFonts w:asciiTheme="minorHAnsi" w:hAnsiTheme="minorHAnsi" w:cstheme="minorHAnsi"/>
                <w:sz w:val="21"/>
                <w:szCs w:val="21"/>
              </w:rPr>
              <w:t>janvier</w:t>
            </w:r>
            <w:r w:rsidRPr="00F80C51">
              <w:rPr>
                <w:rFonts w:asciiTheme="minorHAnsi" w:hAnsiTheme="minorHAnsi" w:cstheme="minorHAnsi"/>
                <w:spacing w:val="2"/>
                <w:sz w:val="21"/>
                <w:szCs w:val="21"/>
              </w:rPr>
              <w:t xml:space="preserve"> </w:t>
            </w:r>
            <w:r w:rsidRPr="00F80C51">
              <w:rPr>
                <w:rFonts w:asciiTheme="minorHAnsi" w:hAnsiTheme="minorHAnsi" w:cstheme="minorHAnsi"/>
                <w:sz w:val="21"/>
                <w:szCs w:val="21"/>
              </w:rPr>
              <w:t>2020</w:t>
            </w:r>
          </w:p>
        </w:tc>
        <w:tc>
          <w:tcPr>
            <w:tcW w:w="1241" w:type="dxa"/>
            <w:tcBorders>
              <w:bottom w:val="single" w:sz="4" w:space="0" w:color="FFFFFF"/>
            </w:tcBorders>
            <w:shd w:val="clear" w:color="auto" w:fill="FABF8F" w:themeFill="accent6" w:themeFillTint="99"/>
            <w:vAlign w:val="center"/>
          </w:tcPr>
          <w:p w14:paraId="6AA791E6"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Groupe 1</w:t>
            </w:r>
          </w:p>
        </w:tc>
        <w:tc>
          <w:tcPr>
            <w:tcW w:w="1164" w:type="dxa"/>
            <w:tcBorders>
              <w:bottom w:val="single" w:sz="4" w:space="0" w:color="FFFFFF"/>
            </w:tcBorders>
            <w:shd w:val="clear" w:color="auto" w:fill="FABF8F" w:themeFill="accent6" w:themeFillTint="99"/>
            <w:vAlign w:val="center"/>
          </w:tcPr>
          <w:p w14:paraId="39951A45"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25 500 €</w:t>
            </w:r>
          </w:p>
        </w:tc>
        <w:tc>
          <w:tcPr>
            <w:tcW w:w="1529" w:type="dxa"/>
            <w:tcBorders>
              <w:bottom w:val="single" w:sz="4" w:space="0" w:color="FFFFFF"/>
            </w:tcBorders>
            <w:shd w:val="clear" w:color="auto" w:fill="FABF8F" w:themeFill="accent6" w:themeFillTint="99"/>
            <w:vAlign w:val="center"/>
          </w:tcPr>
          <w:p w14:paraId="281D8A41"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4 500 €</w:t>
            </w:r>
          </w:p>
        </w:tc>
        <w:tc>
          <w:tcPr>
            <w:tcW w:w="1560" w:type="dxa"/>
            <w:tcBorders>
              <w:bottom w:val="single" w:sz="4" w:space="0" w:color="FFFFFF"/>
            </w:tcBorders>
            <w:shd w:val="clear" w:color="auto" w:fill="FABF8F" w:themeFill="accent6" w:themeFillTint="99"/>
            <w:vAlign w:val="center"/>
          </w:tcPr>
          <w:p w14:paraId="104DBA81"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30 000 €</w:t>
            </w:r>
          </w:p>
        </w:tc>
        <w:tc>
          <w:tcPr>
            <w:tcW w:w="1277" w:type="dxa"/>
            <w:tcBorders>
              <w:bottom w:val="single" w:sz="4" w:space="0" w:color="FFFFFF"/>
            </w:tcBorders>
            <w:shd w:val="clear" w:color="auto" w:fill="FABF8F" w:themeFill="accent6" w:themeFillTint="99"/>
            <w:vAlign w:val="center"/>
          </w:tcPr>
          <w:p w14:paraId="10F8A701"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25 500 €</w:t>
            </w:r>
          </w:p>
        </w:tc>
        <w:tc>
          <w:tcPr>
            <w:tcW w:w="1419" w:type="dxa"/>
            <w:tcBorders>
              <w:bottom w:val="single" w:sz="4" w:space="0" w:color="FFFFFF"/>
            </w:tcBorders>
            <w:shd w:val="clear" w:color="auto" w:fill="FABF8F" w:themeFill="accent6" w:themeFillTint="99"/>
            <w:vAlign w:val="center"/>
          </w:tcPr>
          <w:p w14:paraId="2E2B976C"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4 500 €</w:t>
            </w:r>
          </w:p>
        </w:tc>
        <w:tc>
          <w:tcPr>
            <w:tcW w:w="1666" w:type="dxa"/>
            <w:tcBorders>
              <w:bottom w:val="single" w:sz="4" w:space="0" w:color="FFFFFF"/>
            </w:tcBorders>
            <w:shd w:val="clear" w:color="auto" w:fill="FABF8F" w:themeFill="accent6" w:themeFillTint="99"/>
            <w:vAlign w:val="center"/>
          </w:tcPr>
          <w:p w14:paraId="595CDDB4"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30 000 €</w:t>
            </w:r>
          </w:p>
        </w:tc>
      </w:tr>
      <w:tr w:rsidR="00B21BF1" w:rsidRPr="00C0086F" w14:paraId="4A14F5E4" w14:textId="77777777" w:rsidTr="00F80C51">
        <w:trPr>
          <w:trHeight w:val="686"/>
        </w:trPr>
        <w:tc>
          <w:tcPr>
            <w:tcW w:w="1844" w:type="dxa"/>
            <w:vMerge/>
            <w:tcBorders>
              <w:top w:val="single" w:sz="4" w:space="0" w:color="000000"/>
            </w:tcBorders>
            <w:shd w:val="clear" w:color="auto" w:fill="E36C0A" w:themeFill="accent6" w:themeFillShade="BF"/>
          </w:tcPr>
          <w:p w14:paraId="7FF17E15"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ABF8F" w:themeFill="accent6" w:themeFillTint="99"/>
          </w:tcPr>
          <w:p w14:paraId="6E7EE6BC" w14:textId="77777777" w:rsidR="00B21BF1" w:rsidRPr="00C0086F" w:rsidRDefault="00B21BF1">
            <w:pPr>
              <w:rPr>
                <w:rFonts w:asciiTheme="minorHAnsi" w:hAnsiTheme="minorHAnsi" w:cstheme="minorHAnsi"/>
                <w:sz w:val="2"/>
                <w:szCs w:val="2"/>
              </w:rPr>
            </w:pPr>
          </w:p>
        </w:tc>
        <w:tc>
          <w:tcPr>
            <w:tcW w:w="1241" w:type="dxa"/>
            <w:tcBorders>
              <w:top w:val="single" w:sz="4" w:space="0" w:color="FFFFFF"/>
            </w:tcBorders>
            <w:shd w:val="clear" w:color="auto" w:fill="FABF8F" w:themeFill="accent6" w:themeFillTint="99"/>
            <w:vAlign w:val="center"/>
          </w:tcPr>
          <w:p w14:paraId="1DD1B77F"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Groupe 2</w:t>
            </w:r>
          </w:p>
        </w:tc>
        <w:tc>
          <w:tcPr>
            <w:tcW w:w="1164" w:type="dxa"/>
            <w:tcBorders>
              <w:top w:val="single" w:sz="4" w:space="0" w:color="FFFFFF"/>
            </w:tcBorders>
            <w:shd w:val="clear" w:color="auto" w:fill="FABF8F" w:themeFill="accent6" w:themeFillTint="99"/>
            <w:vAlign w:val="center"/>
          </w:tcPr>
          <w:p w14:paraId="11793ABD"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20 400 €</w:t>
            </w:r>
          </w:p>
        </w:tc>
        <w:tc>
          <w:tcPr>
            <w:tcW w:w="1529" w:type="dxa"/>
            <w:tcBorders>
              <w:top w:val="single" w:sz="4" w:space="0" w:color="FFFFFF"/>
            </w:tcBorders>
            <w:shd w:val="clear" w:color="auto" w:fill="FABF8F" w:themeFill="accent6" w:themeFillTint="99"/>
            <w:vAlign w:val="center"/>
          </w:tcPr>
          <w:p w14:paraId="72CF0F97"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3 600 €</w:t>
            </w:r>
          </w:p>
        </w:tc>
        <w:tc>
          <w:tcPr>
            <w:tcW w:w="1560" w:type="dxa"/>
            <w:tcBorders>
              <w:top w:val="single" w:sz="4" w:space="0" w:color="FFFFFF"/>
            </w:tcBorders>
            <w:shd w:val="clear" w:color="auto" w:fill="FABF8F" w:themeFill="accent6" w:themeFillTint="99"/>
            <w:vAlign w:val="center"/>
          </w:tcPr>
          <w:p w14:paraId="0C961722"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24 000 €</w:t>
            </w:r>
          </w:p>
        </w:tc>
        <w:tc>
          <w:tcPr>
            <w:tcW w:w="1277" w:type="dxa"/>
            <w:tcBorders>
              <w:top w:val="single" w:sz="4" w:space="0" w:color="FFFFFF"/>
            </w:tcBorders>
            <w:shd w:val="clear" w:color="auto" w:fill="FABF8F" w:themeFill="accent6" w:themeFillTint="99"/>
            <w:vAlign w:val="center"/>
          </w:tcPr>
          <w:p w14:paraId="75022FD1"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20 400 €</w:t>
            </w:r>
          </w:p>
        </w:tc>
        <w:tc>
          <w:tcPr>
            <w:tcW w:w="1419" w:type="dxa"/>
            <w:tcBorders>
              <w:top w:val="single" w:sz="4" w:space="0" w:color="FFFFFF"/>
            </w:tcBorders>
            <w:shd w:val="clear" w:color="auto" w:fill="FABF8F" w:themeFill="accent6" w:themeFillTint="99"/>
            <w:vAlign w:val="center"/>
          </w:tcPr>
          <w:p w14:paraId="6FF1552A"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3 600 €</w:t>
            </w:r>
          </w:p>
        </w:tc>
        <w:tc>
          <w:tcPr>
            <w:tcW w:w="1666" w:type="dxa"/>
            <w:tcBorders>
              <w:top w:val="single" w:sz="4" w:space="0" w:color="FFFFFF"/>
            </w:tcBorders>
            <w:shd w:val="clear" w:color="auto" w:fill="FABF8F" w:themeFill="accent6" w:themeFillTint="99"/>
            <w:vAlign w:val="center"/>
          </w:tcPr>
          <w:p w14:paraId="185D305C"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24 000 €</w:t>
            </w:r>
          </w:p>
        </w:tc>
      </w:tr>
    </w:tbl>
    <w:p w14:paraId="2129F5B6"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172ABD7D" w14:textId="77777777" w:rsidTr="00F80C51">
        <w:trPr>
          <w:trHeight w:val="561"/>
        </w:trPr>
        <w:tc>
          <w:tcPr>
            <w:tcW w:w="1844" w:type="dxa"/>
            <w:vMerge w:val="restart"/>
            <w:shd w:val="clear" w:color="auto" w:fill="E36C0A" w:themeFill="accent6" w:themeFillShade="BF"/>
            <w:vAlign w:val="center"/>
          </w:tcPr>
          <w:p w14:paraId="3701246D" w14:textId="77777777" w:rsidR="00B21BF1" w:rsidRPr="00C0086F" w:rsidRDefault="00006551" w:rsidP="00F80C51">
            <w:pPr>
              <w:pStyle w:val="TableParagraph"/>
              <w:ind w:left="186" w:right="181" w:firstLine="4"/>
              <w:jc w:val="center"/>
              <w:rPr>
                <w:rFonts w:asciiTheme="minorHAnsi" w:hAnsiTheme="minorHAnsi" w:cstheme="minorHAnsi"/>
                <w:b/>
                <w:sz w:val="20"/>
              </w:rPr>
            </w:pPr>
            <w:r w:rsidRPr="00F80C51">
              <w:rPr>
                <w:rFonts w:asciiTheme="minorHAnsi" w:hAnsiTheme="minorHAnsi" w:cstheme="minorHAnsi"/>
                <w:b/>
                <w:sz w:val="21"/>
                <w:szCs w:val="21"/>
              </w:rPr>
              <w:t>Assistants territoriaux socio-éducatifs</w:t>
            </w:r>
          </w:p>
        </w:tc>
        <w:tc>
          <w:tcPr>
            <w:tcW w:w="2835" w:type="dxa"/>
            <w:vMerge w:val="restart"/>
            <w:shd w:val="clear" w:color="auto" w:fill="FABF8F" w:themeFill="accent6" w:themeFillTint="99"/>
            <w:vAlign w:val="center"/>
          </w:tcPr>
          <w:p w14:paraId="41DF34C0" w14:textId="15224A9F" w:rsidR="00B21BF1" w:rsidRPr="00F80C51" w:rsidRDefault="00006551">
            <w:pPr>
              <w:pStyle w:val="TableParagraph"/>
              <w:spacing w:line="230" w:lineRule="exact"/>
              <w:ind w:left="107" w:right="160"/>
              <w:rPr>
                <w:rFonts w:asciiTheme="minorHAnsi" w:hAnsiTheme="minorHAnsi" w:cstheme="minorHAnsi"/>
                <w:sz w:val="21"/>
                <w:szCs w:val="21"/>
              </w:rPr>
            </w:pPr>
            <w:r w:rsidRPr="00F80C51">
              <w:rPr>
                <w:rFonts w:asciiTheme="minorHAnsi" w:hAnsiTheme="minorHAnsi" w:cstheme="minorHAnsi"/>
                <w:sz w:val="21"/>
                <w:szCs w:val="21"/>
              </w:rPr>
              <w:t>Assistants de service social</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des administrations de l'</w:t>
            </w:r>
            <w:r w:rsidR="00C0086F" w:rsidRPr="00F80C51">
              <w:rPr>
                <w:rFonts w:asciiTheme="minorHAnsi" w:hAnsiTheme="minorHAnsi" w:cstheme="minorHAnsi"/>
                <w:sz w:val="21"/>
                <w:szCs w:val="21"/>
              </w:rPr>
              <w:t>État</w:t>
            </w:r>
            <w:r w:rsidRPr="00F80C51">
              <w:rPr>
                <w:rFonts w:asciiTheme="minorHAnsi" w:hAnsiTheme="minorHAnsi" w:cstheme="minorHAnsi"/>
                <w:spacing w:val="-53"/>
                <w:sz w:val="21"/>
                <w:szCs w:val="21"/>
              </w:rPr>
              <w:t xml:space="preserve"> </w:t>
            </w:r>
            <w:r w:rsidRPr="00F80C51">
              <w:rPr>
                <w:rFonts w:asciiTheme="minorHAnsi" w:hAnsiTheme="minorHAnsi" w:cstheme="minorHAnsi"/>
                <w:sz w:val="21"/>
                <w:szCs w:val="21"/>
              </w:rPr>
              <w:t>(services déconcentrés)</w:t>
            </w:r>
            <w:r w:rsidRPr="00F80C51">
              <w:rPr>
                <w:rFonts w:asciiTheme="minorHAnsi" w:hAnsiTheme="minorHAnsi" w:cstheme="minorHAnsi"/>
                <w:spacing w:val="1"/>
                <w:sz w:val="21"/>
                <w:szCs w:val="21"/>
              </w:rPr>
              <w:t xml:space="preserve"> </w:t>
            </w:r>
            <w:hyperlink r:id="rId37">
              <w:r w:rsidRPr="00F80C51">
                <w:rPr>
                  <w:rFonts w:asciiTheme="minorHAnsi" w:hAnsiTheme="minorHAnsi" w:cstheme="minorHAnsi"/>
                  <w:color w:val="662383"/>
                  <w:sz w:val="21"/>
                  <w:szCs w:val="21"/>
                  <w:u w:val="single" w:color="662383"/>
                </w:rPr>
                <w:t>Arrêté</w:t>
              </w:r>
              <w:r w:rsidRPr="00F80C51">
                <w:rPr>
                  <w:rFonts w:asciiTheme="minorHAnsi" w:hAnsiTheme="minorHAnsi" w:cstheme="minorHAnsi"/>
                  <w:color w:val="662383"/>
                  <w:spacing w:val="-3"/>
                  <w:sz w:val="21"/>
                  <w:szCs w:val="21"/>
                  <w:u w:val="single" w:color="662383"/>
                </w:rPr>
                <w:t xml:space="preserve"> </w:t>
              </w:r>
              <w:r w:rsidRPr="00F80C51">
                <w:rPr>
                  <w:rFonts w:asciiTheme="minorHAnsi" w:hAnsiTheme="minorHAnsi" w:cstheme="minorHAnsi"/>
                  <w:color w:val="662383"/>
                  <w:sz w:val="21"/>
                  <w:szCs w:val="21"/>
                  <w:u w:val="single" w:color="662383"/>
                </w:rPr>
                <w:t>du</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23</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décembre</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2019</w:t>
              </w:r>
            </w:hyperlink>
            <w:r w:rsidRPr="00F80C51">
              <w:rPr>
                <w:rFonts w:asciiTheme="minorHAnsi" w:hAnsiTheme="minorHAnsi" w:cstheme="minorHAnsi"/>
                <w:color w:val="662383"/>
                <w:spacing w:val="-53"/>
                <w:sz w:val="21"/>
                <w:szCs w:val="21"/>
              </w:rPr>
              <w:t xml:space="preserve"> </w:t>
            </w:r>
            <w:r w:rsidRPr="00F80C51">
              <w:rPr>
                <w:rFonts w:asciiTheme="minorHAnsi" w:hAnsiTheme="minorHAnsi" w:cstheme="minorHAnsi"/>
                <w:sz w:val="21"/>
                <w:szCs w:val="21"/>
              </w:rPr>
              <w:t>Effet</w:t>
            </w:r>
            <w:r w:rsidRPr="00F80C51">
              <w:rPr>
                <w:rFonts w:asciiTheme="minorHAnsi" w:hAnsiTheme="minorHAnsi" w:cstheme="minorHAnsi"/>
                <w:spacing w:val="-2"/>
                <w:sz w:val="21"/>
                <w:szCs w:val="21"/>
              </w:rPr>
              <w:t xml:space="preserve"> </w:t>
            </w:r>
            <w:r w:rsidRPr="00F80C51">
              <w:rPr>
                <w:rFonts w:asciiTheme="minorHAnsi" w:hAnsiTheme="minorHAnsi" w:cstheme="minorHAnsi"/>
                <w:sz w:val="21"/>
                <w:szCs w:val="21"/>
              </w:rPr>
              <w:t>:</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1</w:t>
            </w:r>
            <w:r w:rsidRPr="00F80C51">
              <w:rPr>
                <w:rFonts w:asciiTheme="minorHAnsi" w:hAnsiTheme="minorHAnsi" w:cstheme="minorHAnsi"/>
                <w:position w:val="6"/>
                <w:sz w:val="21"/>
                <w:szCs w:val="21"/>
              </w:rPr>
              <w:t>er</w:t>
            </w:r>
            <w:r w:rsidRPr="00F80C51">
              <w:rPr>
                <w:rFonts w:asciiTheme="minorHAnsi" w:hAnsiTheme="minorHAnsi" w:cstheme="minorHAnsi"/>
                <w:spacing w:val="18"/>
                <w:position w:val="6"/>
                <w:sz w:val="21"/>
                <w:szCs w:val="21"/>
              </w:rPr>
              <w:t xml:space="preserve"> </w:t>
            </w:r>
            <w:r w:rsidRPr="00F80C51">
              <w:rPr>
                <w:rFonts w:asciiTheme="minorHAnsi" w:hAnsiTheme="minorHAnsi" w:cstheme="minorHAnsi"/>
                <w:sz w:val="21"/>
                <w:szCs w:val="21"/>
              </w:rPr>
              <w:t>janvier</w:t>
            </w:r>
            <w:r w:rsidRPr="00F80C51">
              <w:rPr>
                <w:rFonts w:asciiTheme="minorHAnsi" w:hAnsiTheme="minorHAnsi" w:cstheme="minorHAnsi"/>
                <w:spacing w:val="3"/>
                <w:sz w:val="21"/>
                <w:szCs w:val="21"/>
              </w:rPr>
              <w:t xml:space="preserve"> </w:t>
            </w:r>
            <w:r w:rsidRPr="00F80C51">
              <w:rPr>
                <w:rFonts w:asciiTheme="minorHAnsi" w:hAnsiTheme="minorHAnsi" w:cstheme="minorHAnsi"/>
                <w:sz w:val="21"/>
                <w:szCs w:val="21"/>
              </w:rPr>
              <w:t>2020</w:t>
            </w:r>
          </w:p>
        </w:tc>
        <w:tc>
          <w:tcPr>
            <w:tcW w:w="1241" w:type="dxa"/>
            <w:tcBorders>
              <w:bottom w:val="single" w:sz="6" w:space="0" w:color="FFFFFF"/>
            </w:tcBorders>
            <w:shd w:val="clear" w:color="auto" w:fill="FABF8F" w:themeFill="accent6" w:themeFillTint="99"/>
            <w:vAlign w:val="center"/>
          </w:tcPr>
          <w:p w14:paraId="2AF78AB5"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Groupe 1</w:t>
            </w:r>
          </w:p>
        </w:tc>
        <w:tc>
          <w:tcPr>
            <w:tcW w:w="1164" w:type="dxa"/>
            <w:tcBorders>
              <w:bottom w:val="single" w:sz="6" w:space="0" w:color="FFFFFF"/>
            </w:tcBorders>
            <w:shd w:val="clear" w:color="auto" w:fill="FABF8F" w:themeFill="accent6" w:themeFillTint="99"/>
            <w:vAlign w:val="center"/>
          </w:tcPr>
          <w:p w14:paraId="75911D3D"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19 480 €</w:t>
            </w:r>
          </w:p>
        </w:tc>
        <w:tc>
          <w:tcPr>
            <w:tcW w:w="1529" w:type="dxa"/>
            <w:tcBorders>
              <w:bottom w:val="single" w:sz="6" w:space="0" w:color="FFFFFF"/>
            </w:tcBorders>
            <w:shd w:val="clear" w:color="auto" w:fill="FABF8F" w:themeFill="accent6" w:themeFillTint="99"/>
            <w:vAlign w:val="center"/>
          </w:tcPr>
          <w:p w14:paraId="5B1BA50B"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3 440 €</w:t>
            </w:r>
          </w:p>
        </w:tc>
        <w:tc>
          <w:tcPr>
            <w:tcW w:w="1560" w:type="dxa"/>
            <w:tcBorders>
              <w:bottom w:val="single" w:sz="6" w:space="0" w:color="FFFFFF"/>
            </w:tcBorders>
            <w:shd w:val="clear" w:color="auto" w:fill="FABF8F" w:themeFill="accent6" w:themeFillTint="99"/>
            <w:vAlign w:val="center"/>
          </w:tcPr>
          <w:p w14:paraId="4E9788D0"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22 920 €</w:t>
            </w:r>
          </w:p>
        </w:tc>
        <w:tc>
          <w:tcPr>
            <w:tcW w:w="1277" w:type="dxa"/>
            <w:tcBorders>
              <w:bottom w:val="single" w:sz="6" w:space="0" w:color="FFFFFF"/>
            </w:tcBorders>
            <w:shd w:val="clear" w:color="auto" w:fill="FABF8F" w:themeFill="accent6" w:themeFillTint="99"/>
            <w:vAlign w:val="center"/>
          </w:tcPr>
          <w:p w14:paraId="26686A08"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19 480 €</w:t>
            </w:r>
          </w:p>
        </w:tc>
        <w:tc>
          <w:tcPr>
            <w:tcW w:w="1419" w:type="dxa"/>
            <w:tcBorders>
              <w:bottom w:val="single" w:sz="6" w:space="0" w:color="FFFFFF"/>
            </w:tcBorders>
            <w:shd w:val="clear" w:color="auto" w:fill="FABF8F" w:themeFill="accent6" w:themeFillTint="99"/>
            <w:vAlign w:val="center"/>
          </w:tcPr>
          <w:p w14:paraId="0EB87FEA"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3 440 €</w:t>
            </w:r>
          </w:p>
        </w:tc>
        <w:tc>
          <w:tcPr>
            <w:tcW w:w="1666" w:type="dxa"/>
            <w:tcBorders>
              <w:bottom w:val="single" w:sz="6" w:space="0" w:color="FFFFFF"/>
            </w:tcBorders>
            <w:shd w:val="clear" w:color="auto" w:fill="FABF8F" w:themeFill="accent6" w:themeFillTint="99"/>
            <w:vAlign w:val="center"/>
          </w:tcPr>
          <w:p w14:paraId="570FE0AA"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22 920 €</w:t>
            </w:r>
          </w:p>
        </w:tc>
      </w:tr>
      <w:tr w:rsidR="00B21BF1" w:rsidRPr="00C0086F" w14:paraId="21D55416" w14:textId="77777777" w:rsidTr="00F80C51">
        <w:trPr>
          <w:trHeight w:val="538"/>
        </w:trPr>
        <w:tc>
          <w:tcPr>
            <w:tcW w:w="1844" w:type="dxa"/>
            <w:vMerge/>
            <w:tcBorders>
              <w:top w:val="single" w:sz="4" w:space="0" w:color="000000"/>
            </w:tcBorders>
            <w:shd w:val="clear" w:color="auto" w:fill="E36C0A" w:themeFill="accent6" w:themeFillShade="BF"/>
          </w:tcPr>
          <w:p w14:paraId="5DB4352E"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ABF8F" w:themeFill="accent6" w:themeFillTint="99"/>
          </w:tcPr>
          <w:p w14:paraId="65691E91" w14:textId="77777777" w:rsidR="00B21BF1" w:rsidRPr="00C0086F" w:rsidRDefault="00B21BF1">
            <w:pPr>
              <w:rPr>
                <w:rFonts w:asciiTheme="minorHAnsi" w:hAnsiTheme="minorHAnsi" w:cstheme="minorHAnsi"/>
                <w:sz w:val="2"/>
                <w:szCs w:val="2"/>
              </w:rPr>
            </w:pPr>
          </w:p>
        </w:tc>
        <w:tc>
          <w:tcPr>
            <w:tcW w:w="1241" w:type="dxa"/>
            <w:tcBorders>
              <w:top w:val="single" w:sz="6" w:space="0" w:color="FFFFFF"/>
            </w:tcBorders>
            <w:shd w:val="clear" w:color="auto" w:fill="FABF8F" w:themeFill="accent6" w:themeFillTint="99"/>
            <w:vAlign w:val="center"/>
          </w:tcPr>
          <w:p w14:paraId="3B028A51" w14:textId="77777777" w:rsidR="00B21BF1" w:rsidRPr="00F80C51" w:rsidRDefault="00006551" w:rsidP="00F80C51">
            <w:pPr>
              <w:pStyle w:val="TableParagraph"/>
              <w:spacing w:before="190"/>
              <w:ind w:left="42" w:right="177"/>
              <w:jc w:val="center"/>
              <w:rPr>
                <w:rFonts w:asciiTheme="minorHAnsi" w:hAnsiTheme="minorHAnsi" w:cstheme="minorHAnsi"/>
                <w:sz w:val="21"/>
                <w:szCs w:val="21"/>
              </w:rPr>
            </w:pPr>
            <w:r w:rsidRPr="00F80C51">
              <w:rPr>
                <w:rFonts w:asciiTheme="minorHAnsi" w:hAnsiTheme="minorHAnsi" w:cstheme="minorHAnsi"/>
                <w:sz w:val="21"/>
                <w:szCs w:val="21"/>
              </w:rPr>
              <w:t>Groupe 2</w:t>
            </w:r>
          </w:p>
        </w:tc>
        <w:tc>
          <w:tcPr>
            <w:tcW w:w="1164" w:type="dxa"/>
            <w:tcBorders>
              <w:top w:val="single" w:sz="6" w:space="0" w:color="FFFFFF"/>
            </w:tcBorders>
            <w:shd w:val="clear" w:color="auto" w:fill="FABF8F" w:themeFill="accent6" w:themeFillTint="99"/>
            <w:vAlign w:val="center"/>
          </w:tcPr>
          <w:p w14:paraId="521AF693" w14:textId="77777777" w:rsidR="00B21BF1" w:rsidRPr="00F80C51" w:rsidRDefault="00006551" w:rsidP="00F80C51">
            <w:pPr>
              <w:pStyle w:val="TableParagraph"/>
              <w:spacing w:before="190"/>
              <w:ind w:left="42" w:right="-30"/>
              <w:jc w:val="center"/>
              <w:rPr>
                <w:rFonts w:asciiTheme="minorHAnsi" w:hAnsiTheme="minorHAnsi" w:cstheme="minorHAnsi"/>
                <w:sz w:val="21"/>
                <w:szCs w:val="21"/>
              </w:rPr>
            </w:pPr>
            <w:r w:rsidRPr="00F80C51">
              <w:rPr>
                <w:rFonts w:asciiTheme="minorHAnsi" w:hAnsiTheme="minorHAnsi" w:cstheme="minorHAnsi"/>
                <w:sz w:val="21"/>
                <w:szCs w:val="21"/>
              </w:rPr>
              <w:t>15 300 €</w:t>
            </w:r>
          </w:p>
        </w:tc>
        <w:tc>
          <w:tcPr>
            <w:tcW w:w="1529" w:type="dxa"/>
            <w:tcBorders>
              <w:top w:val="single" w:sz="6" w:space="0" w:color="FFFFFF"/>
            </w:tcBorders>
            <w:shd w:val="clear" w:color="auto" w:fill="FABF8F" w:themeFill="accent6" w:themeFillTint="99"/>
            <w:vAlign w:val="center"/>
          </w:tcPr>
          <w:p w14:paraId="0E892CD6" w14:textId="77777777" w:rsidR="00B21BF1" w:rsidRPr="00F80C51" w:rsidRDefault="00006551" w:rsidP="00F80C51">
            <w:pPr>
              <w:pStyle w:val="TableParagraph"/>
              <w:spacing w:before="190"/>
              <w:ind w:left="42" w:right="83"/>
              <w:jc w:val="center"/>
              <w:rPr>
                <w:rFonts w:asciiTheme="minorHAnsi" w:hAnsiTheme="minorHAnsi" w:cstheme="minorHAnsi"/>
                <w:sz w:val="21"/>
                <w:szCs w:val="21"/>
              </w:rPr>
            </w:pPr>
            <w:r w:rsidRPr="00F80C51">
              <w:rPr>
                <w:rFonts w:asciiTheme="minorHAnsi" w:hAnsiTheme="minorHAnsi" w:cstheme="minorHAnsi"/>
                <w:sz w:val="21"/>
                <w:szCs w:val="21"/>
              </w:rPr>
              <w:t>2 700 €</w:t>
            </w:r>
          </w:p>
        </w:tc>
        <w:tc>
          <w:tcPr>
            <w:tcW w:w="1560" w:type="dxa"/>
            <w:tcBorders>
              <w:top w:val="single" w:sz="6" w:space="0" w:color="FFFFFF"/>
            </w:tcBorders>
            <w:shd w:val="clear" w:color="auto" w:fill="FABF8F" w:themeFill="accent6" w:themeFillTint="99"/>
            <w:vAlign w:val="center"/>
          </w:tcPr>
          <w:p w14:paraId="213F649B" w14:textId="77777777" w:rsidR="00B21BF1" w:rsidRPr="00F80C51" w:rsidRDefault="00006551" w:rsidP="00F80C51">
            <w:pPr>
              <w:pStyle w:val="TableParagraph"/>
              <w:spacing w:before="190"/>
              <w:ind w:left="42" w:right="-58"/>
              <w:jc w:val="center"/>
              <w:rPr>
                <w:rFonts w:asciiTheme="minorHAnsi" w:hAnsiTheme="minorHAnsi" w:cstheme="minorHAnsi"/>
                <w:sz w:val="21"/>
                <w:szCs w:val="21"/>
              </w:rPr>
            </w:pPr>
            <w:r w:rsidRPr="00F80C51">
              <w:rPr>
                <w:rFonts w:asciiTheme="minorHAnsi" w:hAnsiTheme="minorHAnsi" w:cstheme="minorHAnsi"/>
                <w:sz w:val="21"/>
                <w:szCs w:val="21"/>
              </w:rPr>
              <w:t>18 000 €</w:t>
            </w:r>
          </w:p>
        </w:tc>
        <w:tc>
          <w:tcPr>
            <w:tcW w:w="1277" w:type="dxa"/>
            <w:tcBorders>
              <w:top w:val="single" w:sz="6" w:space="0" w:color="FFFFFF"/>
            </w:tcBorders>
            <w:shd w:val="clear" w:color="auto" w:fill="FABF8F" w:themeFill="accent6" w:themeFillTint="99"/>
            <w:vAlign w:val="center"/>
          </w:tcPr>
          <w:p w14:paraId="536F261E" w14:textId="77777777" w:rsidR="00B21BF1" w:rsidRPr="00F80C51" w:rsidRDefault="00006551" w:rsidP="00F80C51">
            <w:pPr>
              <w:pStyle w:val="TableParagraph"/>
              <w:spacing w:before="190"/>
              <w:ind w:left="42" w:right="212"/>
              <w:jc w:val="center"/>
              <w:rPr>
                <w:rFonts w:asciiTheme="minorHAnsi" w:hAnsiTheme="minorHAnsi" w:cstheme="minorHAnsi"/>
                <w:sz w:val="21"/>
                <w:szCs w:val="21"/>
              </w:rPr>
            </w:pPr>
            <w:r w:rsidRPr="00F80C51">
              <w:rPr>
                <w:rFonts w:asciiTheme="minorHAnsi" w:hAnsiTheme="minorHAnsi" w:cstheme="minorHAnsi"/>
                <w:sz w:val="21"/>
                <w:szCs w:val="21"/>
              </w:rPr>
              <w:t>15 300 €</w:t>
            </w:r>
          </w:p>
        </w:tc>
        <w:tc>
          <w:tcPr>
            <w:tcW w:w="1419" w:type="dxa"/>
            <w:tcBorders>
              <w:top w:val="single" w:sz="6" w:space="0" w:color="FFFFFF"/>
            </w:tcBorders>
            <w:shd w:val="clear" w:color="auto" w:fill="FABF8F" w:themeFill="accent6" w:themeFillTint="99"/>
            <w:vAlign w:val="center"/>
          </w:tcPr>
          <w:p w14:paraId="6F856A92"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2 700 €</w:t>
            </w:r>
          </w:p>
        </w:tc>
        <w:tc>
          <w:tcPr>
            <w:tcW w:w="1666" w:type="dxa"/>
            <w:tcBorders>
              <w:top w:val="single" w:sz="6" w:space="0" w:color="FFFFFF"/>
            </w:tcBorders>
            <w:shd w:val="clear" w:color="auto" w:fill="FABF8F" w:themeFill="accent6" w:themeFillTint="99"/>
            <w:vAlign w:val="center"/>
          </w:tcPr>
          <w:p w14:paraId="46897188" w14:textId="77777777" w:rsidR="00B21BF1" w:rsidRPr="00F80C51" w:rsidRDefault="00006551" w:rsidP="00F80C51">
            <w:pPr>
              <w:pStyle w:val="TableParagraph"/>
              <w:spacing w:before="190"/>
              <w:ind w:left="42" w:right="55"/>
              <w:jc w:val="center"/>
              <w:rPr>
                <w:rFonts w:asciiTheme="minorHAnsi" w:hAnsiTheme="minorHAnsi" w:cstheme="minorHAnsi"/>
                <w:sz w:val="21"/>
                <w:szCs w:val="21"/>
              </w:rPr>
            </w:pPr>
            <w:r w:rsidRPr="00F80C51">
              <w:rPr>
                <w:rFonts w:asciiTheme="minorHAnsi" w:hAnsiTheme="minorHAnsi" w:cstheme="minorHAnsi"/>
                <w:sz w:val="21"/>
                <w:szCs w:val="21"/>
              </w:rPr>
              <w:t>18 000 €</w:t>
            </w:r>
          </w:p>
        </w:tc>
      </w:tr>
    </w:tbl>
    <w:p w14:paraId="10079621"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62A1908C" w14:textId="77777777" w:rsidTr="00F80C51">
        <w:trPr>
          <w:trHeight w:val="376"/>
        </w:trPr>
        <w:tc>
          <w:tcPr>
            <w:tcW w:w="1844" w:type="dxa"/>
            <w:vMerge w:val="restart"/>
            <w:shd w:val="clear" w:color="auto" w:fill="E36C0A" w:themeFill="accent6" w:themeFillShade="BF"/>
            <w:vAlign w:val="center"/>
          </w:tcPr>
          <w:p w14:paraId="28CF5CDF" w14:textId="4CCB4E60" w:rsidR="00B21BF1" w:rsidRPr="00C0086F" w:rsidRDefault="00F80C51" w:rsidP="00F80C51">
            <w:pPr>
              <w:pStyle w:val="TableParagraph"/>
              <w:ind w:left="186" w:right="181" w:firstLine="4"/>
              <w:jc w:val="center"/>
              <w:rPr>
                <w:rFonts w:asciiTheme="minorHAnsi" w:hAnsiTheme="minorHAnsi" w:cstheme="minorHAnsi"/>
                <w:b/>
                <w:sz w:val="20"/>
              </w:rPr>
            </w:pPr>
            <w:r w:rsidRPr="00F80C51">
              <w:rPr>
                <w:rFonts w:asciiTheme="minorHAnsi" w:hAnsiTheme="minorHAnsi" w:cstheme="minorHAnsi"/>
                <w:b/>
                <w:sz w:val="21"/>
                <w:szCs w:val="21"/>
              </w:rPr>
              <w:t>É</w:t>
            </w:r>
            <w:r w:rsidR="00006551" w:rsidRPr="00F80C51">
              <w:rPr>
                <w:rFonts w:asciiTheme="minorHAnsi" w:hAnsiTheme="minorHAnsi" w:cstheme="minorHAnsi"/>
                <w:b/>
                <w:sz w:val="21"/>
                <w:szCs w:val="21"/>
              </w:rPr>
              <w:t>ducateurs territoriaux de jeunes enfants</w:t>
            </w:r>
          </w:p>
        </w:tc>
        <w:tc>
          <w:tcPr>
            <w:tcW w:w="2835" w:type="dxa"/>
            <w:vMerge w:val="restart"/>
            <w:shd w:val="clear" w:color="auto" w:fill="FABF8F" w:themeFill="accent6" w:themeFillTint="99"/>
            <w:vAlign w:val="center"/>
          </w:tcPr>
          <w:p w14:paraId="362A8F6F" w14:textId="2FE8A800" w:rsidR="00B21BF1" w:rsidRPr="00F80C51" w:rsidRDefault="00C0086F">
            <w:pPr>
              <w:pStyle w:val="TableParagraph"/>
              <w:ind w:left="107"/>
              <w:rPr>
                <w:rFonts w:asciiTheme="minorHAnsi" w:hAnsiTheme="minorHAnsi" w:cstheme="minorHAnsi"/>
                <w:sz w:val="21"/>
                <w:szCs w:val="21"/>
              </w:rPr>
            </w:pPr>
            <w:r w:rsidRPr="00F80C51">
              <w:rPr>
                <w:rFonts w:asciiTheme="minorHAnsi" w:hAnsiTheme="minorHAnsi" w:cstheme="minorHAnsi"/>
                <w:sz w:val="21"/>
                <w:szCs w:val="21"/>
              </w:rPr>
              <w:t>Équivalence</w:t>
            </w:r>
            <w:r w:rsidR="00006551" w:rsidRPr="00F80C51">
              <w:rPr>
                <w:rFonts w:asciiTheme="minorHAnsi" w:hAnsiTheme="minorHAnsi" w:cstheme="minorHAnsi"/>
                <w:sz w:val="21"/>
                <w:szCs w:val="21"/>
              </w:rPr>
              <w:t xml:space="preserve"> provisoire</w:t>
            </w:r>
            <w:r w:rsidR="00006551" w:rsidRPr="00F80C51">
              <w:rPr>
                <w:rFonts w:asciiTheme="minorHAnsi" w:hAnsiTheme="minorHAnsi" w:cstheme="minorHAnsi"/>
                <w:spacing w:val="2"/>
                <w:sz w:val="21"/>
                <w:szCs w:val="21"/>
              </w:rPr>
              <w:t xml:space="preserve"> </w:t>
            </w:r>
            <w:r w:rsidR="00006551" w:rsidRPr="00F80C51">
              <w:rPr>
                <w:rFonts w:asciiTheme="minorHAnsi" w:hAnsiTheme="minorHAnsi" w:cstheme="minorHAnsi"/>
                <w:sz w:val="21"/>
                <w:szCs w:val="21"/>
              </w:rPr>
              <w:t>:</w:t>
            </w:r>
            <w:r w:rsidR="00006551" w:rsidRPr="00F80C51">
              <w:rPr>
                <w:rFonts w:asciiTheme="minorHAnsi" w:hAnsiTheme="minorHAnsi" w:cstheme="minorHAnsi"/>
                <w:spacing w:val="1"/>
                <w:sz w:val="21"/>
                <w:szCs w:val="21"/>
              </w:rPr>
              <w:t xml:space="preserve"> </w:t>
            </w:r>
            <w:r w:rsidR="00F80C51">
              <w:rPr>
                <w:rFonts w:asciiTheme="minorHAnsi" w:hAnsiTheme="minorHAnsi" w:cstheme="minorHAnsi"/>
                <w:sz w:val="21"/>
                <w:szCs w:val="21"/>
              </w:rPr>
              <w:t>É</w:t>
            </w:r>
            <w:r w:rsidR="00006551" w:rsidRPr="00F80C51">
              <w:rPr>
                <w:rFonts w:asciiTheme="minorHAnsi" w:hAnsiTheme="minorHAnsi" w:cstheme="minorHAnsi"/>
                <w:sz w:val="21"/>
                <w:szCs w:val="21"/>
              </w:rPr>
              <w:t>ducateurs de la protection</w:t>
            </w:r>
            <w:r w:rsidR="00006551" w:rsidRPr="00F80C51">
              <w:rPr>
                <w:rFonts w:asciiTheme="minorHAnsi" w:hAnsiTheme="minorHAnsi" w:cstheme="minorHAnsi"/>
                <w:spacing w:val="1"/>
                <w:sz w:val="21"/>
                <w:szCs w:val="21"/>
              </w:rPr>
              <w:t xml:space="preserve"> </w:t>
            </w:r>
            <w:r w:rsidR="00006551" w:rsidRPr="00F80C51">
              <w:rPr>
                <w:rFonts w:asciiTheme="minorHAnsi" w:hAnsiTheme="minorHAnsi" w:cstheme="minorHAnsi"/>
                <w:sz w:val="21"/>
                <w:szCs w:val="21"/>
              </w:rPr>
              <w:t>judiciaire</w:t>
            </w:r>
            <w:r w:rsidR="00006551" w:rsidRPr="00F80C51">
              <w:rPr>
                <w:rFonts w:asciiTheme="minorHAnsi" w:hAnsiTheme="minorHAnsi" w:cstheme="minorHAnsi"/>
                <w:spacing w:val="-2"/>
                <w:sz w:val="21"/>
                <w:szCs w:val="21"/>
              </w:rPr>
              <w:t xml:space="preserve"> </w:t>
            </w:r>
            <w:r w:rsidR="00006551" w:rsidRPr="00F80C51">
              <w:rPr>
                <w:rFonts w:asciiTheme="minorHAnsi" w:hAnsiTheme="minorHAnsi" w:cstheme="minorHAnsi"/>
                <w:sz w:val="21"/>
                <w:szCs w:val="21"/>
              </w:rPr>
              <w:t>de</w:t>
            </w:r>
            <w:r w:rsidR="00006551" w:rsidRPr="00F80C51">
              <w:rPr>
                <w:rFonts w:asciiTheme="minorHAnsi" w:hAnsiTheme="minorHAnsi" w:cstheme="minorHAnsi"/>
                <w:spacing w:val="-2"/>
                <w:sz w:val="21"/>
                <w:szCs w:val="21"/>
              </w:rPr>
              <w:t xml:space="preserve"> </w:t>
            </w:r>
            <w:r w:rsidR="00006551" w:rsidRPr="00F80C51">
              <w:rPr>
                <w:rFonts w:asciiTheme="minorHAnsi" w:hAnsiTheme="minorHAnsi" w:cstheme="minorHAnsi"/>
                <w:sz w:val="21"/>
                <w:szCs w:val="21"/>
              </w:rPr>
              <w:t>la</w:t>
            </w:r>
            <w:r w:rsidR="00006551" w:rsidRPr="00F80C51">
              <w:rPr>
                <w:rFonts w:asciiTheme="minorHAnsi" w:hAnsiTheme="minorHAnsi" w:cstheme="minorHAnsi"/>
                <w:spacing w:val="-2"/>
                <w:sz w:val="21"/>
                <w:szCs w:val="21"/>
              </w:rPr>
              <w:t xml:space="preserve"> </w:t>
            </w:r>
            <w:r w:rsidR="00006551" w:rsidRPr="00F80C51">
              <w:rPr>
                <w:rFonts w:asciiTheme="minorHAnsi" w:hAnsiTheme="minorHAnsi" w:cstheme="minorHAnsi"/>
                <w:sz w:val="21"/>
                <w:szCs w:val="21"/>
              </w:rPr>
              <w:t>jeunesse</w:t>
            </w:r>
          </w:p>
          <w:p w14:paraId="19CD668D" w14:textId="77777777" w:rsidR="00B21BF1" w:rsidRPr="00C0086F" w:rsidRDefault="00006551">
            <w:pPr>
              <w:pStyle w:val="TableParagraph"/>
              <w:spacing w:line="228" w:lineRule="exact"/>
              <w:ind w:left="107" w:right="151"/>
              <w:rPr>
                <w:rFonts w:asciiTheme="minorHAnsi" w:hAnsiTheme="minorHAnsi" w:cstheme="minorHAnsi"/>
                <w:sz w:val="20"/>
              </w:rPr>
            </w:pPr>
            <w:hyperlink r:id="rId38">
              <w:r w:rsidRPr="00F80C51">
                <w:rPr>
                  <w:rFonts w:asciiTheme="minorHAnsi" w:hAnsiTheme="minorHAnsi" w:cstheme="minorHAnsi"/>
                  <w:color w:val="662383"/>
                  <w:sz w:val="21"/>
                  <w:szCs w:val="21"/>
                  <w:u w:val="single" w:color="662383"/>
                </w:rPr>
                <w:t>Arrêté du 17 décembre 2018</w:t>
              </w:r>
            </w:hyperlink>
            <w:r w:rsidRPr="00F80C51">
              <w:rPr>
                <w:rFonts w:asciiTheme="minorHAnsi" w:hAnsiTheme="minorHAnsi" w:cstheme="minorHAnsi"/>
                <w:color w:val="662383"/>
                <w:spacing w:val="-54"/>
                <w:sz w:val="21"/>
                <w:szCs w:val="21"/>
              </w:rPr>
              <w:t xml:space="preserve"> </w:t>
            </w:r>
            <w:r w:rsidRPr="00F80C51">
              <w:rPr>
                <w:rFonts w:asciiTheme="minorHAnsi" w:hAnsiTheme="minorHAnsi" w:cstheme="minorHAnsi"/>
                <w:sz w:val="21"/>
                <w:szCs w:val="21"/>
              </w:rPr>
              <w:t>Effet</w:t>
            </w:r>
            <w:r w:rsidRPr="00F80C51">
              <w:rPr>
                <w:rFonts w:asciiTheme="minorHAnsi" w:hAnsiTheme="minorHAnsi" w:cstheme="minorHAnsi"/>
                <w:spacing w:val="-2"/>
                <w:sz w:val="21"/>
                <w:szCs w:val="21"/>
              </w:rPr>
              <w:t xml:space="preserve"> </w:t>
            </w:r>
            <w:r w:rsidRPr="00F80C51">
              <w:rPr>
                <w:rFonts w:asciiTheme="minorHAnsi" w:hAnsiTheme="minorHAnsi" w:cstheme="minorHAnsi"/>
                <w:sz w:val="21"/>
                <w:szCs w:val="21"/>
              </w:rPr>
              <w:t>:</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1</w:t>
            </w:r>
            <w:r w:rsidRPr="00F80C51">
              <w:rPr>
                <w:rFonts w:asciiTheme="minorHAnsi" w:hAnsiTheme="minorHAnsi" w:cstheme="minorHAnsi"/>
                <w:position w:val="6"/>
                <w:sz w:val="21"/>
                <w:szCs w:val="21"/>
              </w:rPr>
              <w:t>er</w:t>
            </w:r>
            <w:r w:rsidRPr="00F80C51">
              <w:rPr>
                <w:rFonts w:asciiTheme="minorHAnsi" w:hAnsiTheme="minorHAnsi" w:cstheme="minorHAnsi"/>
                <w:spacing w:val="19"/>
                <w:position w:val="6"/>
                <w:sz w:val="21"/>
                <w:szCs w:val="21"/>
              </w:rPr>
              <w:t xml:space="preserve"> </w:t>
            </w:r>
            <w:r w:rsidRPr="00F80C51">
              <w:rPr>
                <w:rFonts w:asciiTheme="minorHAnsi" w:hAnsiTheme="minorHAnsi" w:cstheme="minorHAnsi"/>
                <w:sz w:val="21"/>
                <w:szCs w:val="21"/>
              </w:rPr>
              <w:t>mars 2020</w:t>
            </w:r>
          </w:p>
        </w:tc>
        <w:tc>
          <w:tcPr>
            <w:tcW w:w="1241" w:type="dxa"/>
            <w:tcBorders>
              <w:bottom w:val="single" w:sz="4" w:space="0" w:color="FFFFFF"/>
            </w:tcBorders>
            <w:shd w:val="clear" w:color="auto" w:fill="FABF8F" w:themeFill="accent6" w:themeFillTint="99"/>
            <w:vAlign w:val="center"/>
          </w:tcPr>
          <w:p w14:paraId="77E3DECD"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Groupe 1</w:t>
            </w:r>
          </w:p>
        </w:tc>
        <w:tc>
          <w:tcPr>
            <w:tcW w:w="1164" w:type="dxa"/>
            <w:tcBorders>
              <w:bottom w:val="single" w:sz="4" w:space="0" w:color="FFFFFF"/>
            </w:tcBorders>
            <w:shd w:val="clear" w:color="auto" w:fill="FABF8F" w:themeFill="accent6" w:themeFillTint="99"/>
            <w:vAlign w:val="center"/>
          </w:tcPr>
          <w:p w14:paraId="7BE7456C"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14 000 €</w:t>
            </w:r>
          </w:p>
        </w:tc>
        <w:tc>
          <w:tcPr>
            <w:tcW w:w="1529" w:type="dxa"/>
            <w:tcBorders>
              <w:bottom w:val="single" w:sz="4" w:space="0" w:color="FFFFFF"/>
            </w:tcBorders>
            <w:shd w:val="clear" w:color="auto" w:fill="FABF8F" w:themeFill="accent6" w:themeFillTint="99"/>
            <w:vAlign w:val="center"/>
          </w:tcPr>
          <w:p w14:paraId="725F3040"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1 680 €</w:t>
            </w:r>
          </w:p>
        </w:tc>
        <w:tc>
          <w:tcPr>
            <w:tcW w:w="1560" w:type="dxa"/>
            <w:tcBorders>
              <w:bottom w:val="single" w:sz="4" w:space="0" w:color="FFFFFF"/>
            </w:tcBorders>
            <w:shd w:val="clear" w:color="auto" w:fill="FABF8F" w:themeFill="accent6" w:themeFillTint="99"/>
            <w:vAlign w:val="center"/>
          </w:tcPr>
          <w:p w14:paraId="48CAF65E"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15 680 €</w:t>
            </w:r>
          </w:p>
        </w:tc>
        <w:tc>
          <w:tcPr>
            <w:tcW w:w="1277" w:type="dxa"/>
            <w:tcBorders>
              <w:bottom w:val="single" w:sz="4" w:space="0" w:color="FFFFFF"/>
            </w:tcBorders>
            <w:shd w:val="clear" w:color="auto" w:fill="FABF8F" w:themeFill="accent6" w:themeFillTint="99"/>
            <w:vAlign w:val="center"/>
          </w:tcPr>
          <w:p w14:paraId="2D5A5C60"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14 000 €</w:t>
            </w:r>
          </w:p>
        </w:tc>
        <w:tc>
          <w:tcPr>
            <w:tcW w:w="1419" w:type="dxa"/>
            <w:tcBorders>
              <w:bottom w:val="single" w:sz="4" w:space="0" w:color="FFFFFF"/>
            </w:tcBorders>
            <w:shd w:val="clear" w:color="auto" w:fill="FABF8F" w:themeFill="accent6" w:themeFillTint="99"/>
            <w:vAlign w:val="center"/>
          </w:tcPr>
          <w:p w14:paraId="7E969BBF"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1 680 €</w:t>
            </w:r>
          </w:p>
        </w:tc>
        <w:tc>
          <w:tcPr>
            <w:tcW w:w="1666" w:type="dxa"/>
            <w:tcBorders>
              <w:bottom w:val="single" w:sz="4" w:space="0" w:color="FFFFFF"/>
            </w:tcBorders>
            <w:shd w:val="clear" w:color="auto" w:fill="FABF8F" w:themeFill="accent6" w:themeFillTint="99"/>
            <w:vAlign w:val="center"/>
          </w:tcPr>
          <w:p w14:paraId="72E1FC86"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15 680 €</w:t>
            </w:r>
          </w:p>
        </w:tc>
      </w:tr>
      <w:tr w:rsidR="00B21BF1" w:rsidRPr="00C0086F" w14:paraId="35CF0F81" w14:textId="77777777" w:rsidTr="00F80C51">
        <w:trPr>
          <w:trHeight w:val="763"/>
        </w:trPr>
        <w:tc>
          <w:tcPr>
            <w:tcW w:w="1844" w:type="dxa"/>
            <w:vMerge/>
            <w:tcBorders>
              <w:top w:val="single" w:sz="4" w:space="0" w:color="000000"/>
            </w:tcBorders>
            <w:shd w:val="clear" w:color="auto" w:fill="E36C0A" w:themeFill="accent6" w:themeFillShade="BF"/>
          </w:tcPr>
          <w:p w14:paraId="6B332C0A"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ABF8F" w:themeFill="accent6" w:themeFillTint="99"/>
          </w:tcPr>
          <w:p w14:paraId="252D6C07" w14:textId="77777777" w:rsidR="00B21BF1" w:rsidRPr="00C0086F" w:rsidRDefault="00B21BF1">
            <w:pPr>
              <w:rPr>
                <w:rFonts w:asciiTheme="minorHAnsi" w:hAnsiTheme="minorHAnsi" w:cstheme="minorHAnsi"/>
                <w:sz w:val="2"/>
                <w:szCs w:val="2"/>
              </w:rPr>
            </w:pPr>
          </w:p>
        </w:tc>
        <w:tc>
          <w:tcPr>
            <w:tcW w:w="1241" w:type="dxa"/>
            <w:tcBorders>
              <w:top w:val="single" w:sz="4" w:space="0" w:color="FFFFFF"/>
            </w:tcBorders>
            <w:shd w:val="clear" w:color="auto" w:fill="FABF8F" w:themeFill="accent6" w:themeFillTint="99"/>
            <w:vAlign w:val="center"/>
          </w:tcPr>
          <w:p w14:paraId="5A960DB3"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Groupe 2</w:t>
            </w:r>
          </w:p>
          <w:p w14:paraId="49987EF8"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Groupe 3</w:t>
            </w:r>
          </w:p>
        </w:tc>
        <w:tc>
          <w:tcPr>
            <w:tcW w:w="1164" w:type="dxa"/>
            <w:tcBorders>
              <w:top w:val="single" w:sz="4" w:space="0" w:color="FFFFFF"/>
            </w:tcBorders>
            <w:shd w:val="clear" w:color="auto" w:fill="FABF8F" w:themeFill="accent6" w:themeFillTint="99"/>
            <w:vAlign w:val="center"/>
          </w:tcPr>
          <w:p w14:paraId="7A4BBBFE"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13 500 €</w:t>
            </w:r>
          </w:p>
          <w:p w14:paraId="4677FF8D"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13 000 €</w:t>
            </w:r>
          </w:p>
        </w:tc>
        <w:tc>
          <w:tcPr>
            <w:tcW w:w="1529" w:type="dxa"/>
            <w:tcBorders>
              <w:top w:val="single" w:sz="4" w:space="0" w:color="FFFFFF"/>
            </w:tcBorders>
            <w:shd w:val="clear" w:color="auto" w:fill="FABF8F" w:themeFill="accent6" w:themeFillTint="99"/>
            <w:vAlign w:val="center"/>
          </w:tcPr>
          <w:p w14:paraId="04939CDE"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1 620 €</w:t>
            </w:r>
          </w:p>
          <w:p w14:paraId="2DF59F8E"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1 560 €</w:t>
            </w:r>
          </w:p>
        </w:tc>
        <w:tc>
          <w:tcPr>
            <w:tcW w:w="1560" w:type="dxa"/>
            <w:tcBorders>
              <w:top w:val="single" w:sz="4" w:space="0" w:color="FFFFFF"/>
            </w:tcBorders>
            <w:shd w:val="clear" w:color="auto" w:fill="FABF8F" w:themeFill="accent6" w:themeFillTint="99"/>
            <w:vAlign w:val="center"/>
          </w:tcPr>
          <w:p w14:paraId="42F6D930"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15 120 €</w:t>
            </w:r>
          </w:p>
          <w:p w14:paraId="12F6CEAC"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14 560 €</w:t>
            </w:r>
          </w:p>
        </w:tc>
        <w:tc>
          <w:tcPr>
            <w:tcW w:w="1277" w:type="dxa"/>
            <w:tcBorders>
              <w:top w:val="single" w:sz="4" w:space="0" w:color="FFFFFF"/>
            </w:tcBorders>
            <w:shd w:val="clear" w:color="auto" w:fill="FABF8F" w:themeFill="accent6" w:themeFillTint="99"/>
            <w:vAlign w:val="center"/>
          </w:tcPr>
          <w:p w14:paraId="216353DC"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13 500 €</w:t>
            </w:r>
          </w:p>
          <w:p w14:paraId="7A94DB50"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13 000 €</w:t>
            </w:r>
          </w:p>
        </w:tc>
        <w:tc>
          <w:tcPr>
            <w:tcW w:w="1419" w:type="dxa"/>
            <w:tcBorders>
              <w:top w:val="single" w:sz="4" w:space="0" w:color="FFFFFF"/>
            </w:tcBorders>
            <w:shd w:val="clear" w:color="auto" w:fill="FABF8F" w:themeFill="accent6" w:themeFillTint="99"/>
            <w:vAlign w:val="center"/>
          </w:tcPr>
          <w:p w14:paraId="3BAE7556"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1 620 €</w:t>
            </w:r>
          </w:p>
          <w:p w14:paraId="2ED84606"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1 560 €</w:t>
            </w:r>
          </w:p>
        </w:tc>
        <w:tc>
          <w:tcPr>
            <w:tcW w:w="1666" w:type="dxa"/>
            <w:tcBorders>
              <w:top w:val="single" w:sz="4" w:space="0" w:color="FFFFFF"/>
            </w:tcBorders>
            <w:shd w:val="clear" w:color="auto" w:fill="FABF8F" w:themeFill="accent6" w:themeFillTint="99"/>
            <w:vAlign w:val="center"/>
          </w:tcPr>
          <w:p w14:paraId="3A032F98"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15 120 €</w:t>
            </w:r>
          </w:p>
          <w:p w14:paraId="2745A4C6" w14:textId="77777777" w:rsidR="00B21BF1" w:rsidRPr="00F80C51" w:rsidRDefault="00006551" w:rsidP="00F80C51">
            <w:pPr>
              <w:pStyle w:val="TableParagraph"/>
              <w:spacing w:before="190"/>
              <w:ind w:left="-122"/>
              <w:jc w:val="center"/>
              <w:rPr>
                <w:rFonts w:asciiTheme="minorHAnsi" w:hAnsiTheme="minorHAnsi" w:cstheme="minorHAnsi"/>
                <w:sz w:val="21"/>
                <w:szCs w:val="21"/>
              </w:rPr>
            </w:pPr>
            <w:r w:rsidRPr="00F80C51">
              <w:rPr>
                <w:rFonts w:asciiTheme="minorHAnsi" w:hAnsiTheme="minorHAnsi" w:cstheme="minorHAnsi"/>
                <w:sz w:val="21"/>
                <w:szCs w:val="21"/>
              </w:rPr>
              <w:t>14 560 €</w:t>
            </w:r>
          </w:p>
        </w:tc>
      </w:tr>
    </w:tbl>
    <w:p w14:paraId="63929DF4" w14:textId="77777777" w:rsidR="00B21BF1" w:rsidRPr="00C0086F" w:rsidRDefault="00B21BF1">
      <w:pPr>
        <w:pStyle w:val="Corpsdetexte"/>
        <w:rPr>
          <w:rFonts w:asciiTheme="minorHAnsi" w:hAnsiTheme="minorHAnsi" w:cstheme="minorHAnsi"/>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24298F67" w14:textId="77777777" w:rsidTr="00F80C51">
        <w:trPr>
          <w:trHeight w:val="682"/>
        </w:trPr>
        <w:tc>
          <w:tcPr>
            <w:tcW w:w="1844" w:type="dxa"/>
            <w:vMerge w:val="restart"/>
            <w:shd w:val="clear" w:color="auto" w:fill="E36C0A" w:themeFill="accent6" w:themeFillShade="BF"/>
            <w:vAlign w:val="center"/>
          </w:tcPr>
          <w:p w14:paraId="78C519B5" w14:textId="77777777" w:rsidR="00F80C51" w:rsidRDefault="00006551" w:rsidP="00F80C51">
            <w:pPr>
              <w:pStyle w:val="TableParagraph"/>
              <w:ind w:left="186" w:right="181" w:firstLine="4"/>
              <w:jc w:val="center"/>
              <w:rPr>
                <w:rFonts w:asciiTheme="minorHAnsi" w:hAnsiTheme="minorHAnsi" w:cstheme="minorHAnsi"/>
                <w:b/>
                <w:sz w:val="21"/>
                <w:szCs w:val="21"/>
              </w:rPr>
            </w:pPr>
            <w:r w:rsidRPr="00F80C51">
              <w:rPr>
                <w:rFonts w:asciiTheme="minorHAnsi" w:hAnsiTheme="minorHAnsi" w:cstheme="minorHAnsi"/>
                <w:b/>
                <w:sz w:val="21"/>
                <w:szCs w:val="21"/>
              </w:rPr>
              <w:t>Moniteurs éducateurs et intervenants familiaux territoriaux</w:t>
            </w:r>
          </w:p>
          <w:p w14:paraId="0AC28E88" w14:textId="489AE161" w:rsidR="00B21BF1" w:rsidRPr="00C0086F" w:rsidRDefault="007C5BBC" w:rsidP="00F80C51">
            <w:pPr>
              <w:pStyle w:val="TableParagraph"/>
              <w:ind w:left="186" w:right="181" w:firstLine="4"/>
              <w:jc w:val="center"/>
              <w:rPr>
                <w:rFonts w:asciiTheme="minorHAnsi" w:hAnsiTheme="minorHAnsi" w:cstheme="minorHAnsi"/>
                <w:b/>
                <w:sz w:val="20"/>
              </w:rPr>
            </w:pPr>
            <w:r w:rsidRPr="00F80C51">
              <w:rPr>
                <w:rFonts w:asciiTheme="minorHAnsi" w:hAnsiTheme="minorHAnsi" w:cstheme="minorHAnsi"/>
                <w:b/>
                <w:sz w:val="21"/>
                <w:szCs w:val="21"/>
              </w:rPr>
              <w:t>(</w:t>
            </w:r>
            <w:proofErr w:type="gramStart"/>
            <w:r w:rsidRPr="00F80C51">
              <w:rPr>
                <w:rFonts w:asciiTheme="minorHAnsi" w:hAnsiTheme="minorHAnsi" w:cstheme="minorHAnsi"/>
                <w:b/>
                <w:sz w:val="21"/>
                <w:szCs w:val="21"/>
              </w:rPr>
              <w:t>cat</w:t>
            </w:r>
            <w:proofErr w:type="gramEnd"/>
            <w:r w:rsidRPr="00F80C51">
              <w:rPr>
                <w:rFonts w:asciiTheme="minorHAnsi" w:hAnsiTheme="minorHAnsi" w:cstheme="minorHAnsi"/>
                <w:b/>
                <w:sz w:val="21"/>
                <w:szCs w:val="21"/>
              </w:rPr>
              <w:t>. B)</w:t>
            </w:r>
          </w:p>
        </w:tc>
        <w:tc>
          <w:tcPr>
            <w:tcW w:w="2835" w:type="dxa"/>
            <w:vMerge w:val="restart"/>
            <w:shd w:val="clear" w:color="auto" w:fill="FABF8F" w:themeFill="accent6" w:themeFillTint="99"/>
            <w:vAlign w:val="center"/>
          </w:tcPr>
          <w:p w14:paraId="64E2B8AB" w14:textId="7DF77BA3" w:rsidR="00B21BF1" w:rsidRPr="00F80C51" w:rsidRDefault="00C0086F">
            <w:pPr>
              <w:pStyle w:val="TableParagraph"/>
              <w:ind w:left="107" w:right="314"/>
              <w:rPr>
                <w:rFonts w:asciiTheme="minorHAnsi" w:hAnsiTheme="minorHAnsi" w:cstheme="minorHAnsi"/>
                <w:sz w:val="21"/>
                <w:szCs w:val="21"/>
              </w:rPr>
            </w:pPr>
            <w:r w:rsidRPr="00F80C51">
              <w:rPr>
                <w:rFonts w:asciiTheme="minorHAnsi" w:hAnsiTheme="minorHAnsi" w:cstheme="minorHAnsi"/>
                <w:sz w:val="21"/>
                <w:szCs w:val="21"/>
              </w:rPr>
              <w:t>Équivalence</w:t>
            </w:r>
            <w:r w:rsidR="00006551" w:rsidRPr="00F80C51">
              <w:rPr>
                <w:rFonts w:asciiTheme="minorHAnsi" w:hAnsiTheme="minorHAnsi" w:cstheme="minorHAnsi"/>
                <w:spacing w:val="-1"/>
                <w:sz w:val="21"/>
                <w:szCs w:val="21"/>
              </w:rPr>
              <w:t xml:space="preserve"> </w:t>
            </w:r>
            <w:r w:rsidR="00006551" w:rsidRPr="00F80C51">
              <w:rPr>
                <w:rFonts w:asciiTheme="minorHAnsi" w:hAnsiTheme="minorHAnsi" w:cstheme="minorHAnsi"/>
                <w:sz w:val="21"/>
                <w:szCs w:val="21"/>
              </w:rPr>
              <w:t>provisoire</w:t>
            </w:r>
            <w:r w:rsidR="00006551" w:rsidRPr="00F80C51">
              <w:rPr>
                <w:rFonts w:asciiTheme="minorHAnsi" w:hAnsiTheme="minorHAnsi" w:cstheme="minorHAnsi"/>
                <w:spacing w:val="2"/>
                <w:sz w:val="21"/>
                <w:szCs w:val="21"/>
              </w:rPr>
              <w:t xml:space="preserve"> </w:t>
            </w:r>
            <w:r w:rsidR="00006551" w:rsidRPr="00F80C51">
              <w:rPr>
                <w:rFonts w:asciiTheme="minorHAnsi" w:hAnsiTheme="minorHAnsi" w:cstheme="minorHAnsi"/>
                <w:sz w:val="21"/>
                <w:szCs w:val="21"/>
              </w:rPr>
              <w:t>:</w:t>
            </w:r>
            <w:r w:rsidR="00006551" w:rsidRPr="00F80C51">
              <w:rPr>
                <w:rFonts w:asciiTheme="minorHAnsi" w:hAnsiTheme="minorHAnsi" w:cstheme="minorHAnsi"/>
                <w:spacing w:val="1"/>
                <w:sz w:val="21"/>
                <w:szCs w:val="21"/>
              </w:rPr>
              <w:t xml:space="preserve"> </w:t>
            </w:r>
            <w:r w:rsidR="00006551" w:rsidRPr="00F80C51">
              <w:rPr>
                <w:rFonts w:asciiTheme="minorHAnsi" w:hAnsiTheme="minorHAnsi" w:cstheme="minorHAnsi"/>
                <w:sz w:val="21"/>
                <w:szCs w:val="21"/>
              </w:rPr>
              <w:t>Infirmières</w:t>
            </w:r>
            <w:r w:rsidR="00006551" w:rsidRPr="00F80C51">
              <w:rPr>
                <w:rFonts w:asciiTheme="minorHAnsi" w:hAnsiTheme="minorHAnsi" w:cstheme="minorHAnsi"/>
                <w:spacing w:val="-5"/>
                <w:sz w:val="21"/>
                <w:szCs w:val="21"/>
              </w:rPr>
              <w:t xml:space="preserve"> </w:t>
            </w:r>
            <w:r w:rsidR="00006551" w:rsidRPr="00F80C51">
              <w:rPr>
                <w:rFonts w:asciiTheme="minorHAnsi" w:hAnsiTheme="minorHAnsi" w:cstheme="minorHAnsi"/>
                <w:sz w:val="21"/>
                <w:szCs w:val="21"/>
              </w:rPr>
              <w:t>et</w:t>
            </w:r>
            <w:r w:rsidR="00006551" w:rsidRPr="00F80C51">
              <w:rPr>
                <w:rFonts w:asciiTheme="minorHAnsi" w:hAnsiTheme="minorHAnsi" w:cstheme="minorHAnsi"/>
                <w:spacing w:val="-7"/>
                <w:sz w:val="21"/>
                <w:szCs w:val="21"/>
              </w:rPr>
              <w:t xml:space="preserve"> </w:t>
            </w:r>
            <w:r w:rsidR="00006551" w:rsidRPr="00F80C51">
              <w:rPr>
                <w:rFonts w:asciiTheme="minorHAnsi" w:hAnsiTheme="minorHAnsi" w:cstheme="minorHAnsi"/>
                <w:sz w:val="21"/>
                <w:szCs w:val="21"/>
              </w:rPr>
              <w:t>infirmiers</w:t>
            </w:r>
            <w:r w:rsidR="00006551" w:rsidRPr="00F80C51">
              <w:rPr>
                <w:rFonts w:asciiTheme="minorHAnsi" w:hAnsiTheme="minorHAnsi" w:cstheme="minorHAnsi"/>
                <w:spacing w:val="-5"/>
                <w:sz w:val="21"/>
                <w:szCs w:val="21"/>
              </w:rPr>
              <w:t xml:space="preserve"> </w:t>
            </w:r>
            <w:r w:rsidR="00006551" w:rsidRPr="00F80C51">
              <w:rPr>
                <w:rFonts w:asciiTheme="minorHAnsi" w:hAnsiTheme="minorHAnsi" w:cstheme="minorHAnsi"/>
                <w:sz w:val="21"/>
                <w:szCs w:val="21"/>
              </w:rPr>
              <w:t>des</w:t>
            </w:r>
            <w:r w:rsidR="00006551" w:rsidRPr="00F80C51">
              <w:rPr>
                <w:rFonts w:asciiTheme="minorHAnsi" w:hAnsiTheme="minorHAnsi" w:cstheme="minorHAnsi"/>
                <w:spacing w:val="-53"/>
                <w:sz w:val="21"/>
                <w:szCs w:val="21"/>
              </w:rPr>
              <w:t xml:space="preserve"> </w:t>
            </w:r>
            <w:r w:rsidR="00006551" w:rsidRPr="00F80C51">
              <w:rPr>
                <w:rFonts w:asciiTheme="minorHAnsi" w:hAnsiTheme="minorHAnsi" w:cstheme="minorHAnsi"/>
                <w:sz w:val="21"/>
                <w:szCs w:val="21"/>
              </w:rPr>
              <w:t>services médicaux des</w:t>
            </w:r>
            <w:r w:rsidR="00006551" w:rsidRPr="00F80C51">
              <w:rPr>
                <w:rFonts w:asciiTheme="minorHAnsi" w:hAnsiTheme="minorHAnsi" w:cstheme="minorHAnsi"/>
                <w:spacing w:val="1"/>
                <w:sz w:val="21"/>
                <w:szCs w:val="21"/>
              </w:rPr>
              <w:t xml:space="preserve"> </w:t>
            </w:r>
            <w:r w:rsidR="00006551" w:rsidRPr="00F80C51">
              <w:rPr>
                <w:rFonts w:asciiTheme="minorHAnsi" w:hAnsiTheme="minorHAnsi" w:cstheme="minorHAnsi"/>
                <w:sz w:val="21"/>
                <w:szCs w:val="21"/>
              </w:rPr>
              <w:t>administrations de l'</w:t>
            </w:r>
            <w:r w:rsidRPr="00F80C51">
              <w:rPr>
                <w:rFonts w:asciiTheme="minorHAnsi" w:hAnsiTheme="minorHAnsi" w:cstheme="minorHAnsi"/>
                <w:sz w:val="21"/>
                <w:szCs w:val="21"/>
              </w:rPr>
              <w:t>État</w:t>
            </w:r>
            <w:r w:rsidR="00006551" w:rsidRPr="00F80C51">
              <w:rPr>
                <w:rFonts w:asciiTheme="minorHAnsi" w:hAnsiTheme="minorHAnsi" w:cstheme="minorHAnsi"/>
                <w:spacing w:val="1"/>
                <w:sz w:val="21"/>
                <w:szCs w:val="21"/>
              </w:rPr>
              <w:t xml:space="preserve"> </w:t>
            </w:r>
            <w:hyperlink r:id="rId39">
              <w:r w:rsidR="00006551" w:rsidRPr="00F80C51">
                <w:rPr>
                  <w:rFonts w:asciiTheme="minorHAnsi" w:hAnsiTheme="minorHAnsi" w:cstheme="minorHAnsi"/>
                  <w:color w:val="662383"/>
                  <w:sz w:val="21"/>
                  <w:szCs w:val="21"/>
                  <w:u w:val="single" w:color="662383"/>
                </w:rPr>
                <w:t>Arrêté</w:t>
              </w:r>
              <w:r w:rsidR="00006551" w:rsidRPr="00F80C51">
                <w:rPr>
                  <w:rFonts w:asciiTheme="minorHAnsi" w:hAnsiTheme="minorHAnsi" w:cstheme="minorHAnsi"/>
                  <w:color w:val="662383"/>
                  <w:spacing w:val="-2"/>
                  <w:sz w:val="21"/>
                  <w:szCs w:val="21"/>
                  <w:u w:val="single" w:color="662383"/>
                </w:rPr>
                <w:t xml:space="preserve"> </w:t>
              </w:r>
              <w:r w:rsidR="00006551" w:rsidRPr="00F80C51">
                <w:rPr>
                  <w:rFonts w:asciiTheme="minorHAnsi" w:hAnsiTheme="minorHAnsi" w:cstheme="minorHAnsi"/>
                  <w:color w:val="662383"/>
                  <w:sz w:val="21"/>
                  <w:szCs w:val="21"/>
                  <w:u w:val="single" w:color="662383"/>
                </w:rPr>
                <w:t>du</w:t>
              </w:r>
              <w:r w:rsidR="00006551" w:rsidRPr="00F80C51">
                <w:rPr>
                  <w:rFonts w:asciiTheme="minorHAnsi" w:hAnsiTheme="minorHAnsi" w:cstheme="minorHAnsi"/>
                  <w:color w:val="662383"/>
                  <w:spacing w:val="-1"/>
                  <w:sz w:val="21"/>
                  <w:szCs w:val="21"/>
                  <w:u w:val="single" w:color="662383"/>
                </w:rPr>
                <w:t xml:space="preserve"> </w:t>
              </w:r>
              <w:r w:rsidR="00006551" w:rsidRPr="00F80C51">
                <w:rPr>
                  <w:rFonts w:asciiTheme="minorHAnsi" w:hAnsiTheme="minorHAnsi" w:cstheme="minorHAnsi"/>
                  <w:color w:val="662383"/>
                  <w:sz w:val="21"/>
                  <w:szCs w:val="21"/>
                  <w:u w:val="single" w:color="662383"/>
                </w:rPr>
                <w:t>31</w:t>
              </w:r>
              <w:r w:rsidR="00006551" w:rsidRPr="00F80C51">
                <w:rPr>
                  <w:rFonts w:asciiTheme="minorHAnsi" w:hAnsiTheme="minorHAnsi" w:cstheme="minorHAnsi"/>
                  <w:color w:val="662383"/>
                  <w:spacing w:val="-1"/>
                  <w:sz w:val="21"/>
                  <w:szCs w:val="21"/>
                  <w:u w:val="single" w:color="662383"/>
                </w:rPr>
                <w:t xml:space="preserve"> </w:t>
              </w:r>
              <w:r w:rsidR="00006551" w:rsidRPr="00F80C51">
                <w:rPr>
                  <w:rFonts w:asciiTheme="minorHAnsi" w:hAnsiTheme="minorHAnsi" w:cstheme="minorHAnsi"/>
                  <w:color w:val="662383"/>
                  <w:sz w:val="21"/>
                  <w:szCs w:val="21"/>
                  <w:u w:val="single" w:color="662383"/>
                </w:rPr>
                <w:t>mai</w:t>
              </w:r>
              <w:r w:rsidR="00006551" w:rsidRPr="00F80C51">
                <w:rPr>
                  <w:rFonts w:asciiTheme="minorHAnsi" w:hAnsiTheme="minorHAnsi" w:cstheme="minorHAnsi"/>
                  <w:color w:val="662383"/>
                  <w:spacing w:val="-3"/>
                  <w:sz w:val="21"/>
                  <w:szCs w:val="21"/>
                  <w:u w:val="single" w:color="662383"/>
                </w:rPr>
                <w:t xml:space="preserve"> </w:t>
              </w:r>
              <w:r w:rsidR="00006551" w:rsidRPr="00F80C51">
                <w:rPr>
                  <w:rFonts w:asciiTheme="minorHAnsi" w:hAnsiTheme="minorHAnsi" w:cstheme="minorHAnsi"/>
                  <w:color w:val="662383"/>
                  <w:sz w:val="21"/>
                  <w:szCs w:val="21"/>
                  <w:u w:val="single" w:color="662383"/>
                </w:rPr>
                <w:t>2016</w:t>
              </w:r>
            </w:hyperlink>
          </w:p>
          <w:p w14:paraId="68D359FA" w14:textId="77777777" w:rsidR="00B21BF1" w:rsidRPr="00C0086F" w:rsidRDefault="00006551">
            <w:pPr>
              <w:pStyle w:val="TableParagraph"/>
              <w:spacing w:line="210" w:lineRule="exact"/>
              <w:ind w:left="107"/>
              <w:rPr>
                <w:rFonts w:asciiTheme="minorHAnsi" w:hAnsiTheme="minorHAnsi" w:cstheme="minorHAnsi"/>
                <w:sz w:val="20"/>
              </w:rPr>
            </w:pPr>
            <w:r w:rsidRPr="00F80C51">
              <w:rPr>
                <w:rFonts w:asciiTheme="minorHAnsi" w:hAnsiTheme="minorHAnsi" w:cstheme="minorHAnsi"/>
                <w:sz w:val="21"/>
                <w:szCs w:val="21"/>
              </w:rPr>
              <w:t>Effet</w:t>
            </w:r>
            <w:r w:rsidRPr="00F80C51">
              <w:rPr>
                <w:rFonts w:asciiTheme="minorHAnsi" w:hAnsiTheme="minorHAnsi" w:cstheme="minorHAnsi"/>
                <w:spacing w:val="-3"/>
                <w:sz w:val="21"/>
                <w:szCs w:val="21"/>
              </w:rPr>
              <w:t xml:space="preserve"> </w:t>
            </w:r>
            <w:r w:rsidRPr="00F80C51">
              <w:rPr>
                <w:rFonts w:asciiTheme="minorHAnsi" w:hAnsiTheme="minorHAnsi" w:cstheme="minorHAnsi"/>
                <w:sz w:val="21"/>
                <w:szCs w:val="21"/>
              </w:rPr>
              <w:t>:</w:t>
            </w:r>
            <w:r w:rsidRPr="00F80C51">
              <w:rPr>
                <w:rFonts w:asciiTheme="minorHAnsi" w:hAnsiTheme="minorHAnsi" w:cstheme="minorHAnsi"/>
                <w:spacing w:val="-2"/>
                <w:sz w:val="21"/>
                <w:szCs w:val="21"/>
              </w:rPr>
              <w:t xml:space="preserve"> </w:t>
            </w:r>
            <w:r w:rsidRPr="00F80C51">
              <w:rPr>
                <w:rFonts w:asciiTheme="minorHAnsi" w:hAnsiTheme="minorHAnsi" w:cstheme="minorHAnsi"/>
                <w:sz w:val="21"/>
                <w:szCs w:val="21"/>
              </w:rPr>
              <w:t>1</w:t>
            </w:r>
            <w:r w:rsidRPr="00F80C51">
              <w:rPr>
                <w:rFonts w:asciiTheme="minorHAnsi" w:hAnsiTheme="minorHAnsi" w:cstheme="minorHAnsi"/>
                <w:position w:val="6"/>
                <w:sz w:val="21"/>
                <w:szCs w:val="21"/>
              </w:rPr>
              <w:t>er</w:t>
            </w:r>
            <w:r w:rsidRPr="00F80C51">
              <w:rPr>
                <w:rFonts w:asciiTheme="minorHAnsi" w:hAnsiTheme="minorHAnsi" w:cstheme="minorHAnsi"/>
                <w:spacing w:val="19"/>
                <w:position w:val="6"/>
                <w:sz w:val="21"/>
                <w:szCs w:val="21"/>
              </w:rPr>
              <w:t xml:space="preserve"> </w:t>
            </w:r>
            <w:r w:rsidRPr="00F80C51">
              <w:rPr>
                <w:rFonts w:asciiTheme="minorHAnsi" w:hAnsiTheme="minorHAnsi" w:cstheme="minorHAnsi"/>
                <w:sz w:val="21"/>
                <w:szCs w:val="21"/>
              </w:rPr>
              <w:t>mars 2020</w:t>
            </w:r>
          </w:p>
        </w:tc>
        <w:tc>
          <w:tcPr>
            <w:tcW w:w="1241" w:type="dxa"/>
            <w:tcBorders>
              <w:bottom w:val="single" w:sz="6" w:space="0" w:color="FFFFFF"/>
            </w:tcBorders>
            <w:shd w:val="clear" w:color="auto" w:fill="FABF8F" w:themeFill="accent6" w:themeFillTint="99"/>
            <w:vAlign w:val="center"/>
          </w:tcPr>
          <w:p w14:paraId="333AC753" w14:textId="77777777" w:rsidR="00B21BF1" w:rsidRPr="00F80C51" w:rsidRDefault="00006551" w:rsidP="00F80C51">
            <w:pPr>
              <w:pStyle w:val="TableParagraph"/>
              <w:spacing w:before="190"/>
              <w:ind w:left="42" w:right="177"/>
              <w:jc w:val="center"/>
              <w:rPr>
                <w:rFonts w:asciiTheme="minorHAnsi" w:hAnsiTheme="minorHAnsi" w:cstheme="minorHAnsi"/>
                <w:sz w:val="21"/>
                <w:szCs w:val="21"/>
              </w:rPr>
            </w:pPr>
            <w:r w:rsidRPr="00F80C51">
              <w:rPr>
                <w:rFonts w:asciiTheme="minorHAnsi" w:hAnsiTheme="minorHAnsi" w:cstheme="minorHAnsi"/>
                <w:sz w:val="21"/>
                <w:szCs w:val="21"/>
              </w:rPr>
              <w:t>Groupe 1</w:t>
            </w:r>
          </w:p>
        </w:tc>
        <w:tc>
          <w:tcPr>
            <w:tcW w:w="1164" w:type="dxa"/>
            <w:tcBorders>
              <w:bottom w:val="single" w:sz="6" w:space="0" w:color="FFFFFF"/>
            </w:tcBorders>
            <w:shd w:val="clear" w:color="auto" w:fill="FABF8F" w:themeFill="accent6" w:themeFillTint="99"/>
            <w:vAlign w:val="center"/>
          </w:tcPr>
          <w:p w14:paraId="70FD8B19"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9 000 €</w:t>
            </w:r>
          </w:p>
        </w:tc>
        <w:tc>
          <w:tcPr>
            <w:tcW w:w="1529" w:type="dxa"/>
            <w:tcBorders>
              <w:bottom w:val="single" w:sz="6" w:space="0" w:color="FFFFFF"/>
            </w:tcBorders>
            <w:shd w:val="clear" w:color="auto" w:fill="FABF8F" w:themeFill="accent6" w:themeFillTint="99"/>
            <w:vAlign w:val="center"/>
          </w:tcPr>
          <w:p w14:paraId="49CE3704"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1 230 €</w:t>
            </w:r>
          </w:p>
        </w:tc>
        <w:tc>
          <w:tcPr>
            <w:tcW w:w="1560" w:type="dxa"/>
            <w:tcBorders>
              <w:bottom w:val="single" w:sz="6" w:space="0" w:color="FFFFFF"/>
            </w:tcBorders>
            <w:shd w:val="clear" w:color="auto" w:fill="FABF8F" w:themeFill="accent6" w:themeFillTint="99"/>
            <w:vAlign w:val="center"/>
          </w:tcPr>
          <w:p w14:paraId="072174E4"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10 230 €</w:t>
            </w:r>
          </w:p>
        </w:tc>
        <w:tc>
          <w:tcPr>
            <w:tcW w:w="1277" w:type="dxa"/>
            <w:tcBorders>
              <w:bottom w:val="single" w:sz="6" w:space="0" w:color="FFFFFF"/>
            </w:tcBorders>
            <w:shd w:val="clear" w:color="auto" w:fill="FABF8F" w:themeFill="accent6" w:themeFillTint="99"/>
            <w:vAlign w:val="center"/>
          </w:tcPr>
          <w:p w14:paraId="298DF98A" w14:textId="77777777" w:rsidR="00B21BF1" w:rsidRPr="00F80C51" w:rsidRDefault="00006551" w:rsidP="00F80C51">
            <w:pPr>
              <w:pStyle w:val="TableParagraph"/>
              <w:spacing w:before="190"/>
              <w:ind w:left="42" w:right="98"/>
              <w:jc w:val="center"/>
              <w:rPr>
                <w:rFonts w:asciiTheme="minorHAnsi" w:hAnsiTheme="minorHAnsi" w:cstheme="minorHAnsi"/>
                <w:sz w:val="21"/>
                <w:szCs w:val="21"/>
              </w:rPr>
            </w:pPr>
            <w:r w:rsidRPr="00F80C51">
              <w:rPr>
                <w:rFonts w:asciiTheme="minorHAnsi" w:hAnsiTheme="minorHAnsi" w:cstheme="minorHAnsi"/>
                <w:sz w:val="21"/>
                <w:szCs w:val="21"/>
              </w:rPr>
              <w:t>5 150 €</w:t>
            </w:r>
          </w:p>
        </w:tc>
        <w:tc>
          <w:tcPr>
            <w:tcW w:w="1419" w:type="dxa"/>
            <w:tcBorders>
              <w:bottom w:val="single" w:sz="6" w:space="0" w:color="FFFFFF"/>
            </w:tcBorders>
            <w:shd w:val="clear" w:color="auto" w:fill="FABF8F" w:themeFill="accent6" w:themeFillTint="99"/>
            <w:vAlign w:val="center"/>
          </w:tcPr>
          <w:p w14:paraId="46AAEB24"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1 230 €</w:t>
            </w:r>
          </w:p>
        </w:tc>
        <w:tc>
          <w:tcPr>
            <w:tcW w:w="1666" w:type="dxa"/>
            <w:tcBorders>
              <w:bottom w:val="single" w:sz="6" w:space="0" w:color="FFFFFF"/>
            </w:tcBorders>
            <w:shd w:val="clear" w:color="auto" w:fill="FABF8F" w:themeFill="accent6" w:themeFillTint="99"/>
            <w:vAlign w:val="center"/>
          </w:tcPr>
          <w:p w14:paraId="260B8CE9" w14:textId="77777777" w:rsidR="00B21BF1" w:rsidRPr="00F80C51" w:rsidRDefault="00006551" w:rsidP="00F80C51">
            <w:pPr>
              <w:pStyle w:val="TableParagraph"/>
              <w:spacing w:before="190"/>
              <w:ind w:left="42" w:right="55"/>
              <w:jc w:val="center"/>
              <w:rPr>
                <w:rFonts w:asciiTheme="minorHAnsi" w:hAnsiTheme="minorHAnsi" w:cstheme="minorHAnsi"/>
                <w:sz w:val="21"/>
                <w:szCs w:val="21"/>
              </w:rPr>
            </w:pPr>
            <w:r w:rsidRPr="00F80C51">
              <w:rPr>
                <w:rFonts w:asciiTheme="minorHAnsi" w:hAnsiTheme="minorHAnsi" w:cstheme="minorHAnsi"/>
                <w:sz w:val="21"/>
                <w:szCs w:val="21"/>
              </w:rPr>
              <w:t>6 380 €</w:t>
            </w:r>
          </w:p>
        </w:tc>
      </w:tr>
      <w:tr w:rsidR="00B21BF1" w:rsidRPr="00C0086F" w14:paraId="16B06A1F" w14:textId="77777777" w:rsidTr="00F80C51">
        <w:trPr>
          <w:trHeight w:val="682"/>
        </w:trPr>
        <w:tc>
          <w:tcPr>
            <w:tcW w:w="1844" w:type="dxa"/>
            <w:vMerge/>
            <w:tcBorders>
              <w:top w:val="single" w:sz="4" w:space="0" w:color="000000"/>
            </w:tcBorders>
            <w:shd w:val="clear" w:color="auto" w:fill="E36C0A" w:themeFill="accent6" w:themeFillShade="BF"/>
          </w:tcPr>
          <w:p w14:paraId="696F2434"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ABF8F" w:themeFill="accent6" w:themeFillTint="99"/>
          </w:tcPr>
          <w:p w14:paraId="67CCCB29" w14:textId="77777777" w:rsidR="00B21BF1" w:rsidRPr="00C0086F" w:rsidRDefault="00B21BF1">
            <w:pPr>
              <w:rPr>
                <w:rFonts w:asciiTheme="minorHAnsi" w:hAnsiTheme="minorHAnsi" w:cstheme="minorHAnsi"/>
                <w:sz w:val="2"/>
                <w:szCs w:val="2"/>
              </w:rPr>
            </w:pPr>
          </w:p>
        </w:tc>
        <w:tc>
          <w:tcPr>
            <w:tcW w:w="1241" w:type="dxa"/>
            <w:tcBorders>
              <w:top w:val="single" w:sz="6" w:space="0" w:color="FFFFFF"/>
            </w:tcBorders>
            <w:shd w:val="clear" w:color="auto" w:fill="FABF8F" w:themeFill="accent6" w:themeFillTint="99"/>
            <w:vAlign w:val="center"/>
          </w:tcPr>
          <w:p w14:paraId="6C2267CC" w14:textId="77777777" w:rsidR="00B21BF1" w:rsidRPr="00F80C51" w:rsidRDefault="00006551" w:rsidP="00F80C51">
            <w:pPr>
              <w:pStyle w:val="TableParagraph"/>
              <w:spacing w:before="190"/>
              <w:ind w:left="42" w:right="177"/>
              <w:jc w:val="center"/>
              <w:rPr>
                <w:rFonts w:asciiTheme="minorHAnsi" w:hAnsiTheme="minorHAnsi" w:cstheme="minorHAnsi"/>
                <w:sz w:val="21"/>
                <w:szCs w:val="21"/>
              </w:rPr>
            </w:pPr>
            <w:r w:rsidRPr="00F80C51">
              <w:rPr>
                <w:rFonts w:asciiTheme="minorHAnsi" w:hAnsiTheme="minorHAnsi" w:cstheme="minorHAnsi"/>
                <w:sz w:val="21"/>
                <w:szCs w:val="21"/>
              </w:rPr>
              <w:t>Groupe 2</w:t>
            </w:r>
          </w:p>
        </w:tc>
        <w:tc>
          <w:tcPr>
            <w:tcW w:w="1164" w:type="dxa"/>
            <w:tcBorders>
              <w:top w:val="single" w:sz="6" w:space="0" w:color="FFFFFF"/>
            </w:tcBorders>
            <w:shd w:val="clear" w:color="auto" w:fill="FABF8F" w:themeFill="accent6" w:themeFillTint="99"/>
            <w:vAlign w:val="center"/>
          </w:tcPr>
          <w:p w14:paraId="7EF50121"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8 010 €</w:t>
            </w:r>
          </w:p>
        </w:tc>
        <w:tc>
          <w:tcPr>
            <w:tcW w:w="1529" w:type="dxa"/>
            <w:tcBorders>
              <w:top w:val="single" w:sz="6" w:space="0" w:color="FFFFFF"/>
            </w:tcBorders>
            <w:shd w:val="clear" w:color="auto" w:fill="FABF8F" w:themeFill="accent6" w:themeFillTint="99"/>
            <w:vAlign w:val="center"/>
          </w:tcPr>
          <w:p w14:paraId="1839514B"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1 090 €</w:t>
            </w:r>
          </w:p>
        </w:tc>
        <w:tc>
          <w:tcPr>
            <w:tcW w:w="1560" w:type="dxa"/>
            <w:tcBorders>
              <w:top w:val="single" w:sz="6" w:space="0" w:color="FFFFFF"/>
            </w:tcBorders>
            <w:shd w:val="clear" w:color="auto" w:fill="FABF8F" w:themeFill="accent6" w:themeFillTint="99"/>
            <w:vAlign w:val="center"/>
          </w:tcPr>
          <w:p w14:paraId="69F058ED"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9 100 €</w:t>
            </w:r>
          </w:p>
        </w:tc>
        <w:tc>
          <w:tcPr>
            <w:tcW w:w="1277" w:type="dxa"/>
            <w:tcBorders>
              <w:top w:val="single" w:sz="6" w:space="0" w:color="FFFFFF"/>
            </w:tcBorders>
            <w:shd w:val="clear" w:color="auto" w:fill="FABF8F" w:themeFill="accent6" w:themeFillTint="99"/>
            <w:vAlign w:val="center"/>
          </w:tcPr>
          <w:p w14:paraId="44905C28" w14:textId="77777777" w:rsidR="00B21BF1" w:rsidRPr="00F80C51" w:rsidRDefault="00006551" w:rsidP="00F80C51">
            <w:pPr>
              <w:pStyle w:val="TableParagraph"/>
              <w:spacing w:before="190"/>
              <w:ind w:left="42" w:right="98"/>
              <w:jc w:val="center"/>
              <w:rPr>
                <w:rFonts w:asciiTheme="minorHAnsi" w:hAnsiTheme="minorHAnsi" w:cstheme="minorHAnsi"/>
                <w:sz w:val="21"/>
                <w:szCs w:val="21"/>
              </w:rPr>
            </w:pPr>
            <w:r w:rsidRPr="00F80C51">
              <w:rPr>
                <w:rFonts w:asciiTheme="minorHAnsi" w:hAnsiTheme="minorHAnsi" w:cstheme="minorHAnsi"/>
                <w:sz w:val="21"/>
                <w:szCs w:val="21"/>
              </w:rPr>
              <w:t>4 860 €</w:t>
            </w:r>
          </w:p>
        </w:tc>
        <w:tc>
          <w:tcPr>
            <w:tcW w:w="1419" w:type="dxa"/>
            <w:tcBorders>
              <w:top w:val="single" w:sz="6" w:space="0" w:color="FFFFFF"/>
            </w:tcBorders>
            <w:shd w:val="clear" w:color="auto" w:fill="FABF8F" w:themeFill="accent6" w:themeFillTint="99"/>
            <w:vAlign w:val="center"/>
          </w:tcPr>
          <w:p w14:paraId="712C3F1F"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1 090 €</w:t>
            </w:r>
          </w:p>
        </w:tc>
        <w:tc>
          <w:tcPr>
            <w:tcW w:w="1666" w:type="dxa"/>
            <w:tcBorders>
              <w:top w:val="single" w:sz="6" w:space="0" w:color="FFFFFF"/>
            </w:tcBorders>
            <w:shd w:val="clear" w:color="auto" w:fill="FABF8F" w:themeFill="accent6" w:themeFillTint="99"/>
            <w:vAlign w:val="center"/>
          </w:tcPr>
          <w:p w14:paraId="497E8B3C" w14:textId="77777777" w:rsidR="00B21BF1" w:rsidRPr="00F80C51" w:rsidRDefault="00006551" w:rsidP="00F80C51">
            <w:pPr>
              <w:pStyle w:val="TableParagraph"/>
              <w:spacing w:before="190"/>
              <w:ind w:left="42" w:right="55"/>
              <w:jc w:val="center"/>
              <w:rPr>
                <w:rFonts w:asciiTheme="minorHAnsi" w:hAnsiTheme="minorHAnsi" w:cstheme="minorHAnsi"/>
                <w:sz w:val="21"/>
                <w:szCs w:val="21"/>
              </w:rPr>
            </w:pPr>
            <w:r w:rsidRPr="00F80C51">
              <w:rPr>
                <w:rFonts w:asciiTheme="minorHAnsi" w:hAnsiTheme="minorHAnsi" w:cstheme="minorHAnsi"/>
                <w:sz w:val="21"/>
                <w:szCs w:val="21"/>
              </w:rPr>
              <w:t>5 950 €</w:t>
            </w:r>
          </w:p>
        </w:tc>
      </w:tr>
      <w:tr w:rsidR="00B21BF1" w:rsidRPr="00C0086F" w14:paraId="285F756E" w14:textId="77777777">
        <w:trPr>
          <w:trHeight w:val="93"/>
        </w:trPr>
        <w:tc>
          <w:tcPr>
            <w:tcW w:w="14535" w:type="dxa"/>
            <w:gridSpan w:val="9"/>
            <w:tcBorders>
              <w:left w:val="nil"/>
              <w:right w:val="nil"/>
            </w:tcBorders>
            <w:shd w:val="clear" w:color="auto" w:fill="FCF8F8"/>
          </w:tcPr>
          <w:p w14:paraId="08E3DB44" w14:textId="77777777" w:rsidR="00B21BF1" w:rsidRPr="00C0086F" w:rsidRDefault="00B21BF1">
            <w:pPr>
              <w:pStyle w:val="TableParagraph"/>
              <w:rPr>
                <w:rFonts w:asciiTheme="minorHAnsi" w:hAnsiTheme="minorHAnsi" w:cstheme="minorHAnsi"/>
                <w:sz w:val="4"/>
              </w:rPr>
            </w:pPr>
          </w:p>
        </w:tc>
      </w:tr>
      <w:tr w:rsidR="00B21BF1" w:rsidRPr="00C0086F" w14:paraId="57EFF050" w14:textId="77777777" w:rsidTr="00F80C51">
        <w:trPr>
          <w:trHeight w:val="568"/>
        </w:trPr>
        <w:tc>
          <w:tcPr>
            <w:tcW w:w="1844" w:type="dxa"/>
            <w:vMerge w:val="restart"/>
            <w:shd w:val="clear" w:color="auto" w:fill="E36C0A" w:themeFill="accent6" w:themeFillShade="BF"/>
            <w:vAlign w:val="center"/>
          </w:tcPr>
          <w:p w14:paraId="7128B980" w14:textId="77777777" w:rsidR="00B21BF1" w:rsidRPr="00C0086F" w:rsidRDefault="00006551" w:rsidP="00F80C51">
            <w:pPr>
              <w:pStyle w:val="TableParagraph"/>
              <w:ind w:left="186" w:right="181" w:firstLine="4"/>
              <w:jc w:val="center"/>
              <w:rPr>
                <w:rFonts w:asciiTheme="minorHAnsi" w:hAnsiTheme="minorHAnsi" w:cstheme="minorHAnsi"/>
                <w:b/>
                <w:sz w:val="20"/>
              </w:rPr>
            </w:pPr>
            <w:r w:rsidRPr="00F80C51">
              <w:rPr>
                <w:rFonts w:asciiTheme="minorHAnsi" w:hAnsiTheme="minorHAnsi" w:cstheme="minorHAnsi"/>
                <w:b/>
                <w:sz w:val="21"/>
                <w:szCs w:val="21"/>
              </w:rPr>
              <w:t>Agents spécialisés des écoles maternelles</w:t>
            </w:r>
          </w:p>
        </w:tc>
        <w:tc>
          <w:tcPr>
            <w:tcW w:w="2835" w:type="dxa"/>
            <w:vMerge w:val="restart"/>
            <w:shd w:val="clear" w:color="auto" w:fill="FABF8F" w:themeFill="accent6" w:themeFillTint="99"/>
            <w:vAlign w:val="center"/>
          </w:tcPr>
          <w:p w14:paraId="42615AB6" w14:textId="0269F9DF" w:rsidR="00B21BF1" w:rsidRPr="00F80C51" w:rsidRDefault="00006551">
            <w:pPr>
              <w:pStyle w:val="TableParagraph"/>
              <w:ind w:left="107" w:right="392"/>
              <w:rPr>
                <w:rFonts w:asciiTheme="minorHAnsi" w:hAnsiTheme="minorHAnsi" w:cstheme="minorHAnsi"/>
                <w:sz w:val="21"/>
                <w:szCs w:val="21"/>
              </w:rPr>
            </w:pPr>
            <w:r w:rsidRPr="00F80C51">
              <w:rPr>
                <w:rFonts w:asciiTheme="minorHAnsi" w:hAnsiTheme="minorHAnsi" w:cstheme="minorHAnsi"/>
                <w:sz w:val="21"/>
                <w:szCs w:val="21"/>
              </w:rPr>
              <w:t>Adjoints</w:t>
            </w:r>
            <w:r w:rsidRPr="00F80C51">
              <w:rPr>
                <w:rFonts w:asciiTheme="minorHAnsi" w:hAnsiTheme="minorHAnsi" w:cstheme="minorHAnsi"/>
                <w:spacing w:val="-9"/>
                <w:sz w:val="21"/>
                <w:szCs w:val="21"/>
              </w:rPr>
              <w:t xml:space="preserve"> </w:t>
            </w:r>
            <w:r w:rsidRPr="00F80C51">
              <w:rPr>
                <w:rFonts w:asciiTheme="minorHAnsi" w:hAnsiTheme="minorHAnsi" w:cstheme="minorHAnsi"/>
                <w:sz w:val="21"/>
                <w:szCs w:val="21"/>
              </w:rPr>
              <w:t>administratifs</w:t>
            </w:r>
            <w:r w:rsidRPr="00F80C51">
              <w:rPr>
                <w:rFonts w:asciiTheme="minorHAnsi" w:hAnsiTheme="minorHAnsi" w:cstheme="minorHAnsi"/>
                <w:spacing w:val="-9"/>
                <w:sz w:val="21"/>
                <w:szCs w:val="21"/>
              </w:rPr>
              <w:t xml:space="preserve"> </w:t>
            </w:r>
            <w:r w:rsidRPr="00F80C51">
              <w:rPr>
                <w:rFonts w:asciiTheme="minorHAnsi" w:hAnsiTheme="minorHAnsi" w:cstheme="minorHAnsi"/>
                <w:sz w:val="21"/>
                <w:szCs w:val="21"/>
              </w:rPr>
              <w:t>des</w:t>
            </w:r>
            <w:r w:rsidRPr="00F80C51">
              <w:rPr>
                <w:rFonts w:asciiTheme="minorHAnsi" w:hAnsiTheme="minorHAnsi" w:cstheme="minorHAnsi"/>
                <w:spacing w:val="-52"/>
                <w:sz w:val="21"/>
                <w:szCs w:val="21"/>
              </w:rPr>
              <w:t xml:space="preserve"> </w:t>
            </w:r>
            <w:r w:rsidRPr="00F80C51">
              <w:rPr>
                <w:rFonts w:asciiTheme="minorHAnsi" w:hAnsiTheme="minorHAnsi" w:cstheme="minorHAnsi"/>
                <w:sz w:val="21"/>
                <w:szCs w:val="21"/>
              </w:rPr>
              <w:t>administrations de l'</w:t>
            </w:r>
            <w:r w:rsidR="00C0086F" w:rsidRPr="00F80C51">
              <w:rPr>
                <w:rFonts w:asciiTheme="minorHAnsi" w:hAnsiTheme="minorHAnsi" w:cstheme="minorHAnsi"/>
                <w:sz w:val="21"/>
                <w:szCs w:val="21"/>
              </w:rPr>
              <w:t>État</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(services déconcentrés)</w:t>
            </w:r>
            <w:r w:rsidRPr="00F80C51">
              <w:rPr>
                <w:rFonts w:asciiTheme="minorHAnsi" w:hAnsiTheme="minorHAnsi" w:cstheme="minorHAnsi"/>
                <w:spacing w:val="1"/>
                <w:sz w:val="21"/>
                <w:szCs w:val="21"/>
              </w:rPr>
              <w:t xml:space="preserve"> </w:t>
            </w:r>
            <w:hyperlink r:id="rId40">
              <w:r w:rsidRPr="00F80C51">
                <w:rPr>
                  <w:rFonts w:asciiTheme="minorHAnsi" w:hAnsiTheme="minorHAnsi" w:cstheme="minorHAnsi"/>
                  <w:color w:val="662383"/>
                  <w:sz w:val="21"/>
                  <w:szCs w:val="21"/>
                  <w:u w:val="single" w:color="662383"/>
                </w:rPr>
                <w:t>Arrêté</w:t>
              </w:r>
              <w:r w:rsidRPr="00F80C51">
                <w:rPr>
                  <w:rFonts w:asciiTheme="minorHAnsi" w:hAnsiTheme="minorHAnsi" w:cstheme="minorHAnsi"/>
                  <w:color w:val="662383"/>
                  <w:spacing w:val="-2"/>
                  <w:sz w:val="21"/>
                  <w:szCs w:val="21"/>
                  <w:u w:val="single" w:color="662383"/>
                </w:rPr>
                <w:t xml:space="preserve"> </w:t>
              </w:r>
              <w:r w:rsidRPr="00F80C51">
                <w:rPr>
                  <w:rFonts w:asciiTheme="minorHAnsi" w:hAnsiTheme="minorHAnsi" w:cstheme="minorHAnsi"/>
                  <w:color w:val="662383"/>
                  <w:sz w:val="21"/>
                  <w:szCs w:val="21"/>
                  <w:u w:val="single" w:color="662383"/>
                </w:rPr>
                <w:t>du</w:t>
              </w:r>
              <w:r w:rsidRPr="00F80C51">
                <w:rPr>
                  <w:rFonts w:asciiTheme="minorHAnsi" w:hAnsiTheme="minorHAnsi" w:cstheme="minorHAnsi"/>
                  <w:color w:val="662383"/>
                  <w:spacing w:val="-1"/>
                  <w:sz w:val="21"/>
                  <w:szCs w:val="21"/>
                  <w:u w:val="single" w:color="662383"/>
                </w:rPr>
                <w:t xml:space="preserve"> </w:t>
              </w:r>
              <w:r w:rsidRPr="00F80C51">
                <w:rPr>
                  <w:rFonts w:asciiTheme="minorHAnsi" w:hAnsiTheme="minorHAnsi" w:cstheme="minorHAnsi"/>
                  <w:color w:val="662383"/>
                  <w:sz w:val="21"/>
                  <w:szCs w:val="21"/>
                  <w:u w:val="single" w:color="662383"/>
                </w:rPr>
                <w:t>20</w:t>
              </w:r>
              <w:r w:rsidRPr="00F80C51">
                <w:rPr>
                  <w:rFonts w:asciiTheme="minorHAnsi" w:hAnsiTheme="minorHAnsi" w:cstheme="minorHAnsi"/>
                  <w:color w:val="662383"/>
                  <w:spacing w:val="-1"/>
                  <w:sz w:val="21"/>
                  <w:szCs w:val="21"/>
                  <w:u w:val="single" w:color="662383"/>
                </w:rPr>
                <w:t xml:space="preserve"> </w:t>
              </w:r>
              <w:r w:rsidRPr="00F80C51">
                <w:rPr>
                  <w:rFonts w:asciiTheme="minorHAnsi" w:hAnsiTheme="minorHAnsi" w:cstheme="minorHAnsi"/>
                  <w:color w:val="662383"/>
                  <w:sz w:val="21"/>
                  <w:szCs w:val="21"/>
                  <w:u w:val="single" w:color="662383"/>
                </w:rPr>
                <w:t>mai</w:t>
              </w:r>
              <w:r w:rsidRPr="00F80C51">
                <w:rPr>
                  <w:rFonts w:asciiTheme="minorHAnsi" w:hAnsiTheme="minorHAnsi" w:cstheme="minorHAnsi"/>
                  <w:color w:val="662383"/>
                  <w:spacing w:val="-3"/>
                  <w:sz w:val="21"/>
                  <w:szCs w:val="21"/>
                  <w:u w:val="single" w:color="662383"/>
                </w:rPr>
                <w:t xml:space="preserve"> </w:t>
              </w:r>
              <w:r w:rsidRPr="00F80C51">
                <w:rPr>
                  <w:rFonts w:asciiTheme="minorHAnsi" w:hAnsiTheme="minorHAnsi" w:cstheme="minorHAnsi"/>
                  <w:color w:val="662383"/>
                  <w:sz w:val="21"/>
                  <w:szCs w:val="21"/>
                  <w:u w:val="single" w:color="662383"/>
                </w:rPr>
                <w:t>2014</w:t>
              </w:r>
            </w:hyperlink>
          </w:p>
          <w:p w14:paraId="2BE1D1A8" w14:textId="77777777" w:rsidR="00B21BF1" w:rsidRPr="00C0086F" w:rsidRDefault="00006551">
            <w:pPr>
              <w:pStyle w:val="TableParagraph"/>
              <w:spacing w:line="210" w:lineRule="exact"/>
              <w:ind w:left="107"/>
              <w:rPr>
                <w:rFonts w:asciiTheme="minorHAnsi" w:hAnsiTheme="minorHAnsi" w:cstheme="minorHAnsi"/>
                <w:sz w:val="20"/>
              </w:rPr>
            </w:pPr>
            <w:r w:rsidRPr="00F80C51">
              <w:rPr>
                <w:rFonts w:asciiTheme="minorHAnsi" w:hAnsiTheme="minorHAnsi" w:cstheme="minorHAnsi"/>
                <w:sz w:val="21"/>
                <w:szCs w:val="21"/>
              </w:rPr>
              <w:t>Effet</w:t>
            </w:r>
            <w:r w:rsidRPr="00F80C51">
              <w:rPr>
                <w:rFonts w:asciiTheme="minorHAnsi" w:hAnsiTheme="minorHAnsi" w:cstheme="minorHAnsi"/>
                <w:spacing w:val="-3"/>
                <w:sz w:val="21"/>
                <w:szCs w:val="21"/>
              </w:rPr>
              <w:t xml:space="preserve"> </w:t>
            </w:r>
            <w:r w:rsidRPr="00F80C51">
              <w:rPr>
                <w:rFonts w:asciiTheme="minorHAnsi" w:hAnsiTheme="minorHAnsi" w:cstheme="minorHAnsi"/>
                <w:sz w:val="21"/>
                <w:szCs w:val="21"/>
              </w:rPr>
              <w:t>:</w:t>
            </w:r>
            <w:r w:rsidRPr="00F80C51">
              <w:rPr>
                <w:rFonts w:asciiTheme="minorHAnsi" w:hAnsiTheme="minorHAnsi" w:cstheme="minorHAnsi"/>
                <w:spacing w:val="-2"/>
                <w:sz w:val="21"/>
                <w:szCs w:val="21"/>
              </w:rPr>
              <w:t xml:space="preserve"> </w:t>
            </w:r>
            <w:r w:rsidRPr="00F80C51">
              <w:rPr>
                <w:rFonts w:asciiTheme="minorHAnsi" w:hAnsiTheme="minorHAnsi" w:cstheme="minorHAnsi"/>
                <w:sz w:val="21"/>
                <w:szCs w:val="21"/>
              </w:rPr>
              <w:t>1</w:t>
            </w:r>
            <w:r w:rsidRPr="00F80C51">
              <w:rPr>
                <w:rFonts w:asciiTheme="minorHAnsi" w:hAnsiTheme="minorHAnsi" w:cstheme="minorHAnsi"/>
                <w:position w:val="6"/>
                <w:sz w:val="21"/>
                <w:szCs w:val="21"/>
              </w:rPr>
              <w:t>er</w:t>
            </w:r>
            <w:r w:rsidRPr="00F80C51">
              <w:rPr>
                <w:rFonts w:asciiTheme="minorHAnsi" w:hAnsiTheme="minorHAnsi" w:cstheme="minorHAnsi"/>
                <w:spacing w:val="17"/>
                <w:position w:val="6"/>
                <w:sz w:val="21"/>
                <w:szCs w:val="21"/>
              </w:rPr>
              <w:t xml:space="preserve"> </w:t>
            </w:r>
            <w:r w:rsidRPr="00F80C51">
              <w:rPr>
                <w:rFonts w:asciiTheme="minorHAnsi" w:hAnsiTheme="minorHAnsi" w:cstheme="minorHAnsi"/>
                <w:sz w:val="21"/>
                <w:szCs w:val="21"/>
              </w:rPr>
              <w:t>janvier</w:t>
            </w:r>
            <w:r w:rsidRPr="00F80C51">
              <w:rPr>
                <w:rFonts w:asciiTheme="minorHAnsi" w:hAnsiTheme="minorHAnsi" w:cstheme="minorHAnsi"/>
                <w:spacing w:val="1"/>
                <w:sz w:val="21"/>
                <w:szCs w:val="21"/>
              </w:rPr>
              <w:t xml:space="preserve"> </w:t>
            </w:r>
            <w:r w:rsidRPr="00F80C51">
              <w:rPr>
                <w:rFonts w:asciiTheme="minorHAnsi" w:hAnsiTheme="minorHAnsi" w:cstheme="minorHAnsi"/>
                <w:sz w:val="21"/>
                <w:szCs w:val="21"/>
              </w:rPr>
              <w:t>2016</w:t>
            </w:r>
          </w:p>
        </w:tc>
        <w:tc>
          <w:tcPr>
            <w:tcW w:w="1241" w:type="dxa"/>
            <w:tcBorders>
              <w:bottom w:val="single" w:sz="4" w:space="0" w:color="FFFFFF"/>
            </w:tcBorders>
            <w:shd w:val="clear" w:color="auto" w:fill="FABF8F" w:themeFill="accent6" w:themeFillTint="99"/>
            <w:vAlign w:val="center"/>
          </w:tcPr>
          <w:p w14:paraId="1134F632" w14:textId="77777777" w:rsidR="00B21BF1" w:rsidRPr="00F80C51" w:rsidRDefault="00006551" w:rsidP="00F80C51">
            <w:pPr>
              <w:pStyle w:val="TableParagraph"/>
              <w:spacing w:before="190"/>
              <w:ind w:left="42" w:right="177"/>
              <w:jc w:val="center"/>
              <w:rPr>
                <w:rFonts w:asciiTheme="minorHAnsi" w:hAnsiTheme="minorHAnsi" w:cstheme="minorHAnsi"/>
                <w:sz w:val="21"/>
                <w:szCs w:val="21"/>
              </w:rPr>
            </w:pPr>
            <w:r w:rsidRPr="00F80C51">
              <w:rPr>
                <w:rFonts w:asciiTheme="minorHAnsi" w:hAnsiTheme="minorHAnsi" w:cstheme="minorHAnsi"/>
                <w:sz w:val="21"/>
                <w:szCs w:val="21"/>
              </w:rPr>
              <w:t>Groupe 1</w:t>
            </w:r>
          </w:p>
        </w:tc>
        <w:tc>
          <w:tcPr>
            <w:tcW w:w="1164" w:type="dxa"/>
            <w:tcBorders>
              <w:bottom w:val="single" w:sz="4" w:space="0" w:color="FFFFFF"/>
            </w:tcBorders>
            <w:shd w:val="clear" w:color="auto" w:fill="FABF8F" w:themeFill="accent6" w:themeFillTint="99"/>
            <w:vAlign w:val="center"/>
          </w:tcPr>
          <w:p w14:paraId="37D59FAD"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11 340 €</w:t>
            </w:r>
          </w:p>
        </w:tc>
        <w:tc>
          <w:tcPr>
            <w:tcW w:w="1529" w:type="dxa"/>
            <w:tcBorders>
              <w:bottom w:val="single" w:sz="4" w:space="0" w:color="FFFFFF"/>
            </w:tcBorders>
            <w:shd w:val="clear" w:color="auto" w:fill="FABF8F" w:themeFill="accent6" w:themeFillTint="99"/>
            <w:vAlign w:val="center"/>
          </w:tcPr>
          <w:p w14:paraId="195B7C94" w14:textId="77777777" w:rsidR="00B21BF1" w:rsidRPr="00F80C51" w:rsidRDefault="00006551" w:rsidP="005B5153">
            <w:pPr>
              <w:pStyle w:val="TableParagraph"/>
              <w:spacing w:before="190"/>
              <w:ind w:left="42" w:right="98"/>
              <w:jc w:val="center"/>
              <w:rPr>
                <w:rFonts w:asciiTheme="minorHAnsi" w:hAnsiTheme="minorHAnsi" w:cstheme="minorHAnsi"/>
                <w:sz w:val="21"/>
                <w:szCs w:val="21"/>
              </w:rPr>
            </w:pPr>
            <w:r w:rsidRPr="00F80C51">
              <w:rPr>
                <w:rFonts w:asciiTheme="minorHAnsi" w:hAnsiTheme="minorHAnsi" w:cstheme="minorHAnsi"/>
                <w:sz w:val="21"/>
                <w:szCs w:val="21"/>
              </w:rPr>
              <w:t>1 260 €</w:t>
            </w:r>
          </w:p>
        </w:tc>
        <w:tc>
          <w:tcPr>
            <w:tcW w:w="1560" w:type="dxa"/>
            <w:tcBorders>
              <w:bottom w:val="single" w:sz="4" w:space="0" w:color="FFFFFF"/>
            </w:tcBorders>
            <w:shd w:val="clear" w:color="auto" w:fill="FABF8F" w:themeFill="accent6" w:themeFillTint="99"/>
            <w:vAlign w:val="center"/>
          </w:tcPr>
          <w:p w14:paraId="65C6ED3D" w14:textId="77777777" w:rsidR="00B21BF1" w:rsidRPr="00F80C51" w:rsidRDefault="00006551" w:rsidP="005B5153">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12 600 €</w:t>
            </w:r>
          </w:p>
        </w:tc>
        <w:tc>
          <w:tcPr>
            <w:tcW w:w="1277" w:type="dxa"/>
            <w:tcBorders>
              <w:bottom w:val="single" w:sz="4" w:space="0" w:color="FFFFFF"/>
            </w:tcBorders>
            <w:shd w:val="clear" w:color="auto" w:fill="FABF8F" w:themeFill="accent6" w:themeFillTint="99"/>
            <w:vAlign w:val="center"/>
          </w:tcPr>
          <w:p w14:paraId="1B883533" w14:textId="77777777" w:rsidR="00B21BF1" w:rsidRPr="00F80C51" w:rsidRDefault="00006551" w:rsidP="005B5153">
            <w:pPr>
              <w:pStyle w:val="TableParagraph"/>
              <w:spacing w:before="190"/>
              <w:ind w:left="42" w:right="98"/>
              <w:jc w:val="center"/>
              <w:rPr>
                <w:rFonts w:asciiTheme="minorHAnsi" w:hAnsiTheme="minorHAnsi" w:cstheme="minorHAnsi"/>
                <w:sz w:val="21"/>
                <w:szCs w:val="21"/>
              </w:rPr>
            </w:pPr>
            <w:r w:rsidRPr="00F80C51">
              <w:rPr>
                <w:rFonts w:asciiTheme="minorHAnsi" w:hAnsiTheme="minorHAnsi" w:cstheme="minorHAnsi"/>
                <w:sz w:val="21"/>
                <w:szCs w:val="21"/>
              </w:rPr>
              <w:t>7 090 €</w:t>
            </w:r>
          </w:p>
        </w:tc>
        <w:tc>
          <w:tcPr>
            <w:tcW w:w="1419" w:type="dxa"/>
            <w:tcBorders>
              <w:bottom w:val="single" w:sz="4" w:space="0" w:color="FFFFFF"/>
            </w:tcBorders>
            <w:shd w:val="clear" w:color="auto" w:fill="FABF8F" w:themeFill="accent6" w:themeFillTint="99"/>
            <w:vAlign w:val="center"/>
          </w:tcPr>
          <w:p w14:paraId="536D988D"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1 260 €</w:t>
            </w:r>
          </w:p>
        </w:tc>
        <w:tc>
          <w:tcPr>
            <w:tcW w:w="1666" w:type="dxa"/>
            <w:tcBorders>
              <w:bottom w:val="single" w:sz="4" w:space="0" w:color="FFFFFF"/>
            </w:tcBorders>
            <w:shd w:val="clear" w:color="auto" w:fill="FABF8F" w:themeFill="accent6" w:themeFillTint="99"/>
            <w:vAlign w:val="center"/>
          </w:tcPr>
          <w:p w14:paraId="2E824DD0" w14:textId="77777777" w:rsidR="00B21BF1" w:rsidRPr="00F80C51" w:rsidRDefault="00006551" w:rsidP="005B5153">
            <w:pPr>
              <w:pStyle w:val="TableParagraph"/>
              <w:tabs>
                <w:tab w:val="left" w:pos="1597"/>
              </w:tabs>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8 350 €</w:t>
            </w:r>
          </w:p>
        </w:tc>
      </w:tr>
      <w:tr w:rsidR="00B21BF1" w:rsidRPr="00C0086F" w14:paraId="244D5B22" w14:textId="77777777" w:rsidTr="00F80C51">
        <w:trPr>
          <w:trHeight w:val="571"/>
        </w:trPr>
        <w:tc>
          <w:tcPr>
            <w:tcW w:w="1844" w:type="dxa"/>
            <w:vMerge/>
            <w:tcBorders>
              <w:top w:val="single" w:sz="4" w:space="0" w:color="000000"/>
            </w:tcBorders>
            <w:shd w:val="clear" w:color="auto" w:fill="E36C0A" w:themeFill="accent6" w:themeFillShade="BF"/>
          </w:tcPr>
          <w:p w14:paraId="2AE31F68"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ABF8F" w:themeFill="accent6" w:themeFillTint="99"/>
          </w:tcPr>
          <w:p w14:paraId="6638934C" w14:textId="77777777" w:rsidR="00B21BF1" w:rsidRPr="00C0086F" w:rsidRDefault="00B21BF1">
            <w:pPr>
              <w:rPr>
                <w:rFonts w:asciiTheme="minorHAnsi" w:hAnsiTheme="minorHAnsi" w:cstheme="minorHAnsi"/>
                <w:sz w:val="2"/>
                <w:szCs w:val="2"/>
              </w:rPr>
            </w:pPr>
          </w:p>
        </w:tc>
        <w:tc>
          <w:tcPr>
            <w:tcW w:w="1241" w:type="dxa"/>
            <w:tcBorders>
              <w:top w:val="single" w:sz="4" w:space="0" w:color="FFFFFF"/>
            </w:tcBorders>
            <w:shd w:val="clear" w:color="auto" w:fill="FABF8F" w:themeFill="accent6" w:themeFillTint="99"/>
            <w:vAlign w:val="center"/>
          </w:tcPr>
          <w:p w14:paraId="2377C57E" w14:textId="77777777" w:rsidR="00B21BF1" w:rsidRPr="00F80C51" w:rsidRDefault="00006551" w:rsidP="00F80C51">
            <w:pPr>
              <w:pStyle w:val="TableParagraph"/>
              <w:spacing w:before="190"/>
              <w:ind w:left="42" w:right="177"/>
              <w:jc w:val="center"/>
              <w:rPr>
                <w:rFonts w:asciiTheme="minorHAnsi" w:hAnsiTheme="minorHAnsi" w:cstheme="minorHAnsi"/>
                <w:sz w:val="21"/>
                <w:szCs w:val="21"/>
              </w:rPr>
            </w:pPr>
            <w:r w:rsidRPr="00F80C51">
              <w:rPr>
                <w:rFonts w:asciiTheme="minorHAnsi" w:hAnsiTheme="minorHAnsi" w:cstheme="minorHAnsi"/>
                <w:sz w:val="21"/>
                <w:szCs w:val="21"/>
              </w:rPr>
              <w:t>Groupe 2</w:t>
            </w:r>
          </w:p>
        </w:tc>
        <w:tc>
          <w:tcPr>
            <w:tcW w:w="1164" w:type="dxa"/>
            <w:tcBorders>
              <w:top w:val="single" w:sz="4" w:space="0" w:color="FFFFFF"/>
            </w:tcBorders>
            <w:shd w:val="clear" w:color="auto" w:fill="FABF8F" w:themeFill="accent6" w:themeFillTint="99"/>
            <w:vAlign w:val="center"/>
          </w:tcPr>
          <w:p w14:paraId="44E0486B"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10 800 €</w:t>
            </w:r>
          </w:p>
        </w:tc>
        <w:tc>
          <w:tcPr>
            <w:tcW w:w="1529" w:type="dxa"/>
            <w:tcBorders>
              <w:top w:val="single" w:sz="4" w:space="0" w:color="FFFFFF"/>
            </w:tcBorders>
            <w:shd w:val="clear" w:color="auto" w:fill="FABF8F" w:themeFill="accent6" w:themeFillTint="99"/>
            <w:vAlign w:val="center"/>
          </w:tcPr>
          <w:p w14:paraId="6B46FBF2" w14:textId="77777777" w:rsidR="00B21BF1" w:rsidRPr="00F80C51" w:rsidRDefault="00006551" w:rsidP="005B5153">
            <w:pPr>
              <w:pStyle w:val="TableParagraph"/>
              <w:spacing w:before="190"/>
              <w:ind w:left="42" w:right="98"/>
              <w:jc w:val="center"/>
              <w:rPr>
                <w:rFonts w:asciiTheme="minorHAnsi" w:hAnsiTheme="minorHAnsi" w:cstheme="minorHAnsi"/>
                <w:sz w:val="21"/>
                <w:szCs w:val="21"/>
              </w:rPr>
            </w:pPr>
            <w:r w:rsidRPr="00F80C51">
              <w:rPr>
                <w:rFonts w:asciiTheme="minorHAnsi" w:hAnsiTheme="minorHAnsi" w:cstheme="minorHAnsi"/>
                <w:sz w:val="21"/>
                <w:szCs w:val="21"/>
              </w:rPr>
              <w:t>1 200 €</w:t>
            </w:r>
          </w:p>
        </w:tc>
        <w:tc>
          <w:tcPr>
            <w:tcW w:w="1560" w:type="dxa"/>
            <w:tcBorders>
              <w:top w:val="single" w:sz="4" w:space="0" w:color="FFFFFF"/>
            </w:tcBorders>
            <w:shd w:val="clear" w:color="auto" w:fill="FABF8F" w:themeFill="accent6" w:themeFillTint="99"/>
            <w:vAlign w:val="center"/>
          </w:tcPr>
          <w:p w14:paraId="1D3C7345" w14:textId="77777777" w:rsidR="00B21BF1" w:rsidRPr="00F80C51" w:rsidRDefault="00006551" w:rsidP="005B5153">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12 000 €</w:t>
            </w:r>
          </w:p>
        </w:tc>
        <w:tc>
          <w:tcPr>
            <w:tcW w:w="1277" w:type="dxa"/>
            <w:tcBorders>
              <w:top w:val="single" w:sz="4" w:space="0" w:color="FFFFFF"/>
            </w:tcBorders>
            <w:shd w:val="clear" w:color="auto" w:fill="FABF8F" w:themeFill="accent6" w:themeFillTint="99"/>
            <w:vAlign w:val="center"/>
          </w:tcPr>
          <w:p w14:paraId="331ED763" w14:textId="77777777" w:rsidR="00B21BF1" w:rsidRPr="00F80C51" w:rsidRDefault="00006551" w:rsidP="005B5153">
            <w:pPr>
              <w:pStyle w:val="TableParagraph"/>
              <w:spacing w:before="190"/>
              <w:ind w:left="42" w:right="98"/>
              <w:jc w:val="center"/>
              <w:rPr>
                <w:rFonts w:asciiTheme="minorHAnsi" w:hAnsiTheme="minorHAnsi" w:cstheme="minorHAnsi"/>
                <w:sz w:val="21"/>
                <w:szCs w:val="21"/>
              </w:rPr>
            </w:pPr>
            <w:r w:rsidRPr="00F80C51">
              <w:rPr>
                <w:rFonts w:asciiTheme="minorHAnsi" w:hAnsiTheme="minorHAnsi" w:cstheme="minorHAnsi"/>
                <w:sz w:val="21"/>
                <w:szCs w:val="21"/>
              </w:rPr>
              <w:t>6 750 €</w:t>
            </w:r>
          </w:p>
        </w:tc>
        <w:tc>
          <w:tcPr>
            <w:tcW w:w="1419" w:type="dxa"/>
            <w:tcBorders>
              <w:top w:val="single" w:sz="4" w:space="0" w:color="FFFFFF"/>
            </w:tcBorders>
            <w:shd w:val="clear" w:color="auto" w:fill="FABF8F" w:themeFill="accent6" w:themeFillTint="99"/>
            <w:vAlign w:val="center"/>
          </w:tcPr>
          <w:p w14:paraId="4139C915" w14:textId="77777777" w:rsidR="00B21BF1" w:rsidRPr="00F80C51" w:rsidRDefault="00006551" w:rsidP="00F80C51">
            <w:pPr>
              <w:pStyle w:val="TableParagraph"/>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1 200 €</w:t>
            </w:r>
          </w:p>
        </w:tc>
        <w:tc>
          <w:tcPr>
            <w:tcW w:w="1666" w:type="dxa"/>
            <w:tcBorders>
              <w:top w:val="single" w:sz="4" w:space="0" w:color="FFFFFF"/>
            </w:tcBorders>
            <w:shd w:val="clear" w:color="auto" w:fill="FABF8F" w:themeFill="accent6" w:themeFillTint="99"/>
            <w:vAlign w:val="center"/>
          </w:tcPr>
          <w:p w14:paraId="60E3F57B" w14:textId="77777777" w:rsidR="00B21BF1" w:rsidRPr="00F80C51" w:rsidRDefault="00006551" w:rsidP="005B5153">
            <w:pPr>
              <w:pStyle w:val="TableParagraph"/>
              <w:tabs>
                <w:tab w:val="left" w:pos="1597"/>
              </w:tabs>
              <w:spacing w:before="190"/>
              <w:ind w:left="42"/>
              <w:jc w:val="center"/>
              <w:rPr>
                <w:rFonts w:asciiTheme="minorHAnsi" w:hAnsiTheme="minorHAnsi" w:cstheme="minorHAnsi"/>
                <w:sz w:val="21"/>
                <w:szCs w:val="21"/>
              </w:rPr>
            </w:pPr>
            <w:r w:rsidRPr="00F80C51">
              <w:rPr>
                <w:rFonts w:asciiTheme="minorHAnsi" w:hAnsiTheme="minorHAnsi" w:cstheme="minorHAnsi"/>
                <w:sz w:val="21"/>
                <w:szCs w:val="21"/>
              </w:rPr>
              <w:t>7 950 €</w:t>
            </w:r>
          </w:p>
        </w:tc>
      </w:tr>
    </w:tbl>
    <w:p w14:paraId="46ADECF6" w14:textId="77777777" w:rsidR="00B21BF1" w:rsidRPr="00C0086F" w:rsidRDefault="00B21BF1">
      <w:pPr>
        <w:jc w:val="center"/>
        <w:rPr>
          <w:rFonts w:asciiTheme="minorHAnsi" w:hAnsiTheme="minorHAnsi" w:cstheme="minorHAnsi"/>
        </w:rPr>
        <w:sectPr w:rsidR="00B21BF1" w:rsidRPr="00C0086F" w:rsidSect="002F451A">
          <w:pgSz w:w="16840" w:h="11910" w:orient="landscape"/>
          <w:pgMar w:top="1040" w:right="740" w:bottom="1120" w:left="1300" w:header="0" w:footer="850" w:gutter="0"/>
          <w:cols w:space="720"/>
        </w:sectPr>
      </w:pPr>
    </w:p>
    <w:p w14:paraId="19686965" w14:textId="77777777" w:rsidR="00B21BF1" w:rsidRDefault="00B21BF1">
      <w:pPr>
        <w:pStyle w:val="Corpsdetexte"/>
        <w:spacing w:before="10"/>
        <w:rPr>
          <w:rFonts w:asciiTheme="minorHAnsi" w:hAnsiTheme="minorHAnsi" w:cstheme="minorHAnsi"/>
          <w:b/>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5B5153" w:rsidRPr="007457FD" w14:paraId="067CEFCC" w14:textId="77777777" w:rsidTr="00C83D90">
        <w:trPr>
          <w:trHeight w:val="688"/>
          <w:jc w:val="center"/>
        </w:trPr>
        <w:tc>
          <w:tcPr>
            <w:tcW w:w="1844" w:type="dxa"/>
            <w:vMerge w:val="restart"/>
            <w:shd w:val="clear" w:color="auto" w:fill="FBEEF0"/>
            <w:vAlign w:val="center"/>
          </w:tcPr>
          <w:p w14:paraId="54E5A205"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Cadres d’emplois</w:t>
            </w:r>
          </w:p>
        </w:tc>
        <w:tc>
          <w:tcPr>
            <w:tcW w:w="2835" w:type="dxa"/>
            <w:vMerge w:val="restart"/>
            <w:shd w:val="clear" w:color="auto" w:fill="FBEEF0"/>
            <w:vAlign w:val="center"/>
          </w:tcPr>
          <w:p w14:paraId="08858E55"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06B217AB"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7942A4DA" w14:textId="052FFA22" w:rsidR="005B5153"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0CBB4612"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077BD238"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343C723B"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0DF70AA4"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595FFAD0" w14:textId="1B920234" w:rsidR="005B5153"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5225D11B"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0FD3E6F5"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4F4FF8EE"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4A0D9794"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5B5153" w:rsidRPr="007457FD" w14:paraId="53954FD0" w14:textId="77777777" w:rsidTr="00C83D90">
        <w:trPr>
          <w:trHeight w:val="573"/>
          <w:jc w:val="center"/>
        </w:trPr>
        <w:tc>
          <w:tcPr>
            <w:tcW w:w="1844" w:type="dxa"/>
            <w:vMerge/>
            <w:tcBorders>
              <w:top w:val="nil"/>
            </w:tcBorders>
            <w:shd w:val="clear" w:color="auto" w:fill="FBEEF0"/>
            <w:vAlign w:val="center"/>
          </w:tcPr>
          <w:p w14:paraId="02080F39"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0A3CB455"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55DEE451"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62E9D42D" w14:textId="77777777" w:rsidR="005B5153" w:rsidRPr="007457FD" w:rsidRDefault="005B5153"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3F7DAE52" w14:textId="77777777" w:rsidR="005B5153" w:rsidRPr="007457FD" w:rsidRDefault="005B5153"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tbl>
    <w:p w14:paraId="5DE65879" w14:textId="77777777" w:rsidR="005B5153" w:rsidRPr="005B5153" w:rsidRDefault="005B5153">
      <w:pPr>
        <w:pStyle w:val="Corpsdetexte"/>
        <w:spacing w:before="10"/>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2A584219" w14:textId="77777777" w:rsidTr="005B5153">
        <w:trPr>
          <w:trHeight w:val="578"/>
        </w:trPr>
        <w:tc>
          <w:tcPr>
            <w:tcW w:w="1844" w:type="dxa"/>
            <w:vMerge w:val="restart"/>
            <w:shd w:val="clear" w:color="auto" w:fill="E36C0A" w:themeFill="accent6" w:themeFillShade="BF"/>
            <w:vAlign w:val="center"/>
          </w:tcPr>
          <w:p w14:paraId="7567F2CF" w14:textId="77777777" w:rsidR="00B21BF1" w:rsidRPr="005B5153" w:rsidRDefault="00006551" w:rsidP="005B5153">
            <w:pPr>
              <w:pStyle w:val="TableParagraph"/>
              <w:ind w:left="7" w:right="161"/>
              <w:jc w:val="center"/>
              <w:rPr>
                <w:rFonts w:asciiTheme="minorHAnsi" w:hAnsiTheme="minorHAnsi" w:cstheme="minorHAnsi"/>
                <w:b/>
                <w:sz w:val="21"/>
                <w:szCs w:val="21"/>
              </w:rPr>
            </w:pPr>
            <w:r w:rsidRPr="005B5153">
              <w:rPr>
                <w:rFonts w:asciiTheme="minorHAnsi" w:hAnsiTheme="minorHAnsi" w:cstheme="minorHAnsi"/>
                <w:b/>
                <w:spacing w:val="-1"/>
                <w:sz w:val="21"/>
                <w:szCs w:val="21"/>
              </w:rPr>
              <w:t xml:space="preserve">Agents </w:t>
            </w:r>
            <w:r w:rsidRPr="005B5153">
              <w:rPr>
                <w:rFonts w:asciiTheme="minorHAnsi" w:hAnsiTheme="minorHAnsi" w:cstheme="minorHAnsi"/>
                <w:b/>
                <w:sz w:val="21"/>
                <w:szCs w:val="21"/>
              </w:rPr>
              <w:t>sociaux</w:t>
            </w:r>
            <w:r w:rsidRPr="005B5153">
              <w:rPr>
                <w:rFonts w:asciiTheme="minorHAnsi" w:hAnsiTheme="minorHAnsi" w:cstheme="minorHAnsi"/>
                <w:b/>
                <w:spacing w:val="-53"/>
                <w:sz w:val="21"/>
                <w:szCs w:val="21"/>
              </w:rPr>
              <w:t xml:space="preserve"> </w:t>
            </w:r>
            <w:r w:rsidRPr="005B5153">
              <w:rPr>
                <w:rFonts w:asciiTheme="minorHAnsi" w:hAnsiTheme="minorHAnsi" w:cstheme="minorHAnsi"/>
                <w:b/>
                <w:sz w:val="21"/>
                <w:szCs w:val="21"/>
              </w:rPr>
              <w:t>territoriaux</w:t>
            </w:r>
          </w:p>
        </w:tc>
        <w:tc>
          <w:tcPr>
            <w:tcW w:w="2835" w:type="dxa"/>
            <w:vMerge w:val="restart"/>
            <w:shd w:val="clear" w:color="auto" w:fill="FABF8F" w:themeFill="accent6" w:themeFillTint="99"/>
            <w:vAlign w:val="center"/>
          </w:tcPr>
          <w:p w14:paraId="2FDAD913" w14:textId="3B0393AB" w:rsidR="00B21BF1" w:rsidRPr="005B5153" w:rsidRDefault="00006551">
            <w:pPr>
              <w:pStyle w:val="TableParagraph"/>
              <w:spacing w:before="2"/>
              <w:ind w:left="107" w:right="392"/>
              <w:rPr>
                <w:rFonts w:asciiTheme="minorHAnsi" w:hAnsiTheme="minorHAnsi" w:cstheme="minorHAnsi"/>
                <w:sz w:val="21"/>
                <w:szCs w:val="21"/>
              </w:rPr>
            </w:pPr>
            <w:r w:rsidRPr="005B5153">
              <w:rPr>
                <w:rFonts w:asciiTheme="minorHAnsi" w:hAnsiTheme="minorHAnsi" w:cstheme="minorHAnsi"/>
                <w:sz w:val="21"/>
                <w:szCs w:val="21"/>
              </w:rPr>
              <w:t>Adjoints</w:t>
            </w:r>
            <w:r w:rsidRPr="005B5153">
              <w:rPr>
                <w:rFonts w:asciiTheme="minorHAnsi" w:hAnsiTheme="minorHAnsi" w:cstheme="minorHAnsi"/>
                <w:spacing w:val="-9"/>
                <w:sz w:val="21"/>
                <w:szCs w:val="21"/>
              </w:rPr>
              <w:t xml:space="preserve"> </w:t>
            </w:r>
            <w:r w:rsidRPr="005B5153">
              <w:rPr>
                <w:rFonts w:asciiTheme="minorHAnsi" w:hAnsiTheme="minorHAnsi" w:cstheme="minorHAnsi"/>
                <w:sz w:val="21"/>
                <w:szCs w:val="21"/>
              </w:rPr>
              <w:t>administratifs</w:t>
            </w:r>
            <w:r w:rsidRPr="005B5153">
              <w:rPr>
                <w:rFonts w:asciiTheme="minorHAnsi" w:hAnsiTheme="minorHAnsi" w:cstheme="minorHAnsi"/>
                <w:spacing w:val="-9"/>
                <w:sz w:val="21"/>
                <w:szCs w:val="21"/>
              </w:rPr>
              <w:t xml:space="preserve"> </w:t>
            </w:r>
            <w:r w:rsidRPr="005B5153">
              <w:rPr>
                <w:rFonts w:asciiTheme="minorHAnsi" w:hAnsiTheme="minorHAnsi" w:cstheme="minorHAnsi"/>
                <w:sz w:val="21"/>
                <w:szCs w:val="21"/>
              </w:rPr>
              <w:t>des</w:t>
            </w:r>
            <w:r w:rsidRPr="005B5153">
              <w:rPr>
                <w:rFonts w:asciiTheme="minorHAnsi" w:hAnsiTheme="minorHAnsi" w:cstheme="minorHAnsi"/>
                <w:spacing w:val="-52"/>
                <w:sz w:val="21"/>
                <w:szCs w:val="21"/>
              </w:rPr>
              <w:t xml:space="preserve"> </w:t>
            </w:r>
            <w:r w:rsidRPr="005B5153">
              <w:rPr>
                <w:rFonts w:asciiTheme="minorHAnsi" w:hAnsiTheme="minorHAnsi" w:cstheme="minorHAnsi"/>
                <w:sz w:val="21"/>
                <w:szCs w:val="21"/>
              </w:rPr>
              <w:t>administrations de l'</w:t>
            </w:r>
            <w:r w:rsidR="00C0086F" w:rsidRPr="005B5153">
              <w:rPr>
                <w:rFonts w:asciiTheme="minorHAnsi" w:hAnsiTheme="minorHAnsi" w:cstheme="minorHAnsi"/>
                <w:sz w:val="21"/>
                <w:szCs w:val="21"/>
              </w:rPr>
              <w:t>État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(services</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déconcentrés)</w:t>
            </w:r>
          </w:p>
          <w:p w14:paraId="79C67AB3" w14:textId="77777777" w:rsidR="00B21BF1" w:rsidRPr="00C0086F" w:rsidRDefault="00006551">
            <w:pPr>
              <w:pStyle w:val="TableParagraph"/>
              <w:spacing w:line="228" w:lineRule="exact"/>
              <w:ind w:left="107" w:right="737"/>
              <w:rPr>
                <w:rFonts w:asciiTheme="minorHAnsi" w:hAnsiTheme="minorHAnsi" w:cstheme="minorHAnsi"/>
                <w:sz w:val="20"/>
              </w:rPr>
            </w:pPr>
            <w:hyperlink r:id="rId41">
              <w:r w:rsidRPr="005B5153">
                <w:rPr>
                  <w:rFonts w:asciiTheme="minorHAnsi" w:hAnsiTheme="minorHAnsi" w:cstheme="minorHAnsi"/>
                  <w:color w:val="662383"/>
                  <w:sz w:val="21"/>
                  <w:szCs w:val="21"/>
                  <w:u w:val="single" w:color="662383"/>
                </w:rPr>
                <w:t>Arrêté</w:t>
              </w:r>
              <w:r w:rsidRPr="005B5153">
                <w:rPr>
                  <w:rFonts w:asciiTheme="minorHAnsi" w:hAnsiTheme="minorHAnsi" w:cstheme="minorHAnsi"/>
                  <w:color w:val="662383"/>
                  <w:spacing w:val="-5"/>
                  <w:sz w:val="21"/>
                  <w:szCs w:val="21"/>
                  <w:u w:val="single" w:color="662383"/>
                </w:rPr>
                <w:t xml:space="preserve"> </w:t>
              </w:r>
              <w:r w:rsidRPr="005B5153">
                <w:rPr>
                  <w:rFonts w:asciiTheme="minorHAnsi" w:hAnsiTheme="minorHAnsi" w:cstheme="minorHAnsi"/>
                  <w:color w:val="662383"/>
                  <w:sz w:val="21"/>
                  <w:szCs w:val="21"/>
                  <w:u w:val="single" w:color="662383"/>
                </w:rPr>
                <w:t>du</w:t>
              </w:r>
              <w:r w:rsidRPr="005B5153">
                <w:rPr>
                  <w:rFonts w:asciiTheme="minorHAnsi" w:hAnsiTheme="minorHAnsi" w:cstheme="minorHAnsi"/>
                  <w:color w:val="662383"/>
                  <w:spacing w:val="-4"/>
                  <w:sz w:val="21"/>
                  <w:szCs w:val="21"/>
                  <w:u w:val="single" w:color="662383"/>
                </w:rPr>
                <w:t xml:space="preserve"> </w:t>
              </w:r>
              <w:r w:rsidRPr="005B5153">
                <w:rPr>
                  <w:rFonts w:asciiTheme="minorHAnsi" w:hAnsiTheme="minorHAnsi" w:cstheme="minorHAnsi"/>
                  <w:color w:val="662383"/>
                  <w:sz w:val="21"/>
                  <w:szCs w:val="21"/>
                  <w:u w:val="single" w:color="662383"/>
                </w:rPr>
                <w:t>20</w:t>
              </w:r>
              <w:r w:rsidRPr="005B5153">
                <w:rPr>
                  <w:rFonts w:asciiTheme="minorHAnsi" w:hAnsiTheme="minorHAnsi" w:cstheme="minorHAnsi"/>
                  <w:color w:val="662383"/>
                  <w:spacing w:val="-4"/>
                  <w:sz w:val="21"/>
                  <w:szCs w:val="21"/>
                  <w:u w:val="single" w:color="662383"/>
                </w:rPr>
                <w:t xml:space="preserve"> </w:t>
              </w:r>
              <w:r w:rsidRPr="005B5153">
                <w:rPr>
                  <w:rFonts w:asciiTheme="minorHAnsi" w:hAnsiTheme="minorHAnsi" w:cstheme="minorHAnsi"/>
                  <w:color w:val="662383"/>
                  <w:sz w:val="21"/>
                  <w:szCs w:val="21"/>
                  <w:u w:val="single" w:color="662383"/>
                </w:rPr>
                <w:t>mai</w:t>
              </w:r>
              <w:r w:rsidRPr="005B5153">
                <w:rPr>
                  <w:rFonts w:asciiTheme="minorHAnsi" w:hAnsiTheme="minorHAnsi" w:cstheme="minorHAnsi"/>
                  <w:color w:val="662383"/>
                  <w:spacing w:val="-5"/>
                  <w:sz w:val="21"/>
                  <w:szCs w:val="21"/>
                  <w:u w:val="single" w:color="662383"/>
                </w:rPr>
                <w:t xml:space="preserve"> </w:t>
              </w:r>
              <w:r w:rsidRPr="005B5153">
                <w:rPr>
                  <w:rFonts w:asciiTheme="minorHAnsi" w:hAnsiTheme="minorHAnsi" w:cstheme="minorHAnsi"/>
                  <w:color w:val="662383"/>
                  <w:sz w:val="21"/>
                  <w:szCs w:val="21"/>
                  <w:u w:val="single" w:color="662383"/>
                </w:rPr>
                <w:t>2014</w:t>
              </w:r>
            </w:hyperlink>
            <w:r w:rsidRPr="005B5153">
              <w:rPr>
                <w:rFonts w:asciiTheme="minorHAnsi" w:hAnsiTheme="minorHAnsi" w:cstheme="minorHAnsi"/>
                <w:color w:val="662383"/>
                <w:spacing w:val="-53"/>
                <w:sz w:val="21"/>
                <w:szCs w:val="21"/>
              </w:rPr>
              <w:t xml:space="preserve"> </w:t>
            </w:r>
            <w:r w:rsidRPr="005B5153">
              <w:rPr>
                <w:rFonts w:asciiTheme="minorHAnsi" w:hAnsiTheme="minorHAnsi" w:cstheme="minorHAnsi"/>
                <w:sz w:val="21"/>
                <w:szCs w:val="21"/>
              </w:rPr>
              <w:t>Effet</w:t>
            </w:r>
            <w:r w:rsidRPr="005B5153">
              <w:rPr>
                <w:rFonts w:asciiTheme="minorHAnsi" w:hAnsiTheme="minorHAnsi" w:cstheme="minorHAnsi"/>
                <w:spacing w:val="-3"/>
                <w:sz w:val="21"/>
                <w:szCs w:val="21"/>
              </w:rPr>
              <w:t xml:space="preserve"> </w:t>
            </w:r>
            <w:r w:rsidRPr="005B5153">
              <w:rPr>
                <w:rFonts w:asciiTheme="minorHAnsi" w:hAnsiTheme="minorHAnsi" w:cstheme="minorHAnsi"/>
                <w:sz w:val="21"/>
                <w:szCs w:val="21"/>
              </w:rPr>
              <w:t>:</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1</w:t>
            </w:r>
            <w:r w:rsidRPr="005B5153">
              <w:rPr>
                <w:rFonts w:asciiTheme="minorHAnsi" w:hAnsiTheme="minorHAnsi" w:cstheme="minorHAnsi"/>
                <w:position w:val="6"/>
                <w:sz w:val="21"/>
                <w:szCs w:val="21"/>
              </w:rPr>
              <w:t>er</w:t>
            </w:r>
            <w:r w:rsidRPr="005B5153">
              <w:rPr>
                <w:rFonts w:asciiTheme="minorHAnsi" w:hAnsiTheme="minorHAnsi" w:cstheme="minorHAnsi"/>
                <w:spacing w:val="18"/>
                <w:position w:val="6"/>
                <w:sz w:val="21"/>
                <w:szCs w:val="21"/>
              </w:rPr>
              <w:t xml:space="preserve"> </w:t>
            </w:r>
            <w:r w:rsidRPr="005B5153">
              <w:rPr>
                <w:rFonts w:asciiTheme="minorHAnsi" w:hAnsiTheme="minorHAnsi" w:cstheme="minorHAnsi"/>
                <w:sz w:val="21"/>
                <w:szCs w:val="21"/>
              </w:rPr>
              <w:t>janvier 2016</w:t>
            </w:r>
          </w:p>
        </w:tc>
        <w:tc>
          <w:tcPr>
            <w:tcW w:w="1241" w:type="dxa"/>
            <w:tcBorders>
              <w:bottom w:val="nil"/>
            </w:tcBorders>
            <w:shd w:val="clear" w:color="auto" w:fill="FABF8F" w:themeFill="accent6" w:themeFillTint="99"/>
            <w:vAlign w:val="center"/>
          </w:tcPr>
          <w:p w14:paraId="4E5E2C3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tc>
        <w:tc>
          <w:tcPr>
            <w:tcW w:w="1164" w:type="dxa"/>
            <w:tcBorders>
              <w:bottom w:val="nil"/>
            </w:tcBorders>
            <w:shd w:val="clear" w:color="auto" w:fill="FABF8F" w:themeFill="accent6" w:themeFillTint="99"/>
            <w:vAlign w:val="center"/>
          </w:tcPr>
          <w:p w14:paraId="0DD26E15" w14:textId="77777777" w:rsidR="00B21BF1" w:rsidRPr="005B5153" w:rsidRDefault="00006551" w:rsidP="005B5153">
            <w:pPr>
              <w:pStyle w:val="TableParagraph"/>
              <w:spacing w:before="190"/>
              <w:ind w:left="42" w:right="155"/>
              <w:jc w:val="center"/>
              <w:rPr>
                <w:rFonts w:asciiTheme="minorHAnsi" w:hAnsiTheme="minorHAnsi" w:cstheme="minorHAnsi"/>
                <w:sz w:val="21"/>
                <w:szCs w:val="21"/>
              </w:rPr>
            </w:pPr>
            <w:r w:rsidRPr="005B5153">
              <w:rPr>
                <w:rFonts w:asciiTheme="minorHAnsi" w:hAnsiTheme="minorHAnsi" w:cstheme="minorHAnsi"/>
                <w:sz w:val="21"/>
                <w:szCs w:val="21"/>
              </w:rPr>
              <w:t>11 340 €</w:t>
            </w:r>
          </w:p>
        </w:tc>
        <w:tc>
          <w:tcPr>
            <w:tcW w:w="1529" w:type="dxa"/>
            <w:tcBorders>
              <w:bottom w:val="nil"/>
            </w:tcBorders>
            <w:shd w:val="clear" w:color="auto" w:fill="FABF8F" w:themeFill="accent6" w:themeFillTint="99"/>
            <w:vAlign w:val="center"/>
          </w:tcPr>
          <w:p w14:paraId="5CD5CF07" w14:textId="77777777" w:rsidR="00B21BF1" w:rsidRPr="005B5153" w:rsidRDefault="00006551"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1 260 €</w:t>
            </w:r>
          </w:p>
        </w:tc>
        <w:tc>
          <w:tcPr>
            <w:tcW w:w="1560" w:type="dxa"/>
            <w:tcBorders>
              <w:bottom w:val="nil"/>
            </w:tcBorders>
            <w:shd w:val="clear" w:color="auto" w:fill="FABF8F" w:themeFill="accent6" w:themeFillTint="99"/>
            <w:vAlign w:val="center"/>
          </w:tcPr>
          <w:p w14:paraId="1174309D" w14:textId="77777777" w:rsidR="00B21BF1" w:rsidRPr="005B5153" w:rsidRDefault="00006551"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12 600 €</w:t>
            </w:r>
          </w:p>
        </w:tc>
        <w:tc>
          <w:tcPr>
            <w:tcW w:w="1277" w:type="dxa"/>
            <w:tcBorders>
              <w:bottom w:val="nil"/>
            </w:tcBorders>
            <w:shd w:val="clear" w:color="auto" w:fill="FABF8F" w:themeFill="accent6" w:themeFillTint="99"/>
            <w:vAlign w:val="center"/>
          </w:tcPr>
          <w:p w14:paraId="3179AE2F" w14:textId="77777777" w:rsidR="00B21BF1" w:rsidRPr="005B5153" w:rsidRDefault="00006551" w:rsidP="005B5153">
            <w:pPr>
              <w:pStyle w:val="TableParagraph"/>
              <w:spacing w:before="190"/>
              <w:ind w:left="42" w:right="212"/>
              <w:jc w:val="center"/>
              <w:rPr>
                <w:rFonts w:asciiTheme="minorHAnsi" w:hAnsiTheme="minorHAnsi" w:cstheme="minorHAnsi"/>
                <w:sz w:val="21"/>
                <w:szCs w:val="21"/>
              </w:rPr>
            </w:pPr>
            <w:r w:rsidRPr="005B5153">
              <w:rPr>
                <w:rFonts w:asciiTheme="minorHAnsi" w:hAnsiTheme="minorHAnsi" w:cstheme="minorHAnsi"/>
                <w:sz w:val="21"/>
                <w:szCs w:val="21"/>
              </w:rPr>
              <w:t>7 090 €</w:t>
            </w:r>
          </w:p>
        </w:tc>
        <w:tc>
          <w:tcPr>
            <w:tcW w:w="1419" w:type="dxa"/>
            <w:tcBorders>
              <w:bottom w:val="nil"/>
            </w:tcBorders>
            <w:shd w:val="clear" w:color="auto" w:fill="FABF8F" w:themeFill="accent6" w:themeFillTint="99"/>
            <w:vAlign w:val="center"/>
          </w:tcPr>
          <w:p w14:paraId="241C0EED" w14:textId="77777777" w:rsidR="00B21BF1" w:rsidRPr="005B5153" w:rsidRDefault="00006551"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1 260 €</w:t>
            </w:r>
          </w:p>
        </w:tc>
        <w:tc>
          <w:tcPr>
            <w:tcW w:w="1666" w:type="dxa"/>
            <w:tcBorders>
              <w:bottom w:val="nil"/>
            </w:tcBorders>
            <w:shd w:val="clear" w:color="auto" w:fill="FABF8F" w:themeFill="accent6" w:themeFillTint="99"/>
            <w:vAlign w:val="center"/>
          </w:tcPr>
          <w:p w14:paraId="6375695F" w14:textId="77777777" w:rsidR="00B21BF1" w:rsidRPr="005B5153" w:rsidRDefault="00006551" w:rsidP="005B5153">
            <w:pPr>
              <w:pStyle w:val="TableParagraph"/>
              <w:spacing w:before="190"/>
              <w:ind w:left="42" w:right="409"/>
              <w:jc w:val="center"/>
              <w:rPr>
                <w:rFonts w:asciiTheme="minorHAnsi" w:hAnsiTheme="minorHAnsi" w:cstheme="minorHAnsi"/>
                <w:sz w:val="21"/>
                <w:szCs w:val="21"/>
              </w:rPr>
            </w:pPr>
            <w:r w:rsidRPr="005B5153">
              <w:rPr>
                <w:rFonts w:asciiTheme="minorHAnsi" w:hAnsiTheme="minorHAnsi" w:cstheme="minorHAnsi"/>
                <w:sz w:val="21"/>
                <w:szCs w:val="21"/>
              </w:rPr>
              <w:t>8 350 €</w:t>
            </w:r>
          </w:p>
        </w:tc>
      </w:tr>
      <w:tr w:rsidR="00B21BF1" w:rsidRPr="00C0086F" w14:paraId="151857BD" w14:textId="77777777" w:rsidTr="005B5153">
        <w:trPr>
          <w:trHeight w:val="568"/>
        </w:trPr>
        <w:tc>
          <w:tcPr>
            <w:tcW w:w="1844" w:type="dxa"/>
            <w:vMerge/>
            <w:tcBorders>
              <w:top w:val="single" w:sz="4" w:space="0" w:color="000000"/>
            </w:tcBorders>
            <w:shd w:val="clear" w:color="auto" w:fill="E36C0A" w:themeFill="accent6" w:themeFillShade="BF"/>
          </w:tcPr>
          <w:p w14:paraId="16EC71BB"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ABF8F" w:themeFill="accent6" w:themeFillTint="99"/>
          </w:tcPr>
          <w:p w14:paraId="07D3D2B4" w14:textId="77777777" w:rsidR="00B21BF1" w:rsidRPr="00C0086F" w:rsidRDefault="00B21BF1">
            <w:pPr>
              <w:rPr>
                <w:rFonts w:asciiTheme="minorHAnsi" w:hAnsiTheme="minorHAnsi" w:cstheme="minorHAnsi"/>
                <w:sz w:val="2"/>
                <w:szCs w:val="2"/>
              </w:rPr>
            </w:pPr>
          </w:p>
        </w:tc>
        <w:tc>
          <w:tcPr>
            <w:tcW w:w="1241" w:type="dxa"/>
            <w:tcBorders>
              <w:top w:val="nil"/>
            </w:tcBorders>
            <w:shd w:val="clear" w:color="auto" w:fill="FABF8F" w:themeFill="accent6" w:themeFillTint="99"/>
            <w:vAlign w:val="center"/>
          </w:tcPr>
          <w:p w14:paraId="6446E69B"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tc>
        <w:tc>
          <w:tcPr>
            <w:tcW w:w="1164" w:type="dxa"/>
            <w:tcBorders>
              <w:top w:val="nil"/>
            </w:tcBorders>
            <w:shd w:val="clear" w:color="auto" w:fill="FABF8F" w:themeFill="accent6" w:themeFillTint="99"/>
            <w:vAlign w:val="center"/>
          </w:tcPr>
          <w:p w14:paraId="0F09B063" w14:textId="77777777" w:rsidR="00B21BF1" w:rsidRPr="005B5153" w:rsidRDefault="00006551" w:rsidP="005B5153">
            <w:pPr>
              <w:pStyle w:val="TableParagraph"/>
              <w:spacing w:before="190"/>
              <w:ind w:left="42" w:right="155"/>
              <w:jc w:val="center"/>
              <w:rPr>
                <w:rFonts w:asciiTheme="minorHAnsi" w:hAnsiTheme="minorHAnsi" w:cstheme="minorHAnsi"/>
                <w:sz w:val="21"/>
                <w:szCs w:val="21"/>
              </w:rPr>
            </w:pPr>
            <w:r w:rsidRPr="005B5153">
              <w:rPr>
                <w:rFonts w:asciiTheme="minorHAnsi" w:hAnsiTheme="minorHAnsi" w:cstheme="minorHAnsi"/>
                <w:sz w:val="21"/>
                <w:szCs w:val="21"/>
              </w:rPr>
              <w:t>10 800 €</w:t>
            </w:r>
          </w:p>
        </w:tc>
        <w:tc>
          <w:tcPr>
            <w:tcW w:w="1529" w:type="dxa"/>
            <w:tcBorders>
              <w:top w:val="nil"/>
            </w:tcBorders>
            <w:shd w:val="clear" w:color="auto" w:fill="FABF8F" w:themeFill="accent6" w:themeFillTint="99"/>
            <w:vAlign w:val="center"/>
          </w:tcPr>
          <w:p w14:paraId="01C084E9" w14:textId="77777777" w:rsidR="00B21BF1" w:rsidRPr="005B5153" w:rsidRDefault="00006551"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1 200 €</w:t>
            </w:r>
          </w:p>
        </w:tc>
        <w:tc>
          <w:tcPr>
            <w:tcW w:w="1560" w:type="dxa"/>
            <w:tcBorders>
              <w:top w:val="nil"/>
            </w:tcBorders>
            <w:shd w:val="clear" w:color="auto" w:fill="FABF8F" w:themeFill="accent6" w:themeFillTint="99"/>
            <w:vAlign w:val="center"/>
          </w:tcPr>
          <w:p w14:paraId="51B781EF" w14:textId="77777777" w:rsidR="00B21BF1" w:rsidRPr="005B5153" w:rsidRDefault="00006551"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12 000 €</w:t>
            </w:r>
          </w:p>
        </w:tc>
        <w:tc>
          <w:tcPr>
            <w:tcW w:w="1277" w:type="dxa"/>
            <w:tcBorders>
              <w:top w:val="nil"/>
            </w:tcBorders>
            <w:shd w:val="clear" w:color="auto" w:fill="FABF8F" w:themeFill="accent6" w:themeFillTint="99"/>
            <w:vAlign w:val="center"/>
          </w:tcPr>
          <w:p w14:paraId="08009CE0" w14:textId="77777777" w:rsidR="00B21BF1" w:rsidRPr="005B5153" w:rsidRDefault="00006551" w:rsidP="005B5153">
            <w:pPr>
              <w:pStyle w:val="TableParagraph"/>
              <w:spacing w:before="190"/>
              <w:ind w:left="42" w:right="212"/>
              <w:jc w:val="center"/>
              <w:rPr>
                <w:rFonts w:asciiTheme="minorHAnsi" w:hAnsiTheme="minorHAnsi" w:cstheme="minorHAnsi"/>
                <w:sz w:val="21"/>
                <w:szCs w:val="21"/>
              </w:rPr>
            </w:pPr>
            <w:r w:rsidRPr="005B5153">
              <w:rPr>
                <w:rFonts w:asciiTheme="minorHAnsi" w:hAnsiTheme="minorHAnsi" w:cstheme="minorHAnsi"/>
                <w:sz w:val="21"/>
                <w:szCs w:val="21"/>
              </w:rPr>
              <w:t>6 750 €</w:t>
            </w:r>
          </w:p>
        </w:tc>
        <w:tc>
          <w:tcPr>
            <w:tcW w:w="1419" w:type="dxa"/>
            <w:tcBorders>
              <w:top w:val="nil"/>
            </w:tcBorders>
            <w:shd w:val="clear" w:color="auto" w:fill="FABF8F" w:themeFill="accent6" w:themeFillTint="99"/>
            <w:vAlign w:val="center"/>
          </w:tcPr>
          <w:p w14:paraId="1A8EE8D6" w14:textId="77777777" w:rsidR="00B21BF1" w:rsidRPr="005B5153" w:rsidRDefault="00006551"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1 200 €</w:t>
            </w:r>
          </w:p>
        </w:tc>
        <w:tc>
          <w:tcPr>
            <w:tcW w:w="1666" w:type="dxa"/>
            <w:tcBorders>
              <w:top w:val="nil"/>
            </w:tcBorders>
            <w:shd w:val="clear" w:color="auto" w:fill="FABF8F" w:themeFill="accent6" w:themeFillTint="99"/>
            <w:vAlign w:val="center"/>
          </w:tcPr>
          <w:p w14:paraId="77871AB4" w14:textId="77777777" w:rsidR="00B21BF1" w:rsidRPr="005B5153" w:rsidRDefault="00006551" w:rsidP="005B5153">
            <w:pPr>
              <w:pStyle w:val="TableParagraph"/>
              <w:spacing w:before="190"/>
              <w:ind w:left="42" w:right="409"/>
              <w:jc w:val="center"/>
              <w:rPr>
                <w:rFonts w:asciiTheme="minorHAnsi" w:hAnsiTheme="minorHAnsi" w:cstheme="minorHAnsi"/>
                <w:sz w:val="21"/>
                <w:szCs w:val="21"/>
              </w:rPr>
            </w:pPr>
            <w:r w:rsidRPr="005B5153">
              <w:rPr>
                <w:rFonts w:asciiTheme="minorHAnsi" w:hAnsiTheme="minorHAnsi" w:cstheme="minorHAnsi"/>
                <w:sz w:val="21"/>
                <w:szCs w:val="21"/>
              </w:rPr>
              <w:t>7 950 €</w:t>
            </w:r>
          </w:p>
        </w:tc>
      </w:tr>
    </w:tbl>
    <w:p w14:paraId="61EABA4F" w14:textId="77777777" w:rsidR="00B21BF1" w:rsidRPr="00C0086F" w:rsidRDefault="00B21BF1">
      <w:pPr>
        <w:jc w:val="center"/>
        <w:rPr>
          <w:rFonts w:asciiTheme="minorHAnsi" w:hAnsiTheme="minorHAnsi" w:cstheme="minorHAnsi"/>
        </w:rPr>
        <w:sectPr w:rsidR="00B21BF1" w:rsidRPr="00C0086F" w:rsidSect="002F451A">
          <w:pgSz w:w="16840" w:h="11910" w:orient="landscape"/>
          <w:pgMar w:top="1100" w:right="740" w:bottom="1040" w:left="1300" w:header="0" w:footer="850" w:gutter="0"/>
          <w:cols w:space="720"/>
        </w:sectPr>
      </w:pPr>
    </w:p>
    <w:p w14:paraId="04FA61F0" w14:textId="77777777" w:rsidR="00B21BF1" w:rsidRPr="00C0086F" w:rsidRDefault="00006551">
      <w:pPr>
        <w:spacing w:before="86"/>
        <w:ind w:left="118"/>
        <w:rPr>
          <w:rFonts w:asciiTheme="minorHAnsi" w:hAnsiTheme="minorHAnsi" w:cstheme="minorHAnsi"/>
          <w:b/>
          <w:color w:val="4F6228" w:themeColor="accent3" w:themeShade="80"/>
          <w:sz w:val="32"/>
        </w:rPr>
      </w:pPr>
      <w:bookmarkStart w:id="14" w:name="_bookmark6"/>
      <w:bookmarkEnd w:id="14"/>
      <w:r w:rsidRPr="00C0086F">
        <w:rPr>
          <w:rFonts w:asciiTheme="minorHAnsi" w:hAnsiTheme="minorHAnsi" w:cstheme="minorHAnsi"/>
          <w:b/>
          <w:color w:val="60A500"/>
          <w:sz w:val="32"/>
        </w:rPr>
        <w:lastRenderedPageBreak/>
        <w:t>FILIÈRE</w:t>
      </w:r>
      <w:r w:rsidRPr="00C0086F">
        <w:rPr>
          <w:rFonts w:asciiTheme="minorHAnsi" w:hAnsiTheme="minorHAnsi" w:cstheme="minorHAnsi"/>
          <w:b/>
          <w:color w:val="60A500"/>
          <w:spacing w:val="-11"/>
          <w:sz w:val="32"/>
        </w:rPr>
        <w:t xml:space="preserve"> </w:t>
      </w:r>
      <w:r w:rsidRPr="00C0086F">
        <w:rPr>
          <w:rFonts w:asciiTheme="minorHAnsi" w:hAnsiTheme="minorHAnsi" w:cstheme="minorHAnsi"/>
          <w:b/>
          <w:color w:val="60A500"/>
          <w:sz w:val="32"/>
        </w:rPr>
        <w:t>CULTURELLE</w:t>
      </w:r>
    </w:p>
    <w:p w14:paraId="148BE39F"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5B5153" w:rsidRPr="007457FD" w14:paraId="09295728" w14:textId="77777777" w:rsidTr="005B5153">
        <w:trPr>
          <w:trHeight w:val="688"/>
          <w:jc w:val="center"/>
        </w:trPr>
        <w:tc>
          <w:tcPr>
            <w:tcW w:w="1844" w:type="dxa"/>
            <w:vMerge w:val="restart"/>
            <w:shd w:val="clear" w:color="auto" w:fill="FBEEF0"/>
            <w:vAlign w:val="center"/>
          </w:tcPr>
          <w:p w14:paraId="6C11A5A5" w14:textId="77777777" w:rsidR="005B5153" w:rsidRPr="007457FD" w:rsidRDefault="005B5153" w:rsidP="00C83D90">
            <w:pPr>
              <w:pStyle w:val="Corpsdetexte"/>
              <w:spacing w:before="10"/>
              <w:jc w:val="center"/>
              <w:rPr>
                <w:rFonts w:asciiTheme="minorHAnsi" w:hAnsiTheme="minorHAnsi" w:cstheme="minorHAnsi"/>
                <w:b/>
                <w:sz w:val="21"/>
                <w:szCs w:val="21"/>
              </w:rPr>
            </w:pPr>
            <w:bookmarkStart w:id="15" w:name="_Hlk152918575"/>
            <w:r w:rsidRPr="007457FD">
              <w:rPr>
                <w:rFonts w:asciiTheme="minorHAnsi" w:hAnsiTheme="minorHAnsi" w:cstheme="minorHAnsi"/>
                <w:b/>
                <w:sz w:val="21"/>
                <w:szCs w:val="21"/>
              </w:rPr>
              <w:t>Cadres d’emplois</w:t>
            </w:r>
          </w:p>
        </w:tc>
        <w:tc>
          <w:tcPr>
            <w:tcW w:w="2835" w:type="dxa"/>
            <w:vMerge w:val="restart"/>
            <w:shd w:val="clear" w:color="auto" w:fill="FBEEF0"/>
            <w:vAlign w:val="center"/>
          </w:tcPr>
          <w:p w14:paraId="7C0C9017"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0900CAF4"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7E76AB35" w14:textId="6E385EF8" w:rsidR="005B5153"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299315C7"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0AB74126"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334AF7B7"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5E0E0810"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5B582CD2" w14:textId="36805904" w:rsidR="005B5153"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60BC5A6A"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34E58474"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641717DA"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64FAEB7F"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5B5153" w:rsidRPr="007457FD" w14:paraId="5F85AE61" w14:textId="77777777" w:rsidTr="005B5153">
        <w:trPr>
          <w:trHeight w:val="573"/>
          <w:jc w:val="center"/>
        </w:trPr>
        <w:tc>
          <w:tcPr>
            <w:tcW w:w="1844" w:type="dxa"/>
            <w:vMerge/>
            <w:tcBorders>
              <w:top w:val="nil"/>
            </w:tcBorders>
            <w:shd w:val="clear" w:color="auto" w:fill="FBEEF0"/>
            <w:vAlign w:val="center"/>
          </w:tcPr>
          <w:p w14:paraId="12016237"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5A2192CC"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55098C80"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6A5FF605" w14:textId="77777777" w:rsidR="005B5153" w:rsidRPr="007457FD" w:rsidRDefault="005B5153"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7E6E10C1" w14:textId="77777777" w:rsidR="005B5153" w:rsidRPr="007457FD" w:rsidRDefault="005B5153"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bookmarkEnd w:id="15"/>
    </w:tbl>
    <w:p w14:paraId="72C36600" w14:textId="77777777" w:rsidR="00B21BF1" w:rsidRPr="00C0086F" w:rsidRDefault="00B21BF1">
      <w:pPr>
        <w:pStyle w:val="Corpsdetexte"/>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626F6F04" w14:textId="77777777" w:rsidTr="005B5153">
        <w:trPr>
          <w:trHeight w:val="335"/>
        </w:trPr>
        <w:tc>
          <w:tcPr>
            <w:tcW w:w="1844" w:type="dxa"/>
            <w:vMerge w:val="restart"/>
            <w:shd w:val="clear" w:color="auto" w:fill="9BBB59" w:themeFill="accent3"/>
            <w:vAlign w:val="center"/>
          </w:tcPr>
          <w:p w14:paraId="516A7689" w14:textId="77777777" w:rsidR="00B21BF1" w:rsidRPr="005B5153" w:rsidRDefault="00006551" w:rsidP="005B5153">
            <w:pPr>
              <w:pStyle w:val="TableParagraph"/>
              <w:ind w:left="109" w:right="102"/>
              <w:jc w:val="center"/>
              <w:rPr>
                <w:rFonts w:asciiTheme="minorHAnsi" w:hAnsiTheme="minorHAnsi" w:cstheme="minorHAnsi"/>
                <w:b/>
                <w:sz w:val="21"/>
                <w:szCs w:val="21"/>
              </w:rPr>
            </w:pPr>
            <w:r w:rsidRPr="005B5153">
              <w:rPr>
                <w:rFonts w:asciiTheme="minorHAnsi" w:hAnsiTheme="minorHAnsi" w:cstheme="minorHAnsi"/>
                <w:b/>
                <w:w w:val="95"/>
                <w:sz w:val="21"/>
                <w:szCs w:val="21"/>
                <w:shd w:val="clear" w:color="auto" w:fill="9BBB59" w:themeFill="accent3"/>
              </w:rPr>
              <w:t>Conservateurs</w:t>
            </w:r>
            <w:r w:rsidRPr="005B5153">
              <w:rPr>
                <w:rFonts w:asciiTheme="minorHAnsi" w:hAnsiTheme="minorHAnsi" w:cstheme="minorHAnsi"/>
                <w:b/>
                <w:spacing w:val="1"/>
                <w:w w:val="95"/>
                <w:sz w:val="21"/>
                <w:szCs w:val="21"/>
                <w:shd w:val="clear" w:color="auto" w:fill="9BBB59" w:themeFill="accent3"/>
              </w:rPr>
              <w:t xml:space="preserve"> </w:t>
            </w:r>
            <w:r w:rsidRPr="005B5153">
              <w:rPr>
                <w:rFonts w:asciiTheme="minorHAnsi" w:hAnsiTheme="minorHAnsi" w:cstheme="minorHAnsi"/>
                <w:b/>
                <w:sz w:val="21"/>
                <w:szCs w:val="21"/>
                <w:shd w:val="clear" w:color="auto" w:fill="9BBB59" w:themeFill="accent3"/>
              </w:rPr>
              <w:t>territoriaux du</w:t>
            </w:r>
            <w:r w:rsidRPr="005B5153">
              <w:rPr>
                <w:rFonts w:asciiTheme="minorHAnsi" w:hAnsiTheme="minorHAnsi" w:cstheme="minorHAnsi"/>
                <w:b/>
                <w:spacing w:val="-53"/>
                <w:sz w:val="21"/>
                <w:szCs w:val="21"/>
                <w:shd w:val="clear" w:color="auto" w:fill="9BBB59" w:themeFill="accent3"/>
              </w:rPr>
              <w:t xml:space="preserve"> </w:t>
            </w:r>
            <w:r w:rsidRPr="005B5153">
              <w:rPr>
                <w:rFonts w:asciiTheme="minorHAnsi" w:hAnsiTheme="minorHAnsi" w:cstheme="minorHAnsi"/>
                <w:b/>
                <w:sz w:val="21"/>
                <w:szCs w:val="21"/>
                <w:shd w:val="clear" w:color="auto" w:fill="9BBB59" w:themeFill="accent3"/>
              </w:rPr>
              <w:t>patrimoine</w:t>
            </w:r>
          </w:p>
        </w:tc>
        <w:tc>
          <w:tcPr>
            <w:tcW w:w="2835" w:type="dxa"/>
            <w:vMerge w:val="restart"/>
            <w:shd w:val="clear" w:color="auto" w:fill="D6E3BC" w:themeFill="accent3" w:themeFillTint="66"/>
            <w:vAlign w:val="center"/>
          </w:tcPr>
          <w:p w14:paraId="7AFD2E3A" w14:textId="77777777" w:rsidR="00B21BF1" w:rsidRPr="005B5153" w:rsidRDefault="00006551" w:rsidP="005B5153">
            <w:pPr>
              <w:pStyle w:val="TableParagraph"/>
              <w:ind w:left="107" w:right="147"/>
              <w:rPr>
                <w:rFonts w:asciiTheme="minorHAnsi" w:hAnsiTheme="minorHAnsi" w:cstheme="minorHAnsi"/>
                <w:sz w:val="21"/>
                <w:szCs w:val="21"/>
              </w:rPr>
            </w:pPr>
            <w:r w:rsidRPr="005B5153">
              <w:rPr>
                <w:rFonts w:asciiTheme="minorHAnsi" w:hAnsiTheme="minorHAnsi" w:cstheme="minorHAnsi"/>
                <w:sz w:val="21"/>
                <w:szCs w:val="21"/>
              </w:rPr>
              <w:t>Conservateurs</w:t>
            </w:r>
            <w:r w:rsidRPr="005B5153">
              <w:rPr>
                <w:rFonts w:asciiTheme="minorHAnsi" w:hAnsiTheme="minorHAnsi" w:cstheme="minorHAnsi"/>
                <w:spacing w:val="-8"/>
                <w:sz w:val="21"/>
                <w:szCs w:val="21"/>
              </w:rPr>
              <w:t xml:space="preserve"> </w:t>
            </w:r>
            <w:r w:rsidRPr="005B5153">
              <w:rPr>
                <w:rFonts w:asciiTheme="minorHAnsi" w:hAnsiTheme="minorHAnsi" w:cstheme="minorHAnsi"/>
                <w:sz w:val="21"/>
                <w:szCs w:val="21"/>
              </w:rPr>
              <w:t>du</w:t>
            </w:r>
            <w:r w:rsidRPr="005B5153">
              <w:rPr>
                <w:rFonts w:asciiTheme="minorHAnsi" w:hAnsiTheme="minorHAnsi" w:cstheme="minorHAnsi"/>
                <w:spacing w:val="-9"/>
                <w:sz w:val="21"/>
                <w:szCs w:val="21"/>
              </w:rPr>
              <w:t xml:space="preserve"> </w:t>
            </w:r>
            <w:r w:rsidRPr="005B5153">
              <w:rPr>
                <w:rFonts w:asciiTheme="minorHAnsi" w:hAnsiTheme="minorHAnsi" w:cstheme="minorHAnsi"/>
                <w:sz w:val="21"/>
                <w:szCs w:val="21"/>
              </w:rPr>
              <w:t>patrimoine</w:t>
            </w:r>
            <w:r w:rsidRPr="005B5153">
              <w:rPr>
                <w:rFonts w:asciiTheme="minorHAnsi" w:hAnsiTheme="minorHAnsi" w:cstheme="minorHAnsi"/>
                <w:spacing w:val="-53"/>
                <w:sz w:val="21"/>
                <w:szCs w:val="21"/>
              </w:rPr>
              <w:t xml:space="preserve"> </w:t>
            </w:r>
            <w:hyperlink r:id="rId42">
              <w:r w:rsidRPr="005B5153">
                <w:rPr>
                  <w:rFonts w:asciiTheme="minorHAnsi" w:hAnsiTheme="minorHAnsi" w:cstheme="minorHAnsi"/>
                  <w:color w:val="662383"/>
                  <w:sz w:val="21"/>
                  <w:szCs w:val="21"/>
                  <w:u w:val="single" w:color="662383"/>
                </w:rPr>
                <w:t>Arrêté du 7 décembre 2017</w:t>
              </w:r>
            </w:hyperlink>
            <w:r w:rsidRPr="005B5153">
              <w:rPr>
                <w:rFonts w:asciiTheme="minorHAnsi" w:hAnsiTheme="minorHAnsi" w:cstheme="minorHAnsi"/>
                <w:color w:val="662383"/>
                <w:spacing w:val="1"/>
                <w:sz w:val="21"/>
                <w:szCs w:val="21"/>
              </w:rPr>
              <w:t xml:space="preserve"> </w:t>
            </w:r>
            <w:r w:rsidRPr="005B5153">
              <w:rPr>
                <w:rFonts w:asciiTheme="minorHAnsi" w:hAnsiTheme="minorHAnsi" w:cstheme="minorHAnsi"/>
                <w:sz w:val="21"/>
                <w:szCs w:val="21"/>
              </w:rPr>
              <w:t>Effet</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1</w:t>
            </w:r>
            <w:r w:rsidRPr="005B5153">
              <w:rPr>
                <w:rFonts w:asciiTheme="minorHAnsi" w:hAnsiTheme="minorHAnsi" w:cstheme="minorHAnsi"/>
                <w:position w:val="6"/>
                <w:sz w:val="21"/>
                <w:szCs w:val="21"/>
              </w:rPr>
              <w:t>er</w:t>
            </w:r>
            <w:r w:rsidRPr="005B5153">
              <w:rPr>
                <w:rFonts w:asciiTheme="minorHAnsi" w:hAnsiTheme="minorHAnsi" w:cstheme="minorHAnsi"/>
                <w:spacing w:val="19"/>
                <w:position w:val="6"/>
                <w:sz w:val="21"/>
                <w:szCs w:val="21"/>
              </w:rPr>
              <w:t xml:space="preserve"> </w:t>
            </w:r>
            <w:r w:rsidRPr="005B5153">
              <w:rPr>
                <w:rFonts w:asciiTheme="minorHAnsi" w:hAnsiTheme="minorHAnsi" w:cstheme="minorHAnsi"/>
                <w:sz w:val="21"/>
                <w:szCs w:val="21"/>
              </w:rPr>
              <w:t>mars 2020</w:t>
            </w:r>
          </w:p>
        </w:tc>
        <w:tc>
          <w:tcPr>
            <w:tcW w:w="1241" w:type="dxa"/>
            <w:tcBorders>
              <w:bottom w:val="single" w:sz="4" w:space="0" w:color="FFFFFF"/>
            </w:tcBorders>
            <w:shd w:val="clear" w:color="auto" w:fill="D6E3BC" w:themeFill="accent3" w:themeFillTint="66"/>
            <w:vAlign w:val="center"/>
          </w:tcPr>
          <w:p w14:paraId="5DE36A6B"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tc>
        <w:tc>
          <w:tcPr>
            <w:tcW w:w="1164" w:type="dxa"/>
            <w:tcBorders>
              <w:bottom w:val="single" w:sz="4" w:space="0" w:color="FFFFFF"/>
            </w:tcBorders>
            <w:shd w:val="clear" w:color="auto" w:fill="D6E3BC" w:themeFill="accent3" w:themeFillTint="66"/>
            <w:vAlign w:val="center"/>
          </w:tcPr>
          <w:p w14:paraId="787674BE" w14:textId="77777777" w:rsidR="00B21BF1" w:rsidRPr="005B5153" w:rsidRDefault="00006551" w:rsidP="005B5153">
            <w:pPr>
              <w:pStyle w:val="TableParagraph"/>
              <w:spacing w:before="190"/>
              <w:ind w:left="42" w:right="155"/>
              <w:jc w:val="center"/>
              <w:rPr>
                <w:rFonts w:asciiTheme="minorHAnsi" w:hAnsiTheme="minorHAnsi" w:cstheme="minorHAnsi"/>
                <w:sz w:val="21"/>
                <w:szCs w:val="21"/>
              </w:rPr>
            </w:pPr>
            <w:r w:rsidRPr="005B5153">
              <w:rPr>
                <w:rFonts w:asciiTheme="minorHAnsi" w:hAnsiTheme="minorHAnsi" w:cstheme="minorHAnsi"/>
                <w:sz w:val="21"/>
                <w:szCs w:val="21"/>
              </w:rPr>
              <w:t>46 920 €</w:t>
            </w:r>
          </w:p>
        </w:tc>
        <w:tc>
          <w:tcPr>
            <w:tcW w:w="1529" w:type="dxa"/>
            <w:tcBorders>
              <w:bottom w:val="single" w:sz="4" w:space="0" w:color="FFFFFF"/>
            </w:tcBorders>
            <w:shd w:val="clear" w:color="auto" w:fill="D6E3BC" w:themeFill="accent3" w:themeFillTint="66"/>
            <w:vAlign w:val="center"/>
          </w:tcPr>
          <w:p w14:paraId="7369901C"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8 280 €</w:t>
            </w:r>
          </w:p>
        </w:tc>
        <w:tc>
          <w:tcPr>
            <w:tcW w:w="1560" w:type="dxa"/>
            <w:tcBorders>
              <w:bottom w:val="single" w:sz="4" w:space="0" w:color="FFFFFF"/>
            </w:tcBorders>
            <w:shd w:val="clear" w:color="auto" w:fill="D6E3BC" w:themeFill="accent3" w:themeFillTint="66"/>
            <w:vAlign w:val="center"/>
          </w:tcPr>
          <w:p w14:paraId="33CA8260"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55 200 €</w:t>
            </w:r>
          </w:p>
        </w:tc>
        <w:tc>
          <w:tcPr>
            <w:tcW w:w="1277" w:type="dxa"/>
            <w:tcBorders>
              <w:bottom w:val="single" w:sz="4" w:space="0" w:color="FFFFFF"/>
            </w:tcBorders>
            <w:shd w:val="clear" w:color="auto" w:fill="D6E3BC" w:themeFill="accent3" w:themeFillTint="66"/>
            <w:vAlign w:val="center"/>
          </w:tcPr>
          <w:p w14:paraId="7AF86E9E" w14:textId="77777777" w:rsidR="00B21BF1" w:rsidRPr="005B5153" w:rsidRDefault="00006551" w:rsidP="005B5153">
            <w:pPr>
              <w:pStyle w:val="TableParagraph"/>
              <w:spacing w:before="190"/>
              <w:ind w:left="42" w:right="212"/>
              <w:jc w:val="center"/>
              <w:rPr>
                <w:rFonts w:asciiTheme="minorHAnsi" w:hAnsiTheme="minorHAnsi" w:cstheme="minorHAnsi"/>
                <w:sz w:val="21"/>
                <w:szCs w:val="21"/>
              </w:rPr>
            </w:pPr>
            <w:r w:rsidRPr="005B5153">
              <w:rPr>
                <w:rFonts w:asciiTheme="minorHAnsi" w:hAnsiTheme="minorHAnsi" w:cstheme="minorHAnsi"/>
                <w:sz w:val="21"/>
                <w:szCs w:val="21"/>
              </w:rPr>
              <w:t>25 810 €</w:t>
            </w:r>
          </w:p>
        </w:tc>
        <w:tc>
          <w:tcPr>
            <w:tcW w:w="1419" w:type="dxa"/>
            <w:tcBorders>
              <w:bottom w:val="single" w:sz="4" w:space="0" w:color="FFFFFF"/>
            </w:tcBorders>
            <w:shd w:val="clear" w:color="auto" w:fill="D6E3BC" w:themeFill="accent3" w:themeFillTint="66"/>
            <w:vAlign w:val="center"/>
          </w:tcPr>
          <w:p w14:paraId="27B8AA1F"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8 280 €</w:t>
            </w:r>
          </w:p>
        </w:tc>
        <w:tc>
          <w:tcPr>
            <w:tcW w:w="1666" w:type="dxa"/>
            <w:tcBorders>
              <w:bottom w:val="single" w:sz="4" w:space="0" w:color="FFFFFF"/>
            </w:tcBorders>
            <w:shd w:val="clear" w:color="auto" w:fill="D6E3BC" w:themeFill="accent3" w:themeFillTint="66"/>
            <w:vAlign w:val="center"/>
          </w:tcPr>
          <w:p w14:paraId="72633183" w14:textId="77777777" w:rsidR="00B21BF1" w:rsidRPr="005B5153" w:rsidRDefault="00006551" w:rsidP="00DC4368">
            <w:pPr>
              <w:pStyle w:val="TableParagraph"/>
              <w:spacing w:before="190"/>
              <w:ind w:left="42" w:right="55"/>
              <w:jc w:val="center"/>
              <w:rPr>
                <w:rFonts w:asciiTheme="minorHAnsi" w:hAnsiTheme="minorHAnsi" w:cstheme="minorHAnsi"/>
                <w:sz w:val="21"/>
                <w:szCs w:val="21"/>
              </w:rPr>
            </w:pPr>
            <w:r w:rsidRPr="005B5153">
              <w:rPr>
                <w:rFonts w:asciiTheme="minorHAnsi" w:hAnsiTheme="minorHAnsi" w:cstheme="minorHAnsi"/>
                <w:sz w:val="21"/>
                <w:szCs w:val="21"/>
              </w:rPr>
              <w:t>34 090 €</w:t>
            </w:r>
          </w:p>
        </w:tc>
      </w:tr>
      <w:tr w:rsidR="00B21BF1" w:rsidRPr="00C0086F" w14:paraId="1F270D81" w14:textId="77777777" w:rsidTr="005B5153">
        <w:trPr>
          <w:trHeight w:val="681"/>
        </w:trPr>
        <w:tc>
          <w:tcPr>
            <w:tcW w:w="1844" w:type="dxa"/>
            <w:vMerge/>
            <w:tcBorders>
              <w:top w:val="single" w:sz="4" w:space="0" w:color="000000"/>
            </w:tcBorders>
            <w:shd w:val="clear" w:color="auto" w:fill="9BBB59" w:themeFill="accent3"/>
            <w:vAlign w:val="center"/>
          </w:tcPr>
          <w:p w14:paraId="6802D32D"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D6E3BC" w:themeFill="accent3" w:themeFillTint="66"/>
            <w:vAlign w:val="center"/>
          </w:tcPr>
          <w:p w14:paraId="4F6C66AC" w14:textId="77777777" w:rsidR="00B21BF1" w:rsidRPr="00C0086F" w:rsidRDefault="00B21BF1">
            <w:pPr>
              <w:rPr>
                <w:rFonts w:asciiTheme="minorHAnsi" w:hAnsiTheme="minorHAnsi" w:cstheme="minorHAnsi"/>
                <w:sz w:val="2"/>
                <w:szCs w:val="2"/>
              </w:rPr>
            </w:pPr>
          </w:p>
        </w:tc>
        <w:tc>
          <w:tcPr>
            <w:tcW w:w="1241" w:type="dxa"/>
            <w:tcBorders>
              <w:top w:val="single" w:sz="4" w:space="0" w:color="FFFFFF"/>
              <w:bottom w:val="single" w:sz="4" w:space="0" w:color="FFFFFF"/>
            </w:tcBorders>
            <w:shd w:val="clear" w:color="auto" w:fill="D6E3BC" w:themeFill="accent3" w:themeFillTint="66"/>
            <w:vAlign w:val="center"/>
          </w:tcPr>
          <w:p w14:paraId="0CABC1F5"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p w14:paraId="343C95F1"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3</w:t>
            </w:r>
          </w:p>
        </w:tc>
        <w:tc>
          <w:tcPr>
            <w:tcW w:w="1164" w:type="dxa"/>
            <w:tcBorders>
              <w:top w:val="single" w:sz="4" w:space="0" w:color="FFFFFF"/>
              <w:bottom w:val="single" w:sz="4" w:space="0" w:color="FFFFFF"/>
            </w:tcBorders>
            <w:shd w:val="clear" w:color="auto" w:fill="D6E3BC" w:themeFill="accent3" w:themeFillTint="66"/>
            <w:vAlign w:val="center"/>
          </w:tcPr>
          <w:p w14:paraId="13511266"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40 290 €</w:t>
            </w:r>
          </w:p>
          <w:p w14:paraId="283B9059"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34 450 €</w:t>
            </w:r>
          </w:p>
        </w:tc>
        <w:tc>
          <w:tcPr>
            <w:tcW w:w="1529" w:type="dxa"/>
            <w:tcBorders>
              <w:top w:val="single" w:sz="4" w:space="0" w:color="FFFFFF"/>
              <w:bottom w:val="single" w:sz="4" w:space="0" w:color="FFFFFF"/>
            </w:tcBorders>
            <w:shd w:val="clear" w:color="auto" w:fill="D6E3BC" w:themeFill="accent3" w:themeFillTint="66"/>
            <w:vAlign w:val="center"/>
          </w:tcPr>
          <w:p w14:paraId="101D7024"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7 110 €</w:t>
            </w:r>
          </w:p>
          <w:p w14:paraId="5463C555"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6 080 €</w:t>
            </w:r>
          </w:p>
        </w:tc>
        <w:tc>
          <w:tcPr>
            <w:tcW w:w="1560" w:type="dxa"/>
            <w:tcBorders>
              <w:top w:val="single" w:sz="4" w:space="0" w:color="FFFFFF"/>
              <w:bottom w:val="single" w:sz="4" w:space="0" w:color="FFFFFF"/>
            </w:tcBorders>
            <w:shd w:val="clear" w:color="auto" w:fill="D6E3BC" w:themeFill="accent3" w:themeFillTint="66"/>
            <w:vAlign w:val="center"/>
          </w:tcPr>
          <w:p w14:paraId="129626D2"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47 400 €</w:t>
            </w:r>
          </w:p>
          <w:p w14:paraId="255C1112"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40 530 €</w:t>
            </w:r>
          </w:p>
        </w:tc>
        <w:tc>
          <w:tcPr>
            <w:tcW w:w="1277" w:type="dxa"/>
            <w:tcBorders>
              <w:top w:val="single" w:sz="4" w:space="0" w:color="FFFFFF"/>
              <w:bottom w:val="single" w:sz="4" w:space="0" w:color="FFFFFF"/>
            </w:tcBorders>
            <w:shd w:val="clear" w:color="auto" w:fill="D6E3BC" w:themeFill="accent3" w:themeFillTint="66"/>
            <w:vAlign w:val="center"/>
          </w:tcPr>
          <w:p w14:paraId="58079DA7"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22 160 €</w:t>
            </w:r>
          </w:p>
          <w:p w14:paraId="3737FFC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18 950 €</w:t>
            </w:r>
          </w:p>
        </w:tc>
        <w:tc>
          <w:tcPr>
            <w:tcW w:w="1419" w:type="dxa"/>
            <w:tcBorders>
              <w:top w:val="single" w:sz="4" w:space="0" w:color="FFFFFF"/>
              <w:bottom w:val="single" w:sz="4" w:space="0" w:color="FFFFFF"/>
            </w:tcBorders>
            <w:shd w:val="clear" w:color="auto" w:fill="D6E3BC" w:themeFill="accent3" w:themeFillTint="66"/>
            <w:vAlign w:val="center"/>
          </w:tcPr>
          <w:p w14:paraId="7A5BAB7C"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7 110 €</w:t>
            </w:r>
          </w:p>
          <w:p w14:paraId="29CEB779"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6 080 €</w:t>
            </w:r>
          </w:p>
        </w:tc>
        <w:tc>
          <w:tcPr>
            <w:tcW w:w="1666" w:type="dxa"/>
            <w:tcBorders>
              <w:top w:val="single" w:sz="4" w:space="0" w:color="FFFFFF"/>
              <w:bottom w:val="single" w:sz="4" w:space="0" w:color="FFFFFF"/>
            </w:tcBorders>
            <w:shd w:val="clear" w:color="auto" w:fill="D6E3BC" w:themeFill="accent3" w:themeFillTint="66"/>
            <w:vAlign w:val="center"/>
          </w:tcPr>
          <w:p w14:paraId="7A616782" w14:textId="77777777" w:rsidR="00B21BF1" w:rsidRPr="005B5153" w:rsidRDefault="00006551" w:rsidP="00DC4368">
            <w:pPr>
              <w:pStyle w:val="TableParagraph"/>
              <w:spacing w:before="190"/>
              <w:ind w:left="42" w:right="55"/>
              <w:jc w:val="center"/>
              <w:rPr>
                <w:rFonts w:asciiTheme="minorHAnsi" w:hAnsiTheme="minorHAnsi" w:cstheme="minorHAnsi"/>
                <w:sz w:val="21"/>
                <w:szCs w:val="21"/>
              </w:rPr>
            </w:pPr>
            <w:r w:rsidRPr="005B5153">
              <w:rPr>
                <w:rFonts w:asciiTheme="minorHAnsi" w:hAnsiTheme="minorHAnsi" w:cstheme="minorHAnsi"/>
                <w:sz w:val="21"/>
                <w:szCs w:val="21"/>
              </w:rPr>
              <w:t>29 270 €</w:t>
            </w:r>
          </w:p>
          <w:p w14:paraId="05CCDC2B" w14:textId="77777777" w:rsidR="00B21BF1" w:rsidRPr="005B5153" w:rsidRDefault="00006551" w:rsidP="00DC4368">
            <w:pPr>
              <w:pStyle w:val="TableParagraph"/>
              <w:spacing w:before="190"/>
              <w:ind w:left="42" w:right="55"/>
              <w:jc w:val="center"/>
              <w:rPr>
                <w:rFonts w:asciiTheme="minorHAnsi" w:hAnsiTheme="minorHAnsi" w:cstheme="minorHAnsi"/>
                <w:sz w:val="21"/>
                <w:szCs w:val="21"/>
              </w:rPr>
            </w:pPr>
            <w:r w:rsidRPr="005B5153">
              <w:rPr>
                <w:rFonts w:asciiTheme="minorHAnsi" w:hAnsiTheme="minorHAnsi" w:cstheme="minorHAnsi"/>
                <w:sz w:val="21"/>
                <w:szCs w:val="21"/>
              </w:rPr>
              <w:t>25 030 €</w:t>
            </w:r>
          </w:p>
        </w:tc>
      </w:tr>
      <w:tr w:rsidR="00B21BF1" w:rsidRPr="00C0086F" w14:paraId="651E38AA" w14:textId="77777777" w:rsidTr="005B5153">
        <w:trPr>
          <w:trHeight w:val="253"/>
        </w:trPr>
        <w:tc>
          <w:tcPr>
            <w:tcW w:w="1844" w:type="dxa"/>
            <w:vMerge/>
            <w:tcBorders>
              <w:top w:val="single" w:sz="4" w:space="0" w:color="000000"/>
            </w:tcBorders>
            <w:shd w:val="clear" w:color="auto" w:fill="9BBB59" w:themeFill="accent3"/>
            <w:vAlign w:val="center"/>
          </w:tcPr>
          <w:p w14:paraId="383DC3F6"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D6E3BC" w:themeFill="accent3" w:themeFillTint="66"/>
            <w:vAlign w:val="center"/>
          </w:tcPr>
          <w:p w14:paraId="349393C0" w14:textId="77777777" w:rsidR="00B21BF1" w:rsidRPr="00C0086F" w:rsidRDefault="00B21BF1">
            <w:pPr>
              <w:rPr>
                <w:rFonts w:asciiTheme="minorHAnsi" w:hAnsiTheme="minorHAnsi" w:cstheme="minorHAnsi"/>
                <w:sz w:val="2"/>
                <w:szCs w:val="2"/>
              </w:rPr>
            </w:pPr>
          </w:p>
        </w:tc>
        <w:tc>
          <w:tcPr>
            <w:tcW w:w="1241" w:type="dxa"/>
            <w:tcBorders>
              <w:top w:val="single" w:sz="4" w:space="0" w:color="FFFFFF"/>
            </w:tcBorders>
            <w:shd w:val="clear" w:color="auto" w:fill="D6E3BC" w:themeFill="accent3" w:themeFillTint="66"/>
            <w:vAlign w:val="center"/>
          </w:tcPr>
          <w:p w14:paraId="1C980F5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4</w:t>
            </w:r>
          </w:p>
        </w:tc>
        <w:tc>
          <w:tcPr>
            <w:tcW w:w="1164" w:type="dxa"/>
            <w:tcBorders>
              <w:top w:val="single" w:sz="4" w:space="0" w:color="FFFFFF"/>
            </w:tcBorders>
            <w:shd w:val="clear" w:color="auto" w:fill="D6E3BC" w:themeFill="accent3" w:themeFillTint="66"/>
            <w:vAlign w:val="center"/>
          </w:tcPr>
          <w:p w14:paraId="1091F166" w14:textId="77777777" w:rsidR="00B21BF1" w:rsidRPr="005B5153" w:rsidRDefault="00006551" w:rsidP="005B5153">
            <w:pPr>
              <w:pStyle w:val="TableParagraph"/>
              <w:spacing w:before="190"/>
              <w:ind w:left="42" w:right="155"/>
              <w:jc w:val="center"/>
              <w:rPr>
                <w:rFonts w:asciiTheme="minorHAnsi" w:hAnsiTheme="minorHAnsi" w:cstheme="minorHAnsi"/>
                <w:sz w:val="21"/>
                <w:szCs w:val="21"/>
              </w:rPr>
            </w:pPr>
            <w:r w:rsidRPr="005B5153">
              <w:rPr>
                <w:rFonts w:asciiTheme="minorHAnsi" w:hAnsiTheme="minorHAnsi" w:cstheme="minorHAnsi"/>
                <w:sz w:val="21"/>
                <w:szCs w:val="21"/>
              </w:rPr>
              <w:t>31 450 €</w:t>
            </w:r>
          </w:p>
        </w:tc>
        <w:tc>
          <w:tcPr>
            <w:tcW w:w="1529" w:type="dxa"/>
            <w:tcBorders>
              <w:top w:val="single" w:sz="4" w:space="0" w:color="FFFFFF"/>
            </w:tcBorders>
            <w:shd w:val="clear" w:color="auto" w:fill="D6E3BC" w:themeFill="accent3" w:themeFillTint="66"/>
            <w:vAlign w:val="center"/>
          </w:tcPr>
          <w:p w14:paraId="49E699A4"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5 550 €</w:t>
            </w:r>
          </w:p>
        </w:tc>
        <w:tc>
          <w:tcPr>
            <w:tcW w:w="1560" w:type="dxa"/>
            <w:tcBorders>
              <w:top w:val="single" w:sz="4" w:space="0" w:color="FFFFFF"/>
            </w:tcBorders>
            <w:shd w:val="clear" w:color="auto" w:fill="D6E3BC" w:themeFill="accent3" w:themeFillTint="66"/>
            <w:vAlign w:val="center"/>
          </w:tcPr>
          <w:p w14:paraId="2EA0FC46"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37 000 €</w:t>
            </w:r>
          </w:p>
        </w:tc>
        <w:tc>
          <w:tcPr>
            <w:tcW w:w="1277" w:type="dxa"/>
            <w:tcBorders>
              <w:top w:val="single" w:sz="4" w:space="0" w:color="FFFFFF"/>
            </w:tcBorders>
            <w:shd w:val="clear" w:color="auto" w:fill="D6E3BC" w:themeFill="accent3" w:themeFillTint="66"/>
            <w:vAlign w:val="center"/>
          </w:tcPr>
          <w:p w14:paraId="70FADF25" w14:textId="77777777" w:rsidR="00B21BF1" w:rsidRPr="005B5153" w:rsidRDefault="00006551" w:rsidP="005B5153">
            <w:pPr>
              <w:pStyle w:val="TableParagraph"/>
              <w:spacing w:before="190"/>
              <w:ind w:left="42" w:right="212"/>
              <w:jc w:val="center"/>
              <w:rPr>
                <w:rFonts w:asciiTheme="minorHAnsi" w:hAnsiTheme="minorHAnsi" w:cstheme="minorHAnsi"/>
                <w:sz w:val="21"/>
                <w:szCs w:val="21"/>
              </w:rPr>
            </w:pPr>
            <w:r w:rsidRPr="005B5153">
              <w:rPr>
                <w:rFonts w:asciiTheme="minorHAnsi" w:hAnsiTheme="minorHAnsi" w:cstheme="minorHAnsi"/>
                <w:sz w:val="21"/>
                <w:szCs w:val="21"/>
              </w:rPr>
              <w:t>17 298 €</w:t>
            </w:r>
          </w:p>
        </w:tc>
        <w:tc>
          <w:tcPr>
            <w:tcW w:w="1419" w:type="dxa"/>
            <w:tcBorders>
              <w:top w:val="single" w:sz="4" w:space="0" w:color="FFFFFF"/>
            </w:tcBorders>
            <w:shd w:val="clear" w:color="auto" w:fill="D6E3BC" w:themeFill="accent3" w:themeFillTint="66"/>
            <w:vAlign w:val="center"/>
          </w:tcPr>
          <w:p w14:paraId="634F86D9" w14:textId="77777777" w:rsidR="00B21BF1" w:rsidRPr="005B5153" w:rsidRDefault="00006551" w:rsidP="00DC4368">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5 550 €</w:t>
            </w:r>
          </w:p>
        </w:tc>
        <w:tc>
          <w:tcPr>
            <w:tcW w:w="1666" w:type="dxa"/>
            <w:tcBorders>
              <w:top w:val="single" w:sz="4" w:space="0" w:color="FFFFFF"/>
            </w:tcBorders>
            <w:shd w:val="clear" w:color="auto" w:fill="D6E3BC" w:themeFill="accent3" w:themeFillTint="66"/>
            <w:vAlign w:val="center"/>
          </w:tcPr>
          <w:p w14:paraId="7CF52F22" w14:textId="77777777" w:rsidR="00B21BF1" w:rsidRPr="005B5153" w:rsidRDefault="00006551" w:rsidP="00DC4368">
            <w:pPr>
              <w:pStyle w:val="TableParagraph"/>
              <w:spacing w:before="190"/>
              <w:ind w:left="42" w:right="55"/>
              <w:jc w:val="center"/>
              <w:rPr>
                <w:rFonts w:asciiTheme="minorHAnsi" w:hAnsiTheme="minorHAnsi" w:cstheme="minorHAnsi"/>
                <w:sz w:val="21"/>
                <w:szCs w:val="21"/>
              </w:rPr>
            </w:pPr>
            <w:r w:rsidRPr="005B5153">
              <w:rPr>
                <w:rFonts w:asciiTheme="minorHAnsi" w:hAnsiTheme="minorHAnsi" w:cstheme="minorHAnsi"/>
                <w:sz w:val="21"/>
                <w:szCs w:val="21"/>
              </w:rPr>
              <w:t>22 848 €</w:t>
            </w:r>
          </w:p>
        </w:tc>
      </w:tr>
    </w:tbl>
    <w:p w14:paraId="5370C1C6"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05011A4A" w14:textId="77777777" w:rsidTr="005B5153">
        <w:trPr>
          <w:trHeight w:val="1811"/>
        </w:trPr>
        <w:tc>
          <w:tcPr>
            <w:tcW w:w="1844" w:type="dxa"/>
            <w:shd w:val="clear" w:color="auto" w:fill="9BBB59" w:themeFill="accent3"/>
            <w:vAlign w:val="center"/>
          </w:tcPr>
          <w:p w14:paraId="55F3FAD4" w14:textId="6F7A2DE2" w:rsidR="00B21BF1" w:rsidRPr="000829AA" w:rsidRDefault="00006551" w:rsidP="005B5153">
            <w:pPr>
              <w:pStyle w:val="TableParagraph"/>
              <w:ind w:left="108" w:right="102"/>
              <w:jc w:val="center"/>
              <w:rPr>
                <w:rFonts w:asciiTheme="minorHAnsi" w:hAnsiTheme="minorHAnsi" w:cstheme="minorHAnsi"/>
                <w:b/>
                <w:sz w:val="21"/>
                <w:szCs w:val="21"/>
              </w:rPr>
            </w:pPr>
            <w:r w:rsidRPr="000829AA">
              <w:rPr>
                <w:rFonts w:asciiTheme="minorHAnsi" w:hAnsiTheme="minorHAnsi" w:cstheme="minorHAnsi"/>
                <w:b/>
                <w:sz w:val="21"/>
                <w:szCs w:val="21"/>
              </w:rPr>
              <w:t>Directeurs</w:t>
            </w:r>
            <w:r w:rsidR="005B5153" w:rsidRPr="000829AA">
              <w:rPr>
                <w:rFonts w:asciiTheme="minorHAnsi" w:hAnsiTheme="minorHAnsi" w:cstheme="minorHAnsi"/>
                <w:b/>
                <w:sz w:val="21"/>
                <w:szCs w:val="21"/>
              </w:rPr>
              <w:t xml:space="preserve"> </w:t>
            </w:r>
            <w:r w:rsidRPr="000829AA">
              <w:rPr>
                <w:rFonts w:asciiTheme="minorHAnsi" w:hAnsiTheme="minorHAnsi" w:cstheme="minorHAnsi"/>
                <w:b/>
                <w:spacing w:val="-1"/>
                <w:sz w:val="21"/>
                <w:szCs w:val="21"/>
              </w:rPr>
              <w:t>d’établissements</w:t>
            </w:r>
            <w:r w:rsidRPr="000829AA">
              <w:rPr>
                <w:rFonts w:asciiTheme="minorHAnsi" w:hAnsiTheme="minorHAnsi" w:cstheme="minorHAnsi"/>
                <w:b/>
                <w:spacing w:val="-53"/>
                <w:sz w:val="21"/>
                <w:szCs w:val="21"/>
              </w:rPr>
              <w:t xml:space="preserve"> </w:t>
            </w:r>
            <w:r w:rsidRPr="000829AA">
              <w:rPr>
                <w:rFonts w:asciiTheme="minorHAnsi" w:hAnsiTheme="minorHAnsi" w:cstheme="minorHAnsi"/>
                <w:b/>
                <w:sz w:val="21"/>
                <w:szCs w:val="21"/>
              </w:rPr>
              <w:t>territoriaux</w:t>
            </w:r>
            <w:r w:rsidR="005B5153" w:rsidRPr="000829AA">
              <w:rPr>
                <w:rFonts w:asciiTheme="minorHAnsi" w:hAnsiTheme="minorHAnsi" w:cstheme="minorHAnsi"/>
                <w:b/>
                <w:sz w:val="21"/>
                <w:szCs w:val="21"/>
              </w:rPr>
              <w:t xml:space="preserve"> </w:t>
            </w:r>
            <w:r w:rsidRPr="000829AA">
              <w:rPr>
                <w:rFonts w:asciiTheme="minorHAnsi" w:hAnsiTheme="minorHAnsi" w:cstheme="minorHAnsi"/>
                <w:b/>
                <w:spacing w:val="-1"/>
                <w:sz w:val="21"/>
                <w:szCs w:val="21"/>
              </w:rPr>
              <w:t>d’enseignement</w:t>
            </w:r>
            <w:r w:rsidRPr="000829AA">
              <w:rPr>
                <w:rFonts w:asciiTheme="minorHAnsi" w:hAnsiTheme="minorHAnsi" w:cstheme="minorHAnsi"/>
                <w:b/>
                <w:spacing w:val="-53"/>
                <w:sz w:val="21"/>
                <w:szCs w:val="21"/>
              </w:rPr>
              <w:t xml:space="preserve"> </w:t>
            </w:r>
            <w:r w:rsidRPr="000829AA">
              <w:rPr>
                <w:rFonts w:asciiTheme="minorHAnsi" w:hAnsiTheme="minorHAnsi" w:cstheme="minorHAnsi"/>
                <w:b/>
                <w:sz w:val="21"/>
                <w:szCs w:val="21"/>
              </w:rPr>
              <w:t>artistique</w:t>
            </w:r>
          </w:p>
        </w:tc>
        <w:tc>
          <w:tcPr>
            <w:tcW w:w="2835" w:type="dxa"/>
            <w:shd w:val="clear" w:color="auto" w:fill="D6E3BC" w:themeFill="accent3" w:themeFillTint="66"/>
            <w:vAlign w:val="center"/>
          </w:tcPr>
          <w:p w14:paraId="3FBB47E8" w14:textId="26284BD3" w:rsidR="00B21BF1" w:rsidRPr="00404C48" w:rsidRDefault="00284DFE" w:rsidP="005B5153">
            <w:pPr>
              <w:pStyle w:val="TableParagraph"/>
              <w:ind w:left="107" w:right="98"/>
              <w:rPr>
                <w:rStyle w:val="Lienhypertexte"/>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 xml:space="preserve">Personnels de direction d’établissement d’enseignement et de formation </w:t>
            </w:r>
            <w:r w:rsidR="00006551" w:rsidRPr="00404C48">
              <w:rPr>
                <w:rFonts w:asciiTheme="minorHAnsi" w:hAnsiTheme="minorHAnsi" w:cstheme="minorHAnsi"/>
                <w:color w:val="000000" w:themeColor="text1"/>
                <w:spacing w:val="-52"/>
                <w:sz w:val="21"/>
                <w:szCs w:val="21"/>
              </w:rPr>
              <w:t xml:space="preserve"> </w:t>
            </w:r>
            <w:r w:rsidRPr="00404C48">
              <w:rPr>
                <w:rFonts w:asciiTheme="minorHAnsi" w:hAnsiTheme="minorHAnsi" w:cstheme="minorHAnsi"/>
                <w:color w:val="000000" w:themeColor="text1"/>
                <w:sz w:val="21"/>
                <w:szCs w:val="21"/>
                <w:u w:val="single" w:color="662383"/>
              </w:rPr>
              <w:fldChar w:fldCharType="begin"/>
            </w:r>
            <w:r w:rsidRPr="00404C48">
              <w:rPr>
                <w:rFonts w:asciiTheme="minorHAnsi" w:hAnsiTheme="minorHAnsi" w:cstheme="minorHAnsi"/>
                <w:color w:val="000000" w:themeColor="text1"/>
                <w:sz w:val="21"/>
                <w:szCs w:val="21"/>
                <w:u w:val="single" w:color="662383"/>
              </w:rPr>
              <w:instrText>HYPERLINK "https://www.legifrance.gouv.fr/jorf/id/JORFTEXT000049925075"</w:instrText>
            </w:r>
            <w:r w:rsidRPr="00404C48">
              <w:rPr>
                <w:rFonts w:asciiTheme="minorHAnsi" w:hAnsiTheme="minorHAnsi" w:cstheme="minorHAnsi"/>
                <w:color w:val="000000" w:themeColor="text1"/>
                <w:sz w:val="21"/>
                <w:szCs w:val="21"/>
                <w:u w:val="single" w:color="662383"/>
              </w:rPr>
            </w:r>
            <w:r w:rsidRPr="00404C48">
              <w:rPr>
                <w:rFonts w:asciiTheme="minorHAnsi" w:hAnsiTheme="minorHAnsi" w:cstheme="minorHAnsi"/>
                <w:color w:val="000000" w:themeColor="text1"/>
                <w:sz w:val="21"/>
                <w:szCs w:val="21"/>
                <w:u w:val="single" w:color="662383"/>
              </w:rPr>
              <w:fldChar w:fldCharType="separate"/>
            </w:r>
            <w:r w:rsidRPr="00404C48">
              <w:rPr>
                <w:rStyle w:val="Lienhypertexte"/>
                <w:rFonts w:asciiTheme="minorHAnsi" w:hAnsiTheme="minorHAnsi" w:cstheme="minorHAnsi"/>
                <w:color w:val="000000" w:themeColor="text1"/>
                <w:sz w:val="21"/>
                <w:szCs w:val="21"/>
              </w:rPr>
              <w:t>Arrêté du 5 juillet 2024</w:t>
            </w:r>
          </w:p>
          <w:p w14:paraId="0EC26933" w14:textId="26284BD3" w:rsidR="00B21BF1" w:rsidRPr="00404C48" w:rsidRDefault="00284DFE" w:rsidP="005B5153">
            <w:pPr>
              <w:pStyle w:val="TableParagraph"/>
              <w:spacing w:line="229" w:lineRule="exact"/>
              <w:ind w:left="107"/>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u w:val="single" w:color="662383"/>
              </w:rPr>
              <w:fldChar w:fldCharType="end"/>
            </w:r>
            <w:r w:rsidR="00006551" w:rsidRPr="00404C48">
              <w:rPr>
                <w:rFonts w:asciiTheme="minorHAnsi" w:hAnsiTheme="minorHAnsi" w:cstheme="minorHAnsi"/>
                <w:color w:val="000000" w:themeColor="text1"/>
                <w:sz w:val="21"/>
                <w:szCs w:val="21"/>
              </w:rPr>
              <w:t>Effet</w:t>
            </w:r>
            <w:r w:rsidR="00006551" w:rsidRPr="00404C48">
              <w:rPr>
                <w:rFonts w:asciiTheme="minorHAnsi" w:hAnsiTheme="minorHAnsi" w:cstheme="minorHAnsi"/>
                <w:color w:val="000000" w:themeColor="text1"/>
                <w:spacing w:val="-3"/>
                <w:sz w:val="21"/>
                <w:szCs w:val="21"/>
              </w:rPr>
              <w:t xml:space="preserve"> </w:t>
            </w:r>
            <w:r w:rsidR="00006551" w:rsidRPr="00404C48">
              <w:rPr>
                <w:rFonts w:asciiTheme="minorHAnsi" w:hAnsiTheme="minorHAnsi" w:cstheme="minorHAnsi"/>
                <w:color w:val="000000" w:themeColor="text1"/>
                <w:sz w:val="21"/>
                <w:szCs w:val="21"/>
              </w:rPr>
              <w:t>:</w:t>
            </w:r>
            <w:r w:rsidR="00006551" w:rsidRPr="00404C48">
              <w:rPr>
                <w:rFonts w:asciiTheme="minorHAnsi" w:hAnsiTheme="minorHAnsi" w:cstheme="minorHAnsi"/>
                <w:color w:val="000000" w:themeColor="text1"/>
                <w:spacing w:val="-2"/>
                <w:sz w:val="21"/>
                <w:szCs w:val="21"/>
              </w:rPr>
              <w:t xml:space="preserve"> </w:t>
            </w:r>
            <w:r w:rsidRPr="00404C48">
              <w:rPr>
                <w:rFonts w:asciiTheme="minorHAnsi" w:hAnsiTheme="minorHAnsi" w:cstheme="minorHAnsi"/>
                <w:color w:val="000000" w:themeColor="text1"/>
                <w:sz w:val="21"/>
                <w:szCs w:val="21"/>
              </w:rPr>
              <w:t>1</w:t>
            </w:r>
            <w:r w:rsidRPr="00404C48">
              <w:rPr>
                <w:rFonts w:asciiTheme="minorHAnsi" w:hAnsiTheme="minorHAnsi" w:cstheme="minorHAnsi"/>
                <w:color w:val="000000" w:themeColor="text1"/>
                <w:sz w:val="21"/>
                <w:szCs w:val="21"/>
                <w:vertAlign w:val="superscript"/>
              </w:rPr>
              <w:t>er</w:t>
            </w:r>
            <w:r w:rsidRPr="00404C48">
              <w:rPr>
                <w:rFonts w:asciiTheme="minorHAnsi" w:hAnsiTheme="minorHAnsi" w:cstheme="minorHAnsi"/>
                <w:color w:val="000000" w:themeColor="text1"/>
                <w:sz w:val="21"/>
                <w:szCs w:val="21"/>
              </w:rPr>
              <w:t xml:space="preserve"> septembre 2024</w:t>
            </w:r>
          </w:p>
        </w:tc>
        <w:tc>
          <w:tcPr>
            <w:tcW w:w="1241" w:type="dxa"/>
            <w:shd w:val="clear" w:color="auto" w:fill="D6E3BC" w:themeFill="accent3" w:themeFillTint="66"/>
            <w:vAlign w:val="center"/>
          </w:tcPr>
          <w:p w14:paraId="534A7BCE" w14:textId="77777777"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Groupe 1</w:t>
            </w:r>
          </w:p>
          <w:p w14:paraId="1DF2D169" w14:textId="77777777"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Groupe 2</w:t>
            </w:r>
          </w:p>
          <w:p w14:paraId="67052D7B" w14:textId="77777777"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Groupe 3</w:t>
            </w:r>
          </w:p>
          <w:p w14:paraId="632F5B13" w14:textId="77777777"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Groupe 4</w:t>
            </w:r>
          </w:p>
        </w:tc>
        <w:tc>
          <w:tcPr>
            <w:tcW w:w="1164" w:type="dxa"/>
            <w:shd w:val="clear" w:color="auto" w:fill="D6E3BC" w:themeFill="accent3" w:themeFillTint="66"/>
            <w:vAlign w:val="center"/>
          </w:tcPr>
          <w:p w14:paraId="2AC5C617" w14:textId="148A8798"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w:t>
            </w:r>
            <w:r w:rsidR="00284DFE" w:rsidRPr="00404C48">
              <w:rPr>
                <w:rFonts w:asciiTheme="minorHAnsi" w:hAnsiTheme="minorHAnsi" w:cstheme="minorHAnsi"/>
                <w:color w:val="000000" w:themeColor="text1"/>
                <w:sz w:val="21"/>
                <w:szCs w:val="21"/>
              </w:rPr>
              <w:t>8 021</w:t>
            </w:r>
            <w:r w:rsidRPr="00404C48">
              <w:rPr>
                <w:rFonts w:asciiTheme="minorHAnsi" w:hAnsiTheme="minorHAnsi" w:cstheme="minorHAnsi"/>
                <w:color w:val="000000" w:themeColor="text1"/>
                <w:sz w:val="21"/>
                <w:szCs w:val="21"/>
              </w:rPr>
              <w:t xml:space="preserve"> €</w:t>
            </w:r>
          </w:p>
          <w:p w14:paraId="004D2033" w14:textId="29376794"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w:t>
            </w:r>
            <w:r w:rsidR="00284DFE" w:rsidRPr="00404C48">
              <w:rPr>
                <w:rFonts w:asciiTheme="minorHAnsi" w:hAnsiTheme="minorHAnsi" w:cstheme="minorHAnsi"/>
                <w:color w:val="000000" w:themeColor="text1"/>
                <w:sz w:val="21"/>
                <w:szCs w:val="21"/>
              </w:rPr>
              <w:t>3 737</w:t>
            </w:r>
            <w:r w:rsidRPr="00404C48">
              <w:rPr>
                <w:rFonts w:asciiTheme="minorHAnsi" w:hAnsiTheme="minorHAnsi" w:cstheme="minorHAnsi"/>
                <w:color w:val="000000" w:themeColor="text1"/>
                <w:sz w:val="21"/>
                <w:szCs w:val="21"/>
              </w:rPr>
              <w:t xml:space="preserve"> €</w:t>
            </w:r>
          </w:p>
          <w:p w14:paraId="29D8EEB7" w14:textId="38612932"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w:t>
            </w:r>
            <w:r w:rsidR="00284DFE" w:rsidRPr="00404C48">
              <w:rPr>
                <w:rFonts w:asciiTheme="minorHAnsi" w:hAnsiTheme="minorHAnsi" w:cstheme="minorHAnsi"/>
                <w:color w:val="000000" w:themeColor="text1"/>
                <w:sz w:val="21"/>
                <w:szCs w:val="21"/>
              </w:rPr>
              <w:t>6 775</w:t>
            </w:r>
            <w:r w:rsidRPr="00404C48">
              <w:rPr>
                <w:rFonts w:asciiTheme="minorHAnsi" w:hAnsiTheme="minorHAnsi" w:cstheme="minorHAnsi"/>
                <w:color w:val="000000" w:themeColor="text1"/>
                <w:sz w:val="21"/>
                <w:szCs w:val="21"/>
              </w:rPr>
              <w:t xml:space="preserve"> €</w:t>
            </w:r>
          </w:p>
          <w:p w14:paraId="024AA014" w14:textId="1A0A7A48"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w:t>
            </w:r>
            <w:r w:rsidR="00284DFE" w:rsidRPr="00404C48">
              <w:rPr>
                <w:rFonts w:asciiTheme="minorHAnsi" w:hAnsiTheme="minorHAnsi" w:cstheme="minorHAnsi"/>
                <w:color w:val="000000" w:themeColor="text1"/>
                <w:sz w:val="21"/>
                <w:szCs w:val="21"/>
              </w:rPr>
              <w:t>1 420</w:t>
            </w:r>
            <w:r w:rsidRPr="00404C48">
              <w:rPr>
                <w:rFonts w:asciiTheme="minorHAnsi" w:hAnsiTheme="minorHAnsi" w:cstheme="minorHAnsi"/>
                <w:color w:val="000000" w:themeColor="text1"/>
                <w:sz w:val="21"/>
                <w:szCs w:val="21"/>
              </w:rPr>
              <w:t xml:space="preserve"> €</w:t>
            </w:r>
          </w:p>
        </w:tc>
        <w:tc>
          <w:tcPr>
            <w:tcW w:w="1529" w:type="dxa"/>
            <w:shd w:val="clear" w:color="auto" w:fill="D6E3BC" w:themeFill="accent3" w:themeFillTint="66"/>
            <w:vAlign w:val="center"/>
          </w:tcPr>
          <w:p w14:paraId="03EBC69B" w14:textId="46A92910"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 xml:space="preserve">6 </w:t>
            </w:r>
            <w:r w:rsidR="00284DFE" w:rsidRPr="00404C48">
              <w:rPr>
                <w:rFonts w:asciiTheme="minorHAnsi" w:hAnsiTheme="minorHAnsi" w:cstheme="minorHAnsi"/>
                <w:color w:val="000000" w:themeColor="text1"/>
                <w:sz w:val="21"/>
                <w:szCs w:val="21"/>
              </w:rPr>
              <w:t>710</w:t>
            </w:r>
            <w:r w:rsidRPr="00404C48">
              <w:rPr>
                <w:rFonts w:asciiTheme="minorHAnsi" w:hAnsiTheme="minorHAnsi" w:cstheme="minorHAnsi"/>
                <w:color w:val="000000" w:themeColor="text1"/>
                <w:sz w:val="21"/>
                <w:szCs w:val="21"/>
              </w:rPr>
              <w:t xml:space="preserve"> €</w:t>
            </w:r>
          </w:p>
          <w:p w14:paraId="072EE9A7" w14:textId="1EF5248C"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 xml:space="preserve">5 </w:t>
            </w:r>
            <w:r w:rsidR="00284DFE" w:rsidRPr="00404C48">
              <w:rPr>
                <w:rFonts w:asciiTheme="minorHAnsi" w:hAnsiTheme="minorHAnsi" w:cstheme="minorHAnsi"/>
                <w:color w:val="000000" w:themeColor="text1"/>
                <w:sz w:val="21"/>
                <w:szCs w:val="21"/>
              </w:rPr>
              <w:t>954</w:t>
            </w:r>
            <w:r w:rsidRPr="00404C48">
              <w:rPr>
                <w:rFonts w:asciiTheme="minorHAnsi" w:hAnsiTheme="minorHAnsi" w:cstheme="minorHAnsi"/>
                <w:color w:val="000000" w:themeColor="text1"/>
                <w:sz w:val="21"/>
                <w:szCs w:val="21"/>
              </w:rPr>
              <w:t xml:space="preserve"> €</w:t>
            </w:r>
          </w:p>
          <w:p w14:paraId="2DC65EC3" w14:textId="0A3A5D01"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 xml:space="preserve">4 </w:t>
            </w:r>
            <w:r w:rsidR="00284DFE" w:rsidRPr="00404C48">
              <w:rPr>
                <w:rFonts w:asciiTheme="minorHAnsi" w:hAnsiTheme="minorHAnsi" w:cstheme="minorHAnsi"/>
                <w:color w:val="000000" w:themeColor="text1"/>
                <w:sz w:val="21"/>
                <w:szCs w:val="21"/>
              </w:rPr>
              <w:t>725</w:t>
            </w:r>
            <w:r w:rsidRPr="00404C48">
              <w:rPr>
                <w:rFonts w:asciiTheme="minorHAnsi" w:hAnsiTheme="minorHAnsi" w:cstheme="minorHAnsi"/>
                <w:color w:val="000000" w:themeColor="text1"/>
                <w:sz w:val="21"/>
                <w:szCs w:val="21"/>
              </w:rPr>
              <w:t xml:space="preserve"> €</w:t>
            </w:r>
          </w:p>
          <w:p w14:paraId="2E2E24C7" w14:textId="024F6980" w:rsidR="00B21BF1" w:rsidRPr="00404C48" w:rsidRDefault="00006551"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 xml:space="preserve">3 </w:t>
            </w:r>
            <w:r w:rsidR="00284DFE" w:rsidRPr="00404C48">
              <w:rPr>
                <w:rFonts w:asciiTheme="minorHAnsi" w:hAnsiTheme="minorHAnsi" w:cstheme="minorHAnsi"/>
                <w:color w:val="000000" w:themeColor="text1"/>
                <w:sz w:val="21"/>
                <w:szCs w:val="21"/>
              </w:rPr>
              <w:t>780</w:t>
            </w:r>
            <w:r w:rsidRPr="00404C48">
              <w:rPr>
                <w:rFonts w:asciiTheme="minorHAnsi" w:hAnsiTheme="minorHAnsi" w:cstheme="minorHAnsi"/>
                <w:color w:val="000000" w:themeColor="text1"/>
                <w:sz w:val="21"/>
                <w:szCs w:val="21"/>
              </w:rPr>
              <w:t xml:space="preserve"> €</w:t>
            </w:r>
          </w:p>
        </w:tc>
        <w:tc>
          <w:tcPr>
            <w:tcW w:w="1560" w:type="dxa"/>
            <w:shd w:val="clear" w:color="auto" w:fill="D6E3BC" w:themeFill="accent3" w:themeFillTint="66"/>
            <w:vAlign w:val="center"/>
          </w:tcPr>
          <w:p w14:paraId="3B45B33F" w14:textId="7742F9D0" w:rsidR="00B21BF1" w:rsidRPr="00404C48" w:rsidRDefault="00893BD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44 731</w:t>
            </w:r>
            <w:r w:rsidR="00006551" w:rsidRPr="00404C48">
              <w:rPr>
                <w:rFonts w:asciiTheme="minorHAnsi" w:hAnsiTheme="minorHAnsi" w:cstheme="minorHAnsi"/>
                <w:color w:val="000000" w:themeColor="text1"/>
                <w:sz w:val="21"/>
                <w:szCs w:val="21"/>
              </w:rPr>
              <w:t xml:space="preserve"> €</w:t>
            </w:r>
          </w:p>
          <w:p w14:paraId="7BFA4044" w14:textId="4A8216C0" w:rsidR="00B21BF1" w:rsidRPr="00404C48" w:rsidRDefault="00893BD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39 691</w:t>
            </w:r>
            <w:r w:rsidR="00006551" w:rsidRPr="00404C48">
              <w:rPr>
                <w:rFonts w:asciiTheme="minorHAnsi" w:hAnsiTheme="minorHAnsi" w:cstheme="minorHAnsi"/>
                <w:color w:val="000000" w:themeColor="text1"/>
                <w:sz w:val="21"/>
                <w:szCs w:val="21"/>
              </w:rPr>
              <w:t xml:space="preserve"> €</w:t>
            </w:r>
          </w:p>
          <w:p w14:paraId="4A805C60" w14:textId="1A7CBC6E" w:rsidR="00B21BF1" w:rsidRPr="00404C48" w:rsidRDefault="00893BD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31 500</w:t>
            </w:r>
            <w:r w:rsidR="00006551" w:rsidRPr="00404C48">
              <w:rPr>
                <w:rFonts w:asciiTheme="minorHAnsi" w:hAnsiTheme="minorHAnsi" w:cstheme="minorHAnsi"/>
                <w:color w:val="000000" w:themeColor="text1"/>
                <w:sz w:val="21"/>
                <w:szCs w:val="21"/>
              </w:rPr>
              <w:t xml:space="preserve"> €</w:t>
            </w:r>
          </w:p>
          <w:p w14:paraId="3964A977" w14:textId="6C5F3B75" w:rsidR="00B21BF1" w:rsidRPr="00404C48" w:rsidRDefault="00893BD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25 200</w:t>
            </w:r>
            <w:r w:rsidR="00006551" w:rsidRPr="00404C48">
              <w:rPr>
                <w:rFonts w:asciiTheme="minorHAnsi" w:hAnsiTheme="minorHAnsi" w:cstheme="minorHAnsi"/>
                <w:color w:val="000000" w:themeColor="text1"/>
                <w:sz w:val="21"/>
                <w:szCs w:val="21"/>
              </w:rPr>
              <w:t xml:space="preserve"> €</w:t>
            </w:r>
          </w:p>
        </w:tc>
        <w:tc>
          <w:tcPr>
            <w:tcW w:w="1277" w:type="dxa"/>
            <w:shd w:val="clear" w:color="auto" w:fill="D6E3BC" w:themeFill="accent3" w:themeFillTint="66"/>
            <w:vAlign w:val="center"/>
          </w:tcPr>
          <w:p w14:paraId="65C604DB" w14:textId="5D395AB1"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28 516</w:t>
            </w:r>
            <w:r w:rsidR="00006551" w:rsidRPr="00404C48">
              <w:rPr>
                <w:rFonts w:asciiTheme="minorHAnsi" w:hAnsiTheme="minorHAnsi" w:cstheme="minorHAnsi"/>
                <w:color w:val="000000" w:themeColor="text1"/>
                <w:sz w:val="21"/>
                <w:szCs w:val="21"/>
              </w:rPr>
              <w:t xml:space="preserve"> €</w:t>
            </w:r>
          </w:p>
          <w:p w14:paraId="78B54276" w14:textId="05C3BE01"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25 303</w:t>
            </w:r>
            <w:r w:rsidR="00006551" w:rsidRPr="00404C48">
              <w:rPr>
                <w:rFonts w:asciiTheme="minorHAnsi" w:hAnsiTheme="minorHAnsi" w:cstheme="minorHAnsi"/>
                <w:color w:val="000000" w:themeColor="text1"/>
                <w:sz w:val="21"/>
                <w:szCs w:val="21"/>
              </w:rPr>
              <w:t xml:space="preserve"> €</w:t>
            </w:r>
          </w:p>
          <w:p w14:paraId="5CC3A133" w14:textId="27465013"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20 081</w:t>
            </w:r>
            <w:r w:rsidR="00006551" w:rsidRPr="00404C48">
              <w:rPr>
                <w:rFonts w:asciiTheme="minorHAnsi" w:hAnsiTheme="minorHAnsi" w:cstheme="minorHAnsi"/>
                <w:color w:val="000000" w:themeColor="text1"/>
                <w:sz w:val="21"/>
                <w:szCs w:val="21"/>
              </w:rPr>
              <w:t xml:space="preserve"> €</w:t>
            </w:r>
          </w:p>
          <w:p w14:paraId="580C16F0" w14:textId="7123CC4C"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16 065</w:t>
            </w:r>
            <w:r w:rsidR="00006551" w:rsidRPr="00404C48">
              <w:rPr>
                <w:rFonts w:asciiTheme="minorHAnsi" w:hAnsiTheme="minorHAnsi" w:cstheme="minorHAnsi"/>
                <w:color w:val="000000" w:themeColor="text1"/>
                <w:sz w:val="21"/>
                <w:szCs w:val="21"/>
              </w:rPr>
              <w:t xml:space="preserve"> €</w:t>
            </w:r>
          </w:p>
        </w:tc>
        <w:tc>
          <w:tcPr>
            <w:tcW w:w="1419" w:type="dxa"/>
            <w:shd w:val="clear" w:color="auto" w:fill="D6E3BC" w:themeFill="accent3" w:themeFillTint="66"/>
            <w:vAlign w:val="center"/>
          </w:tcPr>
          <w:p w14:paraId="62D8E73A" w14:textId="33490588"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6 170</w:t>
            </w:r>
            <w:r w:rsidR="00006551" w:rsidRPr="00404C48">
              <w:rPr>
                <w:rFonts w:asciiTheme="minorHAnsi" w:hAnsiTheme="minorHAnsi" w:cstheme="minorHAnsi"/>
                <w:color w:val="000000" w:themeColor="text1"/>
                <w:sz w:val="21"/>
                <w:szCs w:val="21"/>
              </w:rPr>
              <w:t xml:space="preserve"> €</w:t>
            </w:r>
          </w:p>
          <w:p w14:paraId="362B8772" w14:textId="4E278CF2"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5 954</w:t>
            </w:r>
            <w:r w:rsidR="00006551" w:rsidRPr="00404C48">
              <w:rPr>
                <w:rFonts w:asciiTheme="minorHAnsi" w:hAnsiTheme="minorHAnsi" w:cstheme="minorHAnsi"/>
                <w:color w:val="000000" w:themeColor="text1"/>
                <w:sz w:val="21"/>
                <w:szCs w:val="21"/>
              </w:rPr>
              <w:t xml:space="preserve"> €</w:t>
            </w:r>
          </w:p>
          <w:p w14:paraId="3EF7DF0E" w14:textId="165756C9"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4 725</w:t>
            </w:r>
            <w:r w:rsidR="00006551" w:rsidRPr="00404C48">
              <w:rPr>
                <w:rFonts w:asciiTheme="minorHAnsi" w:hAnsiTheme="minorHAnsi" w:cstheme="minorHAnsi"/>
                <w:color w:val="000000" w:themeColor="text1"/>
                <w:sz w:val="21"/>
                <w:szCs w:val="21"/>
              </w:rPr>
              <w:t xml:space="preserve"> €</w:t>
            </w:r>
          </w:p>
          <w:p w14:paraId="4634F03B" w14:textId="23CF955E" w:rsidR="00B21BF1" w:rsidRPr="00404C48" w:rsidRDefault="00284DFE"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3 780</w:t>
            </w:r>
            <w:r w:rsidR="00006551" w:rsidRPr="00404C48">
              <w:rPr>
                <w:rFonts w:asciiTheme="minorHAnsi" w:hAnsiTheme="minorHAnsi" w:cstheme="minorHAnsi"/>
                <w:color w:val="000000" w:themeColor="text1"/>
                <w:sz w:val="21"/>
                <w:szCs w:val="21"/>
              </w:rPr>
              <w:t xml:space="preserve"> €</w:t>
            </w:r>
          </w:p>
        </w:tc>
        <w:tc>
          <w:tcPr>
            <w:tcW w:w="1666" w:type="dxa"/>
            <w:shd w:val="clear" w:color="auto" w:fill="D6E3BC" w:themeFill="accent3" w:themeFillTint="66"/>
            <w:vAlign w:val="center"/>
          </w:tcPr>
          <w:p w14:paraId="77F0E098" w14:textId="7814CEFF" w:rsidR="00B21BF1" w:rsidRPr="00404C48" w:rsidRDefault="0014065C"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34 686</w:t>
            </w:r>
            <w:r w:rsidR="00006551" w:rsidRPr="00404C48">
              <w:rPr>
                <w:rFonts w:asciiTheme="minorHAnsi" w:hAnsiTheme="minorHAnsi" w:cstheme="minorHAnsi"/>
                <w:color w:val="000000" w:themeColor="text1"/>
                <w:sz w:val="21"/>
                <w:szCs w:val="21"/>
              </w:rPr>
              <w:t xml:space="preserve"> €</w:t>
            </w:r>
          </w:p>
          <w:p w14:paraId="6EE52D43" w14:textId="0197D2B4" w:rsidR="00B21BF1" w:rsidRPr="00404C48" w:rsidRDefault="0014065C"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31 257</w:t>
            </w:r>
            <w:r w:rsidR="00006551" w:rsidRPr="00404C48">
              <w:rPr>
                <w:rFonts w:asciiTheme="minorHAnsi" w:hAnsiTheme="minorHAnsi" w:cstheme="minorHAnsi"/>
                <w:color w:val="000000" w:themeColor="text1"/>
                <w:sz w:val="21"/>
                <w:szCs w:val="21"/>
              </w:rPr>
              <w:t xml:space="preserve"> €</w:t>
            </w:r>
          </w:p>
          <w:p w14:paraId="690661E4" w14:textId="37A9335A" w:rsidR="00B21BF1" w:rsidRPr="00404C48" w:rsidRDefault="0014065C"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24 806</w:t>
            </w:r>
            <w:r w:rsidR="00006551" w:rsidRPr="00404C48">
              <w:rPr>
                <w:rFonts w:asciiTheme="minorHAnsi" w:hAnsiTheme="minorHAnsi" w:cstheme="minorHAnsi"/>
                <w:color w:val="000000" w:themeColor="text1"/>
                <w:sz w:val="21"/>
                <w:szCs w:val="21"/>
              </w:rPr>
              <w:t xml:space="preserve"> €</w:t>
            </w:r>
          </w:p>
          <w:p w14:paraId="34E66017" w14:textId="78A94454" w:rsidR="00B21BF1" w:rsidRPr="00404C48" w:rsidRDefault="0014065C" w:rsidP="005B5153">
            <w:pPr>
              <w:pStyle w:val="TableParagraph"/>
              <w:spacing w:before="190"/>
              <w:ind w:left="42" w:right="177"/>
              <w:jc w:val="center"/>
              <w:rPr>
                <w:rFonts w:asciiTheme="minorHAnsi" w:hAnsiTheme="minorHAnsi" w:cstheme="minorHAnsi"/>
                <w:color w:val="000000" w:themeColor="text1"/>
                <w:sz w:val="21"/>
                <w:szCs w:val="21"/>
              </w:rPr>
            </w:pPr>
            <w:r w:rsidRPr="00404C48">
              <w:rPr>
                <w:rFonts w:asciiTheme="minorHAnsi" w:hAnsiTheme="minorHAnsi" w:cstheme="minorHAnsi"/>
                <w:color w:val="000000" w:themeColor="text1"/>
                <w:sz w:val="21"/>
                <w:szCs w:val="21"/>
              </w:rPr>
              <w:t>19 845</w:t>
            </w:r>
            <w:r w:rsidR="00006551" w:rsidRPr="00404C48">
              <w:rPr>
                <w:rFonts w:asciiTheme="minorHAnsi" w:hAnsiTheme="minorHAnsi" w:cstheme="minorHAnsi"/>
                <w:color w:val="000000" w:themeColor="text1"/>
                <w:sz w:val="21"/>
                <w:szCs w:val="21"/>
              </w:rPr>
              <w:t xml:space="preserve"> €</w:t>
            </w:r>
          </w:p>
        </w:tc>
      </w:tr>
    </w:tbl>
    <w:p w14:paraId="165A4ABF" w14:textId="77777777" w:rsidR="00B21BF1" w:rsidRPr="00C0086F" w:rsidRDefault="00B21BF1">
      <w:pPr>
        <w:pStyle w:val="Corpsdetexte"/>
        <w:spacing w:before="6"/>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5D295D82" w14:textId="77777777" w:rsidTr="005B5153">
        <w:trPr>
          <w:trHeight w:val="309"/>
        </w:trPr>
        <w:tc>
          <w:tcPr>
            <w:tcW w:w="1844" w:type="dxa"/>
            <w:vMerge w:val="restart"/>
            <w:shd w:val="clear" w:color="auto" w:fill="9BBB59" w:themeFill="accent3"/>
            <w:vAlign w:val="center"/>
          </w:tcPr>
          <w:p w14:paraId="20F24E44" w14:textId="77777777" w:rsidR="00B21BF1" w:rsidRPr="005B5153" w:rsidRDefault="00006551" w:rsidP="005B5153">
            <w:pPr>
              <w:pStyle w:val="TableParagraph"/>
              <w:spacing w:before="124"/>
              <w:ind w:left="249" w:right="213" w:hanging="29"/>
              <w:jc w:val="center"/>
              <w:rPr>
                <w:rFonts w:asciiTheme="minorHAnsi" w:hAnsiTheme="minorHAnsi" w:cstheme="minorHAnsi"/>
                <w:b/>
                <w:sz w:val="21"/>
                <w:szCs w:val="21"/>
              </w:rPr>
            </w:pPr>
            <w:r w:rsidRPr="005B5153">
              <w:rPr>
                <w:rFonts w:asciiTheme="minorHAnsi" w:hAnsiTheme="minorHAnsi" w:cstheme="minorHAnsi"/>
                <w:b/>
                <w:w w:val="95"/>
                <w:sz w:val="21"/>
                <w:szCs w:val="21"/>
              </w:rPr>
              <w:t>Conservateurs</w:t>
            </w:r>
            <w:r w:rsidRPr="005B5153">
              <w:rPr>
                <w:rFonts w:asciiTheme="minorHAnsi" w:hAnsiTheme="minorHAnsi" w:cstheme="minorHAnsi"/>
                <w:b/>
                <w:spacing w:val="1"/>
                <w:w w:val="95"/>
                <w:sz w:val="21"/>
                <w:szCs w:val="21"/>
              </w:rPr>
              <w:t xml:space="preserve"> </w:t>
            </w:r>
            <w:r w:rsidRPr="005B5153">
              <w:rPr>
                <w:rFonts w:asciiTheme="minorHAnsi" w:hAnsiTheme="minorHAnsi" w:cstheme="minorHAnsi"/>
                <w:b/>
                <w:sz w:val="21"/>
                <w:szCs w:val="21"/>
              </w:rPr>
              <w:t>territoriaux de</w:t>
            </w:r>
            <w:r w:rsidRPr="005B5153">
              <w:rPr>
                <w:rFonts w:asciiTheme="minorHAnsi" w:hAnsiTheme="minorHAnsi" w:cstheme="minorHAnsi"/>
                <w:b/>
                <w:spacing w:val="-53"/>
                <w:sz w:val="21"/>
                <w:szCs w:val="21"/>
              </w:rPr>
              <w:t xml:space="preserve"> </w:t>
            </w:r>
            <w:r w:rsidRPr="005B5153">
              <w:rPr>
                <w:rFonts w:asciiTheme="minorHAnsi" w:hAnsiTheme="minorHAnsi" w:cstheme="minorHAnsi"/>
                <w:b/>
                <w:sz w:val="21"/>
                <w:szCs w:val="21"/>
              </w:rPr>
              <w:t>bibliothèques</w:t>
            </w:r>
          </w:p>
        </w:tc>
        <w:tc>
          <w:tcPr>
            <w:tcW w:w="2835" w:type="dxa"/>
            <w:vMerge w:val="restart"/>
            <w:shd w:val="clear" w:color="auto" w:fill="D6E3BC" w:themeFill="accent3" w:themeFillTint="66"/>
            <w:vAlign w:val="center"/>
          </w:tcPr>
          <w:p w14:paraId="0AB1481E" w14:textId="77777777" w:rsidR="00B21BF1" w:rsidRPr="005B5153" w:rsidRDefault="00006551" w:rsidP="005B5153">
            <w:pPr>
              <w:pStyle w:val="TableParagraph"/>
              <w:spacing w:before="11"/>
              <w:ind w:left="107" w:right="1133"/>
              <w:rPr>
                <w:rFonts w:asciiTheme="minorHAnsi" w:hAnsiTheme="minorHAnsi" w:cstheme="minorHAnsi"/>
                <w:sz w:val="21"/>
                <w:szCs w:val="21"/>
              </w:rPr>
            </w:pPr>
            <w:r w:rsidRPr="005B5153">
              <w:rPr>
                <w:rFonts w:asciiTheme="minorHAnsi" w:hAnsiTheme="minorHAnsi" w:cstheme="minorHAnsi"/>
                <w:sz w:val="21"/>
                <w:szCs w:val="21"/>
              </w:rPr>
              <w:t>Conservateurs</w:t>
            </w:r>
            <w:r w:rsidRPr="005B5153">
              <w:rPr>
                <w:rFonts w:asciiTheme="minorHAnsi" w:hAnsiTheme="minorHAnsi" w:cstheme="minorHAnsi"/>
                <w:spacing w:val="-14"/>
                <w:sz w:val="21"/>
                <w:szCs w:val="21"/>
              </w:rPr>
              <w:t xml:space="preserve"> </w:t>
            </w:r>
            <w:r w:rsidRPr="005B5153">
              <w:rPr>
                <w:rFonts w:asciiTheme="minorHAnsi" w:hAnsiTheme="minorHAnsi" w:cstheme="minorHAnsi"/>
                <w:sz w:val="21"/>
                <w:szCs w:val="21"/>
              </w:rPr>
              <w:t>de</w:t>
            </w:r>
            <w:r w:rsidRPr="005B5153">
              <w:rPr>
                <w:rFonts w:asciiTheme="minorHAnsi" w:hAnsiTheme="minorHAnsi" w:cstheme="minorHAnsi"/>
                <w:spacing w:val="-53"/>
                <w:sz w:val="21"/>
                <w:szCs w:val="21"/>
              </w:rPr>
              <w:t xml:space="preserve"> </w:t>
            </w:r>
            <w:r w:rsidRPr="005B5153">
              <w:rPr>
                <w:rFonts w:asciiTheme="minorHAnsi" w:hAnsiTheme="minorHAnsi" w:cstheme="minorHAnsi"/>
                <w:sz w:val="21"/>
                <w:szCs w:val="21"/>
              </w:rPr>
              <w:t>bibliothèques</w:t>
            </w:r>
          </w:p>
          <w:p w14:paraId="4E287054" w14:textId="77777777" w:rsidR="00B21BF1" w:rsidRPr="005B5153" w:rsidRDefault="00006551" w:rsidP="005B5153">
            <w:pPr>
              <w:pStyle w:val="TableParagraph"/>
              <w:spacing w:line="228" w:lineRule="exact"/>
              <w:ind w:left="107" w:right="737"/>
              <w:rPr>
                <w:rFonts w:asciiTheme="minorHAnsi" w:hAnsiTheme="minorHAnsi" w:cstheme="minorHAnsi"/>
                <w:sz w:val="21"/>
                <w:szCs w:val="21"/>
              </w:rPr>
            </w:pPr>
            <w:hyperlink r:id="rId43">
              <w:r w:rsidRPr="005B5153">
                <w:rPr>
                  <w:rFonts w:asciiTheme="minorHAnsi" w:hAnsiTheme="minorHAnsi" w:cstheme="minorHAnsi"/>
                  <w:color w:val="662383"/>
                  <w:sz w:val="21"/>
                  <w:szCs w:val="21"/>
                  <w:u w:val="single" w:color="662383"/>
                </w:rPr>
                <w:t>Arrêté</w:t>
              </w:r>
              <w:r w:rsidRPr="005B5153">
                <w:rPr>
                  <w:rFonts w:asciiTheme="minorHAnsi" w:hAnsiTheme="minorHAnsi" w:cstheme="minorHAnsi"/>
                  <w:color w:val="662383"/>
                  <w:spacing w:val="-5"/>
                  <w:sz w:val="21"/>
                  <w:szCs w:val="21"/>
                  <w:u w:val="single" w:color="662383"/>
                </w:rPr>
                <w:t xml:space="preserve"> </w:t>
              </w:r>
              <w:r w:rsidRPr="005B5153">
                <w:rPr>
                  <w:rFonts w:asciiTheme="minorHAnsi" w:hAnsiTheme="minorHAnsi" w:cstheme="minorHAnsi"/>
                  <w:color w:val="662383"/>
                  <w:sz w:val="21"/>
                  <w:szCs w:val="21"/>
                  <w:u w:val="single" w:color="662383"/>
                </w:rPr>
                <w:t>du</w:t>
              </w:r>
              <w:r w:rsidRPr="005B5153">
                <w:rPr>
                  <w:rFonts w:asciiTheme="minorHAnsi" w:hAnsiTheme="minorHAnsi" w:cstheme="minorHAnsi"/>
                  <w:color w:val="662383"/>
                  <w:spacing w:val="-4"/>
                  <w:sz w:val="21"/>
                  <w:szCs w:val="21"/>
                  <w:u w:val="single" w:color="662383"/>
                </w:rPr>
                <w:t xml:space="preserve"> </w:t>
              </w:r>
              <w:r w:rsidRPr="005B5153">
                <w:rPr>
                  <w:rFonts w:asciiTheme="minorHAnsi" w:hAnsiTheme="minorHAnsi" w:cstheme="minorHAnsi"/>
                  <w:color w:val="662383"/>
                  <w:sz w:val="21"/>
                  <w:szCs w:val="21"/>
                  <w:u w:val="single" w:color="662383"/>
                </w:rPr>
                <w:t>14</w:t>
              </w:r>
              <w:r w:rsidRPr="005B5153">
                <w:rPr>
                  <w:rFonts w:asciiTheme="minorHAnsi" w:hAnsiTheme="minorHAnsi" w:cstheme="minorHAnsi"/>
                  <w:color w:val="662383"/>
                  <w:spacing w:val="-4"/>
                  <w:sz w:val="21"/>
                  <w:szCs w:val="21"/>
                  <w:u w:val="single" w:color="662383"/>
                </w:rPr>
                <w:t xml:space="preserve"> </w:t>
              </w:r>
              <w:r w:rsidRPr="005B5153">
                <w:rPr>
                  <w:rFonts w:asciiTheme="minorHAnsi" w:hAnsiTheme="minorHAnsi" w:cstheme="minorHAnsi"/>
                  <w:color w:val="662383"/>
                  <w:sz w:val="21"/>
                  <w:szCs w:val="21"/>
                  <w:u w:val="single" w:color="662383"/>
                </w:rPr>
                <w:t>mai</w:t>
              </w:r>
              <w:r w:rsidRPr="005B5153">
                <w:rPr>
                  <w:rFonts w:asciiTheme="minorHAnsi" w:hAnsiTheme="minorHAnsi" w:cstheme="minorHAnsi"/>
                  <w:color w:val="662383"/>
                  <w:spacing w:val="-5"/>
                  <w:sz w:val="21"/>
                  <w:szCs w:val="21"/>
                  <w:u w:val="single" w:color="662383"/>
                </w:rPr>
                <w:t xml:space="preserve"> </w:t>
              </w:r>
              <w:r w:rsidRPr="005B5153">
                <w:rPr>
                  <w:rFonts w:asciiTheme="minorHAnsi" w:hAnsiTheme="minorHAnsi" w:cstheme="minorHAnsi"/>
                  <w:color w:val="662383"/>
                  <w:sz w:val="21"/>
                  <w:szCs w:val="21"/>
                  <w:u w:val="single" w:color="662383"/>
                </w:rPr>
                <w:t>2018</w:t>
              </w:r>
            </w:hyperlink>
            <w:r w:rsidRPr="005B5153">
              <w:rPr>
                <w:rFonts w:asciiTheme="minorHAnsi" w:hAnsiTheme="minorHAnsi" w:cstheme="minorHAnsi"/>
                <w:color w:val="662383"/>
                <w:spacing w:val="-53"/>
                <w:sz w:val="21"/>
                <w:szCs w:val="21"/>
              </w:rPr>
              <w:t xml:space="preserve"> </w:t>
            </w:r>
            <w:r w:rsidRPr="005B5153">
              <w:rPr>
                <w:rFonts w:asciiTheme="minorHAnsi" w:hAnsiTheme="minorHAnsi" w:cstheme="minorHAnsi"/>
                <w:sz w:val="21"/>
                <w:szCs w:val="21"/>
              </w:rPr>
              <w:t>Effet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27</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mai</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2018</w:t>
            </w:r>
          </w:p>
        </w:tc>
        <w:tc>
          <w:tcPr>
            <w:tcW w:w="1241" w:type="dxa"/>
            <w:tcBorders>
              <w:bottom w:val="single" w:sz="4" w:space="0" w:color="FFFFFF"/>
            </w:tcBorders>
            <w:shd w:val="clear" w:color="auto" w:fill="D6E3BC" w:themeFill="accent3" w:themeFillTint="66"/>
            <w:vAlign w:val="center"/>
          </w:tcPr>
          <w:p w14:paraId="006A20A9"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tc>
        <w:tc>
          <w:tcPr>
            <w:tcW w:w="1164" w:type="dxa"/>
            <w:tcBorders>
              <w:bottom w:val="single" w:sz="4" w:space="0" w:color="FFFFFF"/>
            </w:tcBorders>
            <w:shd w:val="clear" w:color="auto" w:fill="D6E3BC" w:themeFill="accent3" w:themeFillTint="66"/>
            <w:vAlign w:val="center"/>
          </w:tcPr>
          <w:p w14:paraId="02739438"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34 000 €</w:t>
            </w:r>
          </w:p>
        </w:tc>
        <w:tc>
          <w:tcPr>
            <w:tcW w:w="1529" w:type="dxa"/>
            <w:tcBorders>
              <w:bottom w:val="single" w:sz="4" w:space="0" w:color="FFFFFF"/>
            </w:tcBorders>
            <w:shd w:val="clear" w:color="auto" w:fill="D6E3BC" w:themeFill="accent3" w:themeFillTint="66"/>
            <w:vAlign w:val="center"/>
          </w:tcPr>
          <w:p w14:paraId="2709CAE4"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6 000 €</w:t>
            </w:r>
          </w:p>
        </w:tc>
        <w:tc>
          <w:tcPr>
            <w:tcW w:w="1560" w:type="dxa"/>
            <w:tcBorders>
              <w:bottom w:val="single" w:sz="4" w:space="0" w:color="FFFFFF"/>
            </w:tcBorders>
            <w:shd w:val="clear" w:color="auto" w:fill="D6E3BC" w:themeFill="accent3" w:themeFillTint="66"/>
            <w:vAlign w:val="center"/>
          </w:tcPr>
          <w:p w14:paraId="3DB941B0"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40 000 €</w:t>
            </w:r>
          </w:p>
        </w:tc>
        <w:tc>
          <w:tcPr>
            <w:tcW w:w="1277" w:type="dxa"/>
            <w:tcBorders>
              <w:bottom w:val="single" w:sz="4" w:space="0" w:color="FFFFFF"/>
            </w:tcBorders>
            <w:shd w:val="clear" w:color="auto" w:fill="D6E3BC" w:themeFill="accent3" w:themeFillTint="66"/>
            <w:vAlign w:val="center"/>
          </w:tcPr>
          <w:p w14:paraId="0719D89E"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34 000 €</w:t>
            </w:r>
          </w:p>
        </w:tc>
        <w:tc>
          <w:tcPr>
            <w:tcW w:w="1419" w:type="dxa"/>
            <w:tcBorders>
              <w:bottom w:val="single" w:sz="4" w:space="0" w:color="FFFFFF"/>
            </w:tcBorders>
            <w:shd w:val="clear" w:color="auto" w:fill="D6E3BC" w:themeFill="accent3" w:themeFillTint="66"/>
            <w:vAlign w:val="center"/>
          </w:tcPr>
          <w:p w14:paraId="0597CEC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6 000 €</w:t>
            </w:r>
          </w:p>
        </w:tc>
        <w:tc>
          <w:tcPr>
            <w:tcW w:w="1666" w:type="dxa"/>
            <w:tcBorders>
              <w:bottom w:val="single" w:sz="4" w:space="0" w:color="FFFFFF"/>
            </w:tcBorders>
            <w:shd w:val="clear" w:color="auto" w:fill="D6E3BC" w:themeFill="accent3" w:themeFillTint="66"/>
            <w:vAlign w:val="center"/>
          </w:tcPr>
          <w:p w14:paraId="2BE3CC82"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40 000 €</w:t>
            </w:r>
          </w:p>
        </w:tc>
      </w:tr>
      <w:tr w:rsidR="00B21BF1" w:rsidRPr="00C0086F" w14:paraId="4F47FB5C" w14:textId="77777777" w:rsidTr="005B5153">
        <w:trPr>
          <w:trHeight w:val="623"/>
        </w:trPr>
        <w:tc>
          <w:tcPr>
            <w:tcW w:w="1844" w:type="dxa"/>
            <w:vMerge/>
            <w:tcBorders>
              <w:top w:val="single" w:sz="4" w:space="0" w:color="000000"/>
            </w:tcBorders>
            <w:shd w:val="clear" w:color="auto" w:fill="9BBB59" w:themeFill="accent3"/>
            <w:vAlign w:val="center"/>
          </w:tcPr>
          <w:p w14:paraId="16F52C9B"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D6E3BC" w:themeFill="accent3" w:themeFillTint="66"/>
            <w:vAlign w:val="center"/>
          </w:tcPr>
          <w:p w14:paraId="56BCEAC2" w14:textId="77777777" w:rsidR="00B21BF1" w:rsidRPr="00C0086F" w:rsidRDefault="00B21BF1">
            <w:pPr>
              <w:rPr>
                <w:rFonts w:asciiTheme="minorHAnsi" w:hAnsiTheme="minorHAnsi" w:cstheme="minorHAnsi"/>
                <w:sz w:val="2"/>
                <w:szCs w:val="2"/>
              </w:rPr>
            </w:pPr>
          </w:p>
        </w:tc>
        <w:tc>
          <w:tcPr>
            <w:tcW w:w="1241" w:type="dxa"/>
            <w:tcBorders>
              <w:top w:val="single" w:sz="4" w:space="0" w:color="FFFFFF"/>
            </w:tcBorders>
            <w:shd w:val="clear" w:color="auto" w:fill="D6E3BC" w:themeFill="accent3" w:themeFillTint="66"/>
            <w:vAlign w:val="center"/>
          </w:tcPr>
          <w:p w14:paraId="2886F40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p w14:paraId="5C4BE144"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3</w:t>
            </w:r>
          </w:p>
        </w:tc>
        <w:tc>
          <w:tcPr>
            <w:tcW w:w="1164" w:type="dxa"/>
            <w:tcBorders>
              <w:top w:val="single" w:sz="4" w:space="0" w:color="FFFFFF"/>
            </w:tcBorders>
            <w:shd w:val="clear" w:color="auto" w:fill="D6E3BC" w:themeFill="accent3" w:themeFillTint="66"/>
            <w:vAlign w:val="center"/>
          </w:tcPr>
          <w:p w14:paraId="660DE729"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31 450 €</w:t>
            </w:r>
          </w:p>
          <w:p w14:paraId="3E69FA98"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29 750 €</w:t>
            </w:r>
          </w:p>
        </w:tc>
        <w:tc>
          <w:tcPr>
            <w:tcW w:w="1529" w:type="dxa"/>
            <w:tcBorders>
              <w:top w:val="single" w:sz="4" w:space="0" w:color="FFFFFF"/>
            </w:tcBorders>
            <w:shd w:val="clear" w:color="auto" w:fill="D6E3BC" w:themeFill="accent3" w:themeFillTint="66"/>
            <w:vAlign w:val="center"/>
          </w:tcPr>
          <w:p w14:paraId="02BF65E0"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5 500 €</w:t>
            </w:r>
          </w:p>
          <w:p w14:paraId="03B3EEE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5 250 €</w:t>
            </w:r>
          </w:p>
        </w:tc>
        <w:tc>
          <w:tcPr>
            <w:tcW w:w="1560" w:type="dxa"/>
            <w:tcBorders>
              <w:top w:val="single" w:sz="4" w:space="0" w:color="FFFFFF"/>
            </w:tcBorders>
            <w:shd w:val="clear" w:color="auto" w:fill="D6E3BC" w:themeFill="accent3" w:themeFillTint="66"/>
            <w:vAlign w:val="center"/>
          </w:tcPr>
          <w:p w14:paraId="28E029E6"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37 000 €</w:t>
            </w:r>
          </w:p>
          <w:p w14:paraId="3AB4263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35 000 €</w:t>
            </w:r>
          </w:p>
        </w:tc>
        <w:tc>
          <w:tcPr>
            <w:tcW w:w="1277" w:type="dxa"/>
            <w:tcBorders>
              <w:top w:val="single" w:sz="4" w:space="0" w:color="FFFFFF"/>
            </w:tcBorders>
            <w:shd w:val="clear" w:color="auto" w:fill="D6E3BC" w:themeFill="accent3" w:themeFillTint="66"/>
            <w:vAlign w:val="center"/>
          </w:tcPr>
          <w:p w14:paraId="2C2A525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31 450 €</w:t>
            </w:r>
          </w:p>
          <w:p w14:paraId="6EA5099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29 750 €</w:t>
            </w:r>
          </w:p>
        </w:tc>
        <w:tc>
          <w:tcPr>
            <w:tcW w:w="1419" w:type="dxa"/>
            <w:tcBorders>
              <w:top w:val="single" w:sz="4" w:space="0" w:color="FFFFFF"/>
            </w:tcBorders>
            <w:shd w:val="clear" w:color="auto" w:fill="D6E3BC" w:themeFill="accent3" w:themeFillTint="66"/>
            <w:vAlign w:val="center"/>
          </w:tcPr>
          <w:p w14:paraId="4C6D3AE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5 500 €</w:t>
            </w:r>
          </w:p>
          <w:p w14:paraId="157A4694"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5 250 €</w:t>
            </w:r>
          </w:p>
        </w:tc>
        <w:tc>
          <w:tcPr>
            <w:tcW w:w="1666" w:type="dxa"/>
            <w:tcBorders>
              <w:top w:val="single" w:sz="4" w:space="0" w:color="FFFFFF"/>
            </w:tcBorders>
            <w:shd w:val="clear" w:color="auto" w:fill="D6E3BC" w:themeFill="accent3" w:themeFillTint="66"/>
            <w:vAlign w:val="center"/>
          </w:tcPr>
          <w:p w14:paraId="0EF26340"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37 000 €</w:t>
            </w:r>
          </w:p>
          <w:p w14:paraId="03D64CAB"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35 000 €</w:t>
            </w:r>
          </w:p>
        </w:tc>
      </w:tr>
    </w:tbl>
    <w:p w14:paraId="1782DDF4" w14:textId="77777777" w:rsidR="00B21BF1" w:rsidRPr="00C0086F" w:rsidRDefault="00B21BF1">
      <w:pPr>
        <w:pStyle w:val="Corpsdetexte"/>
        <w:rPr>
          <w:rFonts w:asciiTheme="minorHAnsi" w:hAnsiTheme="minorHAnsi" w:cstheme="minorHAnsi"/>
          <w:b/>
          <w:sz w:val="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5B5153" w14:paraId="0276029A" w14:textId="77777777" w:rsidTr="005B5153">
        <w:trPr>
          <w:trHeight w:val="543"/>
        </w:trPr>
        <w:tc>
          <w:tcPr>
            <w:tcW w:w="1844" w:type="dxa"/>
            <w:vMerge w:val="restart"/>
            <w:shd w:val="clear" w:color="auto" w:fill="9BBB59" w:themeFill="accent3"/>
            <w:vAlign w:val="center"/>
          </w:tcPr>
          <w:p w14:paraId="42ACA16C" w14:textId="56E89801" w:rsidR="00B21BF1" w:rsidRPr="005B5153" w:rsidRDefault="00006551" w:rsidP="005B5153">
            <w:pPr>
              <w:pStyle w:val="TableParagraph"/>
              <w:spacing w:before="190"/>
              <w:ind w:left="42" w:right="177"/>
              <w:jc w:val="center"/>
              <w:rPr>
                <w:rFonts w:asciiTheme="minorHAnsi" w:hAnsiTheme="minorHAnsi" w:cstheme="minorHAnsi"/>
                <w:b/>
                <w:bCs/>
                <w:sz w:val="21"/>
                <w:szCs w:val="21"/>
              </w:rPr>
            </w:pPr>
            <w:r w:rsidRPr="005B5153">
              <w:rPr>
                <w:rFonts w:asciiTheme="minorHAnsi" w:hAnsiTheme="minorHAnsi" w:cstheme="minorHAnsi"/>
                <w:b/>
                <w:bCs/>
                <w:sz w:val="21"/>
                <w:szCs w:val="21"/>
              </w:rPr>
              <w:t>Attachés territoriaux de</w:t>
            </w:r>
            <w:r w:rsidR="005B5153" w:rsidRPr="005B5153">
              <w:rPr>
                <w:rFonts w:asciiTheme="minorHAnsi" w:hAnsiTheme="minorHAnsi" w:cstheme="minorHAnsi"/>
                <w:b/>
                <w:bCs/>
                <w:sz w:val="21"/>
                <w:szCs w:val="21"/>
              </w:rPr>
              <w:t xml:space="preserve"> </w:t>
            </w:r>
            <w:r w:rsidRPr="005B5153">
              <w:rPr>
                <w:rFonts w:asciiTheme="minorHAnsi" w:hAnsiTheme="minorHAnsi" w:cstheme="minorHAnsi"/>
                <w:b/>
                <w:bCs/>
                <w:sz w:val="21"/>
                <w:szCs w:val="21"/>
              </w:rPr>
              <w:t>conservation du patrimoine</w:t>
            </w:r>
          </w:p>
        </w:tc>
        <w:tc>
          <w:tcPr>
            <w:tcW w:w="2835" w:type="dxa"/>
            <w:vMerge w:val="restart"/>
            <w:shd w:val="clear" w:color="auto" w:fill="D6E3BC" w:themeFill="accent3" w:themeFillTint="66"/>
            <w:vAlign w:val="center"/>
          </w:tcPr>
          <w:p w14:paraId="73B98E8A" w14:textId="77777777" w:rsidR="00B21BF1" w:rsidRPr="005B5153" w:rsidRDefault="00006551" w:rsidP="005B5153">
            <w:pPr>
              <w:pStyle w:val="TableParagraph"/>
              <w:ind w:left="42" w:right="177"/>
              <w:rPr>
                <w:rFonts w:asciiTheme="minorHAnsi" w:hAnsiTheme="minorHAnsi" w:cstheme="minorHAnsi"/>
                <w:sz w:val="21"/>
                <w:szCs w:val="21"/>
              </w:rPr>
            </w:pPr>
            <w:r w:rsidRPr="005B5153">
              <w:rPr>
                <w:rFonts w:asciiTheme="minorHAnsi" w:hAnsiTheme="minorHAnsi" w:cstheme="minorHAnsi"/>
                <w:sz w:val="21"/>
                <w:szCs w:val="21"/>
              </w:rPr>
              <w:t>Bibliothécaires</w:t>
            </w:r>
          </w:p>
          <w:p w14:paraId="309E29F6" w14:textId="77777777" w:rsidR="00B21BF1" w:rsidRPr="005B5153" w:rsidRDefault="00006551" w:rsidP="005B5153">
            <w:pPr>
              <w:pStyle w:val="TableParagraph"/>
              <w:ind w:left="42" w:right="177"/>
              <w:rPr>
                <w:rFonts w:asciiTheme="minorHAnsi" w:hAnsiTheme="minorHAnsi" w:cstheme="minorHAnsi"/>
                <w:sz w:val="21"/>
                <w:szCs w:val="21"/>
              </w:rPr>
            </w:pPr>
            <w:hyperlink r:id="rId44">
              <w:r w:rsidRPr="005B5153">
                <w:rPr>
                  <w:rFonts w:asciiTheme="minorHAnsi" w:hAnsiTheme="minorHAnsi" w:cstheme="minorHAnsi"/>
                  <w:sz w:val="21"/>
                  <w:szCs w:val="21"/>
                </w:rPr>
                <w:t>Arrêté du 14 mai 2018</w:t>
              </w:r>
            </w:hyperlink>
            <w:r w:rsidRPr="005B5153">
              <w:rPr>
                <w:rFonts w:asciiTheme="minorHAnsi" w:hAnsiTheme="minorHAnsi" w:cstheme="minorHAnsi"/>
                <w:sz w:val="21"/>
                <w:szCs w:val="21"/>
              </w:rPr>
              <w:t xml:space="preserve"> Effet : 27 mai 2018</w:t>
            </w:r>
          </w:p>
        </w:tc>
        <w:tc>
          <w:tcPr>
            <w:tcW w:w="1241" w:type="dxa"/>
            <w:tcBorders>
              <w:bottom w:val="nil"/>
            </w:tcBorders>
            <w:shd w:val="clear" w:color="auto" w:fill="D6E3BC" w:themeFill="accent3" w:themeFillTint="66"/>
            <w:vAlign w:val="center"/>
          </w:tcPr>
          <w:p w14:paraId="3EBC968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tc>
        <w:tc>
          <w:tcPr>
            <w:tcW w:w="1164" w:type="dxa"/>
            <w:tcBorders>
              <w:bottom w:val="nil"/>
            </w:tcBorders>
            <w:shd w:val="clear" w:color="auto" w:fill="D6E3BC" w:themeFill="accent3" w:themeFillTint="66"/>
            <w:vAlign w:val="center"/>
          </w:tcPr>
          <w:p w14:paraId="63E6F8C1"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29 750 €</w:t>
            </w:r>
          </w:p>
        </w:tc>
        <w:tc>
          <w:tcPr>
            <w:tcW w:w="1529" w:type="dxa"/>
            <w:tcBorders>
              <w:bottom w:val="nil"/>
            </w:tcBorders>
            <w:shd w:val="clear" w:color="auto" w:fill="D6E3BC" w:themeFill="accent3" w:themeFillTint="66"/>
            <w:vAlign w:val="center"/>
          </w:tcPr>
          <w:p w14:paraId="2EE1E3C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5 250 €</w:t>
            </w:r>
          </w:p>
        </w:tc>
        <w:tc>
          <w:tcPr>
            <w:tcW w:w="1560" w:type="dxa"/>
            <w:tcBorders>
              <w:bottom w:val="nil"/>
            </w:tcBorders>
            <w:shd w:val="clear" w:color="auto" w:fill="D6E3BC" w:themeFill="accent3" w:themeFillTint="66"/>
            <w:vAlign w:val="center"/>
          </w:tcPr>
          <w:p w14:paraId="2AECE13A"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35 000 €</w:t>
            </w:r>
          </w:p>
        </w:tc>
        <w:tc>
          <w:tcPr>
            <w:tcW w:w="1277" w:type="dxa"/>
            <w:tcBorders>
              <w:bottom w:val="nil"/>
            </w:tcBorders>
            <w:shd w:val="clear" w:color="auto" w:fill="D6E3BC" w:themeFill="accent3" w:themeFillTint="66"/>
            <w:vAlign w:val="center"/>
          </w:tcPr>
          <w:p w14:paraId="5C8938E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29 750 €</w:t>
            </w:r>
          </w:p>
        </w:tc>
        <w:tc>
          <w:tcPr>
            <w:tcW w:w="1419" w:type="dxa"/>
            <w:tcBorders>
              <w:bottom w:val="nil"/>
            </w:tcBorders>
            <w:shd w:val="clear" w:color="auto" w:fill="D6E3BC" w:themeFill="accent3" w:themeFillTint="66"/>
            <w:vAlign w:val="center"/>
          </w:tcPr>
          <w:p w14:paraId="1759A12F"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5 250 €</w:t>
            </w:r>
          </w:p>
        </w:tc>
        <w:tc>
          <w:tcPr>
            <w:tcW w:w="1666" w:type="dxa"/>
            <w:tcBorders>
              <w:bottom w:val="nil"/>
            </w:tcBorders>
            <w:shd w:val="clear" w:color="auto" w:fill="D6E3BC" w:themeFill="accent3" w:themeFillTint="66"/>
            <w:vAlign w:val="center"/>
          </w:tcPr>
          <w:p w14:paraId="64894DAE"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35 000 €</w:t>
            </w:r>
          </w:p>
        </w:tc>
      </w:tr>
      <w:tr w:rsidR="00B21BF1" w:rsidRPr="005B5153" w14:paraId="2C04C4F8" w14:textId="77777777" w:rsidTr="005B5153">
        <w:trPr>
          <w:trHeight w:val="636"/>
        </w:trPr>
        <w:tc>
          <w:tcPr>
            <w:tcW w:w="1844" w:type="dxa"/>
            <w:vMerge/>
            <w:tcBorders>
              <w:top w:val="single" w:sz="4" w:space="0" w:color="000000"/>
            </w:tcBorders>
            <w:shd w:val="clear" w:color="auto" w:fill="9BBB59" w:themeFill="accent3"/>
            <w:vAlign w:val="center"/>
          </w:tcPr>
          <w:p w14:paraId="044E8120" w14:textId="77777777" w:rsidR="00B21BF1" w:rsidRPr="005B5153" w:rsidRDefault="00B21BF1" w:rsidP="005B5153">
            <w:pPr>
              <w:pStyle w:val="TableParagraph"/>
              <w:spacing w:before="190"/>
              <w:ind w:left="42" w:right="177"/>
              <w:jc w:val="center"/>
              <w:rPr>
                <w:rFonts w:asciiTheme="minorHAnsi" w:hAnsiTheme="minorHAnsi" w:cstheme="minorHAnsi"/>
                <w:sz w:val="21"/>
                <w:szCs w:val="21"/>
              </w:rPr>
            </w:pPr>
          </w:p>
        </w:tc>
        <w:tc>
          <w:tcPr>
            <w:tcW w:w="2835" w:type="dxa"/>
            <w:vMerge/>
            <w:tcBorders>
              <w:top w:val="nil"/>
            </w:tcBorders>
            <w:shd w:val="clear" w:color="auto" w:fill="D6E3BC" w:themeFill="accent3" w:themeFillTint="66"/>
            <w:vAlign w:val="center"/>
          </w:tcPr>
          <w:p w14:paraId="52BC5E6D" w14:textId="77777777" w:rsidR="00B21BF1" w:rsidRPr="005B5153" w:rsidRDefault="00B21BF1" w:rsidP="005B5153">
            <w:pPr>
              <w:pStyle w:val="TableParagraph"/>
              <w:spacing w:before="190"/>
              <w:ind w:left="42" w:right="177"/>
              <w:jc w:val="center"/>
              <w:rPr>
                <w:rFonts w:asciiTheme="minorHAnsi" w:hAnsiTheme="minorHAnsi" w:cstheme="minorHAnsi"/>
                <w:sz w:val="21"/>
                <w:szCs w:val="21"/>
              </w:rPr>
            </w:pPr>
          </w:p>
        </w:tc>
        <w:tc>
          <w:tcPr>
            <w:tcW w:w="1241" w:type="dxa"/>
            <w:tcBorders>
              <w:top w:val="nil"/>
            </w:tcBorders>
            <w:shd w:val="clear" w:color="auto" w:fill="D6E3BC" w:themeFill="accent3" w:themeFillTint="66"/>
            <w:vAlign w:val="center"/>
          </w:tcPr>
          <w:p w14:paraId="1F7F561B"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tc>
        <w:tc>
          <w:tcPr>
            <w:tcW w:w="1164" w:type="dxa"/>
            <w:tcBorders>
              <w:top w:val="nil"/>
            </w:tcBorders>
            <w:shd w:val="clear" w:color="auto" w:fill="D6E3BC" w:themeFill="accent3" w:themeFillTint="66"/>
            <w:vAlign w:val="center"/>
          </w:tcPr>
          <w:p w14:paraId="7316FE2E"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27 200 €</w:t>
            </w:r>
          </w:p>
        </w:tc>
        <w:tc>
          <w:tcPr>
            <w:tcW w:w="1529" w:type="dxa"/>
            <w:tcBorders>
              <w:top w:val="nil"/>
            </w:tcBorders>
            <w:shd w:val="clear" w:color="auto" w:fill="D6E3BC" w:themeFill="accent3" w:themeFillTint="66"/>
            <w:vAlign w:val="center"/>
          </w:tcPr>
          <w:p w14:paraId="542229A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4 800 €</w:t>
            </w:r>
          </w:p>
        </w:tc>
        <w:tc>
          <w:tcPr>
            <w:tcW w:w="1560" w:type="dxa"/>
            <w:tcBorders>
              <w:top w:val="nil"/>
            </w:tcBorders>
            <w:shd w:val="clear" w:color="auto" w:fill="D6E3BC" w:themeFill="accent3" w:themeFillTint="66"/>
            <w:vAlign w:val="center"/>
          </w:tcPr>
          <w:p w14:paraId="3DA44707"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32 000 €</w:t>
            </w:r>
          </w:p>
        </w:tc>
        <w:tc>
          <w:tcPr>
            <w:tcW w:w="1277" w:type="dxa"/>
            <w:tcBorders>
              <w:top w:val="nil"/>
            </w:tcBorders>
            <w:shd w:val="clear" w:color="auto" w:fill="D6E3BC" w:themeFill="accent3" w:themeFillTint="66"/>
            <w:vAlign w:val="center"/>
          </w:tcPr>
          <w:p w14:paraId="6245B83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27 200 €</w:t>
            </w:r>
          </w:p>
        </w:tc>
        <w:tc>
          <w:tcPr>
            <w:tcW w:w="1419" w:type="dxa"/>
            <w:tcBorders>
              <w:top w:val="nil"/>
            </w:tcBorders>
            <w:shd w:val="clear" w:color="auto" w:fill="D6E3BC" w:themeFill="accent3" w:themeFillTint="66"/>
            <w:vAlign w:val="center"/>
          </w:tcPr>
          <w:p w14:paraId="27B86282"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4 800 €</w:t>
            </w:r>
          </w:p>
        </w:tc>
        <w:tc>
          <w:tcPr>
            <w:tcW w:w="1666" w:type="dxa"/>
            <w:tcBorders>
              <w:top w:val="nil"/>
            </w:tcBorders>
            <w:shd w:val="clear" w:color="auto" w:fill="D6E3BC" w:themeFill="accent3" w:themeFillTint="66"/>
            <w:vAlign w:val="center"/>
          </w:tcPr>
          <w:p w14:paraId="67A7D0DE"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32 000 €</w:t>
            </w:r>
          </w:p>
        </w:tc>
      </w:tr>
    </w:tbl>
    <w:p w14:paraId="2FD0B9FE" w14:textId="77777777" w:rsidR="005B5153" w:rsidRDefault="005B5153">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5B5153" w:rsidRPr="007457FD" w14:paraId="08B6647A" w14:textId="77777777" w:rsidTr="00C83D90">
        <w:trPr>
          <w:trHeight w:val="688"/>
          <w:jc w:val="center"/>
        </w:trPr>
        <w:tc>
          <w:tcPr>
            <w:tcW w:w="1844" w:type="dxa"/>
            <w:vMerge w:val="restart"/>
            <w:shd w:val="clear" w:color="auto" w:fill="FBEEF0"/>
            <w:vAlign w:val="center"/>
          </w:tcPr>
          <w:p w14:paraId="48E92218" w14:textId="77777777" w:rsidR="005B5153" w:rsidRPr="007457FD" w:rsidRDefault="005B5153" w:rsidP="00C83D90">
            <w:pPr>
              <w:pStyle w:val="Corpsdetexte"/>
              <w:spacing w:before="10"/>
              <w:jc w:val="center"/>
              <w:rPr>
                <w:rFonts w:asciiTheme="minorHAnsi" w:hAnsiTheme="minorHAnsi" w:cstheme="minorHAnsi"/>
                <w:b/>
                <w:sz w:val="21"/>
                <w:szCs w:val="21"/>
              </w:rPr>
            </w:pPr>
            <w:bookmarkStart w:id="16" w:name="_Hlk152918918"/>
            <w:r w:rsidRPr="007457FD">
              <w:rPr>
                <w:rFonts w:asciiTheme="minorHAnsi" w:hAnsiTheme="minorHAnsi" w:cstheme="minorHAnsi"/>
                <w:b/>
                <w:sz w:val="21"/>
                <w:szCs w:val="21"/>
              </w:rPr>
              <w:lastRenderedPageBreak/>
              <w:t>Cadres d’emplois</w:t>
            </w:r>
          </w:p>
        </w:tc>
        <w:tc>
          <w:tcPr>
            <w:tcW w:w="2835" w:type="dxa"/>
            <w:vMerge w:val="restart"/>
            <w:shd w:val="clear" w:color="auto" w:fill="FBEEF0"/>
            <w:vAlign w:val="center"/>
          </w:tcPr>
          <w:p w14:paraId="32CDC5BE"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1B27C764"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60191819" w14:textId="5EA4F827" w:rsidR="005B5153"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3DBE6FF1"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4DD949DD"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23F390E8"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520AE427"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06DF9E23" w14:textId="5D5218D3" w:rsidR="005B5153"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4BC262C1"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7B536F3C"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4ADF4AEE" w14:textId="77777777" w:rsidR="005B5153" w:rsidRPr="007457FD" w:rsidRDefault="005B5153"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734A694B" w14:textId="77777777" w:rsidR="005B5153" w:rsidRPr="007457FD" w:rsidRDefault="005B5153"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5B5153" w:rsidRPr="007457FD" w14:paraId="0B5BDF76" w14:textId="77777777" w:rsidTr="00C83D90">
        <w:trPr>
          <w:trHeight w:val="573"/>
          <w:jc w:val="center"/>
        </w:trPr>
        <w:tc>
          <w:tcPr>
            <w:tcW w:w="1844" w:type="dxa"/>
            <w:vMerge/>
            <w:tcBorders>
              <w:top w:val="nil"/>
            </w:tcBorders>
            <w:shd w:val="clear" w:color="auto" w:fill="FBEEF0"/>
            <w:vAlign w:val="center"/>
          </w:tcPr>
          <w:p w14:paraId="5839441B"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27F6AAF5"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3D09491A" w14:textId="77777777" w:rsidR="005B5153" w:rsidRPr="007457FD" w:rsidRDefault="005B5153" w:rsidP="00C83D90">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28464AF4" w14:textId="77777777" w:rsidR="005B5153" w:rsidRPr="007457FD" w:rsidRDefault="005B5153"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2BB64AAF" w14:textId="77777777" w:rsidR="005B5153" w:rsidRPr="007457FD" w:rsidRDefault="005B5153"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bookmarkEnd w:id="16"/>
    </w:tbl>
    <w:p w14:paraId="27FA0460" w14:textId="77777777" w:rsidR="005B5153" w:rsidRPr="005B5153" w:rsidRDefault="005B5153">
      <w:pPr>
        <w:rPr>
          <w:rFonts w:asciiTheme="minorHAnsi" w:hAnsiTheme="minorHAnsi" w:cstheme="minorHAnsi"/>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5B5153" w14:paraId="602AC746" w14:textId="77777777" w:rsidTr="005B5153">
        <w:trPr>
          <w:trHeight w:val="1275"/>
        </w:trPr>
        <w:tc>
          <w:tcPr>
            <w:tcW w:w="1844" w:type="dxa"/>
            <w:shd w:val="clear" w:color="auto" w:fill="9BBB59" w:themeFill="accent3"/>
            <w:vAlign w:val="center"/>
          </w:tcPr>
          <w:p w14:paraId="7CF77072" w14:textId="77777777" w:rsidR="00B21BF1" w:rsidRPr="005B5153" w:rsidRDefault="00006551" w:rsidP="005B5153">
            <w:pPr>
              <w:pStyle w:val="TableParagraph"/>
              <w:spacing w:before="190"/>
              <w:ind w:left="42" w:right="177"/>
              <w:jc w:val="center"/>
              <w:rPr>
                <w:rFonts w:asciiTheme="minorHAnsi" w:hAnsiTheme="minorHAnsi" w:cstheme="minorHAnsi"/>
                <w:b/>
                <w:bCs/>
                <w:sz w:val="21"/>
                <w:szCs w:val="21"/>
              </w:rPr>
            </w:pPr>
            <w:r w:rsidRPr="005B5153">
              <w:rPr>
                <w:rFonts w:asciiTheme="minorHAnsi" w:hAnsiTheme="minorHAnsi" w:cstheme="minorHAnsi"/>
                <w:b/>
                <w:bCs/>
                <w:sz w:val="21"/>
                <w:szCs w:val="21"/>
              </w:rPr>
              <w:t>Bibliothécaires territoriaux</w:t>
            </w:r>
          </w:p>
        </w:tc>
        <w:tc>
          <w:tcPr>
            <w:tcW w:w="2835" w:type="dxa"/>
            <w:shd w:val="clear" w:color="auto" w:fill="D6E3BC" w:themeFill="accent3" w:themeFillTint="66"/>
            <w:vAlign w:val="center"/>
          </w:tcPr>
          <w:p w14:paraId="220F7556" w14:textId="77777777" w:rsidR="00B21BF1" w:rsidRPr="005B5153" w:rsidRDefault="00006551" w:rsidP="005B5153">
            <w:pPr>
              <w:pStyle w:val="TableParagraph"/>
              <w:ind w:left="42" w:right="177"/>
              <w:rPr>
                <w:rFonts w:asciiTheme="minorHAnsi" w:hAnsiTheme="minorHAnsi" w:cstheme="minorHAnsi"/>
                <w:sz w:val="21"/>
                <w:szCs w:val="21"/>
              </w:rPr>
            </w:pPr>
            <w:r w:rsidRPr="005B5153">
              <w:rPr>
                <w:rFonts w:asciiTheme="minorHAnsi" w:hAnsiTheme="minorHAnsi" w:cstheme="minorHAnsi"/>
                <w:sz w:val="21"/>
                <w:szCs w:val="21"/>
              </w:rPr>
              <w:t>Bibliothécaires</w:t>
            </w:r>
          </w:p>
          <w:p w14:paraId="4615182B" w14:textId="77777777" w:rsidR="00B21BF1" w:rsidRPr="005B5153" w:rsidRDefault="00006551" w:rsidP="005B5153">
            <w:pPr>
              <w:pStyle w:val="TableParagraph"/>
              <w:ind w:left="42" w:right="177"/>
              <w:rPr>
                <w:rFonts w:asciiTheme="minorHAnsi" w:hAnsiTheme="minorHAnsi" w:cstheme="minorHAnsi"/>
                <w:sz w:val="21"/>
                <w:szCs w:val="21"/>
              </w:rPr>
            </w:pPr>
            <w:hyperlink r:id="rId45">
              <w:r w:rsidRPr="005B5153">
                <w:rPr>
                  <w:rFonts w:asciiTheme="minorHAnsi" w:hAnsiTheme="minorHAnsi" w:cstheme="minorHAnsi"/>
                  <w:sz w:val="21"/>
                  <w:szCs w:val="21"/>
                </w:rPr>
                <w:t>Arrêté du 14 mai 2018</w:t>
              </w:r>
            </w:hyperlink>
            <w:r w:rsidRPr="005B5153">
              <w:rPr>
                <w:rFonts w:asciiTheme="minorHAnsi" w:hAnsiTheme="minorHAnsi" w:cstheme="minorHAnsi"/>
                <w:sz w:val="21"/>
                <w:szCs w:val="21"/>
              </w:rPr>
              <w:t xml:space="preserve"> Effet : 27 mai 2018</w:t>
            </w:r>
          </w:p>
        </w:tc>
        <w:tc>
          <w:tcPr>
            <w:tcW w:w="1241" w:type="dxa"/>
            <w:shd w:val="clear" w:color="auto" w:fill="D6E3BC" w:themeFill="accent3" w:themeFillTint="66"/>
            <w:vAlign w:val="center"/>
          </w:tcPr>
          <w:p w14:paraId="4ED57FB0"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p w14:paraId="45C39BDD"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tc>
        <w:tc>
          <w:tcPr>
            <w:tcW w:w="1164" w:type="dxa"/>
            <w:shd w:val="clear" w:color="auto" w:fill="D6E3BC" w:themeFill="accent3" w:themeFillTint="66"/>
            <w:vAlign w:val="center"/>
          </w:tcPr>
          <w:p w14:paraId="20A15EEE"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29 750 €</w:t>
            </w:r>
          </w:p>
          <w:p w14:paraId="5FEE702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27 200 €</w:t>
            </w:r>
          </w:p>
        </w:tc>
        <w:tc>
          <w:tcPr>
            <w:tcW w:w="1529" w:type="dxa"/>
            <w:shd w:val="clear" w:color="auto" w:fill="D6E3BC" w:themeFill="accent3" w:themeFillTint="66"/>
            <w:vAlign w:val="center"/>
          </w:tcPr>
          <w:p w14:paraId="0EDC76B7"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5 250 €</w:t>
            </w:r>
          </w:p>
          <w:p w14:paraId="396DF507"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4 800 €</w:t>
            </w:r>
          </w:p>
        </w:tc>
        <w:tc>
          <w:tcPr>
            <w:tcW w:w="1560" w:type="dxa"/>
            <w:shd w:val="clear" w:color="auto" w:fill="D6E3BC" w:themeFill="accent3" w:themeFillTint="66"/>
            <w:vAlign w:val="center"/>
          </w:tcPr>
          <w:p w14:paraId="0F1AF0EF"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35 000 €</w:t>
            </w:r>
          </w:p>
          <w:p w14:paraId="7DB85A6B"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32 000 €</w:t>
            </w:r>
          </w:p>
        </w:tc>
        <w:tc>
          <w:tcPr>
            <w:tcW w:w="1277" w:type="dxa"/>
            <w:shd w:val="clear" w:color="auto" w:fill="D6E3BC" w:themeFill="accent3" w:themeFillTint="66"/>
            <w:vAlign w:val="center"/>
          </w:tcPr>
          <w:p w14:paraId="3A001B34" w14:textId="77777777" w:rsidR="00B21BF1"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29 750 €</w:t>
            </w:r>
          </w:p>
          <w:p w14:paraId="0B14E5FD"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27 200 €</w:t>
            </w:r>
          </w:p>
        </w:tc>
        <w:tc>
          <w:tcPr>
            <w:tcW w:w="1419" w:type="dxa"/>
            <w:shd w:val="clear" w:color="auto" w:fill="D6E3BC" w:themeFill="accent3" w:themeFillTint="66"/>
            <w:vAlign w:val="center"/>
          </w:tcPr>
          <w:p w14:paraId="7B39FE27"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5 250 €</w:t>
            </w:r>
          </w:p>
          <w:p w14:paraId="7DDD24FD"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4 800 €</w:t>
            </w:r>
          </w:p>
        </w:tc>
        <w:tc>
          <w:tcPr>
            <w:tcW w:w="1666" w:type="dxa"/>
            <w:shd w:val="clear" w:color="auto" w:fill="D6E3BC" w:themeFill="accent3" w:themeFillTint="66"/>
            <w:vAlign w:val="center"/>
          </w:tcPr>
          <w:p w14:paraId="7CB5596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35 000 €</w:t>
            </w:r>
          </w:p>
          <w:p w14:paraId="68CB73EA"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32 000 €</w:t>
            </w:r>
          </w:p>
        </w:tc>
      </w:tr>
      <w:tr w:rsidR="00B21BF1" w:rsidRPr="00C0086F" w14:paraId="2F81B7F3" w14:textId="77777777" w:rsidTr="005B5153">
        <w:trPr>
          <w:trHeight w:val="70"/>
        </w:trPr>
        <w:tc>
          <w:tcPr>
            <w:tcW w:w="1844" w:type="dxa"/>
            <w:tcBorders>
              <w:left w:val="nil"/>
              <w:right w:val="nil"/>
            </w:tcBorders>
            <w:vAlign w:val="center"/>
          </w:tcPr>
          <w:p w14:paraId="642BBE84" w14:textId="77777777" w:rsidR="00B21BF1" w:rsidRPr="00C0086F" w:rsidRDefault="00B21BF1">
            <w:pPr>
              <w:pStyle w:val="TableParagraph"/>
              <w:rPr>
                <w:rFonts w:asciiTheme="minorHAnsi" w:hAnsiTheme="minorHAnsi" w:cstheme="minorHAnsi"/>
                <w:sz w:val="4"/>
              </w:rPr>
            </w:pPr>
          </w:p>
        </w:tc>
        <w:tc>
          <w:tcPr>
            <w:tcW w:w="2835" w:type="dxa"/>
            <w:tcBorders>
              <w:left w:val="nil"/>
              <w:right w:val="nil"/>
            </w:tcBorders>
            <w:shd w:val="clear" w:color="auto" w:fill="FDFAFA"/>
            <w:vAlign w:val="center"/>
          </w:tcPr>
          <w:p w14:paraId="7D38B1FB" w14:textId="77777777" w:rsidR="00B21BF1" w:rsidRPr="00C0086F" w:rsidRDefault="00B21BF1">
            <w:pPr>
              <w:pStyle w:val="TableParagraph"/>
              <w:rPr>
                <w:rFonts w:asciiTheme="minorHAnsi" w:hAnsiTheme="minorHAnsi" w:cstheme="minorHAnsi"/>
                <w:sz w:val="4"/>
              </w:rPr>
            </w:pPr>
          </w:p>
        </w:tc>
        <w:tc>
          <w:tcPr>
            <w:tcW w:w="1241" w:type="dxa"/>
            <w:tcBorders>
              <w:left w:val="nil"/>
              <w:right w:val="nil"/>
            </w:tcBorders>
            <w:shd w:val="clear" w:color="auto" w:fill="FDFAFA"/>
            <w:vAlign w:val="center"/>
          </w:tcPr>
          <w:p w14:paraId="0310D6D5" w14:textId="77777777" w:rsidR="00B21BF1" w:rsidRPr="00C0086F" w:rsidRDefault="00B21BF1">
            <w:pPr>
              <w:pStyle w:val="TableParagraph"/>
              <w:rPr>
                <w:rFonts w:asciiTheme="minorHAnsi" w:hAnsiTheme="minorHAnsi" w:cstheme="minorHAnsi"/>
                <w:sz w:val="4"/>
              </w:rPr>
            </w:pPr>
          </w:p>
        </w:tc>
        <w:tc>
          <w:tcPr>
            <w:tcW w:w="1164" w:type="dxa"/>
            <w:tcBorders>
              <w:left w:val="nil"/>
              <w:right w:val="nil"/>
            </w:tcBorders>
            <w:shd w:val="clear" w:color="auto" w:fill="FDFAFA"/>
            <w:vAlign w:val="center"/>
          </w:tcPr>
          <w:p w14:paraId="380E6B8B" w14:textId="77777777" w:rsidR="00B21BF1" w:rsidRPr="00C0086F" w:rsidRDefault="00B21BF1">
            <w:pPr>
              <w:pStyle w:val="TableParagraph"/>
              <w:rPr>
                <w:rFonts w:asciiTheme="minorHAnsi" w:hAnsiTheme="minorHAnsi" w:cstheme="minorHAnsi"/>
                <w:sz w:val="4"/>
              </w:rPr>
            </w:pPr>
          </w:p>
        </w:tc>
        <w:tc>
          <w:tcPr>
            <w:tcW w:w="1529" w:type="dxa"/>
            <w:tcBorders>
              <w:left w:val="nil"/>
              <w:right w:val="nil"/>
            </w:tcBorders>
            <w:shd w:val="clear" w:color="auto" w:fill="FDFAFA"/>
            <w:vAlign w:val="center"/>
          </w:tcPr>
          <w:p w14:paraId="1C4075E3" w14:textId="77777777" w:rsidR="00B21BF1" w:rsidRPr="00C0086F" w:rsidRDefault="00B21BF1">
            <w:pPr>
              <w:pStyle w:val="TableParagraph"/>
              <w:rPr>
                <w:rFonts w:asciiTheme="minorHAnsi" w:hAnsiTheme="minorHAnsi" w:cstheme="minorHAnsi"/>
                <w:sz w:val="4"/>
              </w:rPr>
            </w:pPr>
          </w:p>
        </w:tc>
        <w:tc>
          <w:tcPr>
            <w:tcW w:w="1560" w:type="dxa"/>
            <w:tcBorders>
              <w:left w:val="nil"/>
              <w:right w:val="nil"/>
            </w:tcBorders>
            <w:shd w:val="clear" w:color="auto" w:fill="FDFAFA"/>
            <w:vAlign w:val="center"/>
          </w:tcPr>
          <w:p w14:paraId="6FF74D65" w14:textId="77777777" w:rsidR="00B21BF1" w:rsidRPr="00C0086F" w:rsidRDefault="00B21BF1">
            <w:pPr>
              <w:pStyle w:val="TableParagraph"/>
              <w:rPr>
                <w:rFonts w:asciiTheme="minorHAnsi" w:hAnsiTheme="minorHAnsi" w:cstheme="minorHAnsi"/>
                <w:sz w:val="4"/>
              </w:rPr>
            </w:pPr>
          </w:p>
        </w:tc>
        <w:tc>
          <w:tcPr>
            <w:tcW w:w="1277" w:type="dxa"/>
            <w:tcBorders>
              <w:left w:val="nil"/>
              <w:right w:val="nil"/>
            </w:tcBorders>
            <w:shd w:val="clear" w:color="auto" w:fill="FDFAFA"/>
            <w:vAlign w:val="center"/>
          </w:tcPr>
          <w:p w14:paraId="7D6103EA" w14:textId="77777777" w:rsidR="00B21BF1" w:rsidRPr="00C0086F" w:rsidRDefault="00B21BF1">
            <w:pPr>
              <w:pStyle w:val="TableParagraph"/>
              <w:rPr>
                <w:rFonts w:asciiTheme="minorHAnsi" w:hAnsiTheme="minorHAnsi" w:cstheme="minorHAnsi"/>
                <w:sz w:val="4"/>
              </w:rPr>
            </w:pPr>
          </w:p>
        </w:tc>
        <w:tc>
          <w:tcPr>
            <w:tcW w:w="1419" w:type="dxa"/>
            <w:tcBorders>
              <w:left w:val="nil"/>
              <w:right w:val="nil"/>
            </w:tcBorders>
            <w:shd w:val="clear" w:color="auto" w:fill="FDFAFA"/>
            <w:vAlign w:val="center"/>
          </w:tcPr>
          <w:p w14:paraId="0DE01B53" w14:textId="77777777" w:rsidR="00B21BF1" w:rsidRPr="00C0086F" w:rsidRDefault="00B21BF1">
            <w:pPr>
              <w:pStyle w:val="TableParagraph"/>
              <w:rPr>
                <w:rFonts w:asciiTheme="minorHAnsi" w:hAnsiTheme="minorHAnsi" w:cstheme="minorHAnsi"/>
                <w:sz w:val="4"/>
              </w:rPr>
            </w:pPr>
          </w:p>
        </w:tc>
        <w:tc>
          <w:tcPr>
            <w:tcW w:w="1666" w:type="dxa"/>
            <w:tcBorders>
              <w:left w:val="nil"/>
              <w:right w:val="nil"/>
            </w:tcBorders>
            <w:shd w:val="clear" w:color="auto" w:fill="FDFAFA"/>
            <w:vAlign w:val="center"/>
          </w:tcPr>
          <w:p w14:paraId="6985079B" w14:textId="77777777" w:rsidR="00B21BF1" w:rsidRPr="005B5153" w:rsidRDefault="00B21BF1">
            <w:pPr>
              <w:pStyle w:val="TableParagraph"/>
              <w:rPr>
                <w:rFonts w:asciiTheme="minorHAnsi" w:hAnsiTheme="minorHAnsi" w:cstheme="minorHAnsi"/>
                <w:sz w:val="18"/>
                <w:szCs w:val="18"/>
              </w:rPr>
            </w:pPr>
          </w:p>
        </w:tc>
      </w:tr>
    </w:tbl>
    <w:p w14:paraId="657E7984" w14:textId="77777777" w:rsidR="00B21BF1" w:rsidRPr="00C0086F" w:rsidRDefault="00B21BF1">
      <w:pPr>
        <w:pStyle w:val="Corpsdetexte"/>
        <w:spacing w:before="2"/>
        <w:rPr>
          <w:rFonts w:asciiTheme="minorHAnsi" w:hAnsiTheme="minorHAnsi" w:cstheme="minorHAnsi"/>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5B5153" w:rsidRPr="00C0086F" w14:paraId="3FCC1C7E" w14:textId="77777777" w:rsidTr="005B5153">
        <w:trPr>
          <w:trHeight w:val="715"/>
        </w:trPr>
        <w:tc>
          <w:tcPr>
            <w:tcW w:w="1844" w:type="dxa"/>
            <w:vMerge w:val="restart"/>
            <w:shd w:val="clear" w:color="auto" w:fill="9BBB59" w:themeFill="accent3"/>
            <w:vAlign w:val="center"/>
          </w:tcPr>
          <w:p w14:paraId="4008BA75" w14:textId="3B9C6BF9" w:rsidR="005B5153" w:rsidRPr="005B5153" w:rsidRDefault="005B5153" w:rsidP="005B5153">
            <w:pPr>
              <w:pStyle w:val="TableParagraph"/>
              <w:spacing w:line="212" w:lineRule="exact"/>
              <w:ind w:left="108" w:right="102"/>
              <w:jc w:val="center"/>
              <w:rPr>
                <w:rFonts w:asciiTheme="minorHAnsi" w:hAnsiTheme="minorHAnsi" w:cstheme="minorHAnsi"/>
                <w:b/>
                <w:sz w:val="21"/>
                <w:szCs w:val="21"/>
              </w:rPr>
            </w:pPr>
            <w:r w:rsidRPr="005B5153">
              <w:rPr>
                <w:rFonts w:asciiTheme="minorHAnsi" w:hAnsiTheme="minorHAnsi" w:cstheme="minorHAnsi"/>
                <w:b/>
                <w:sz w:val="21"/>
                <w:szCs w:val="21"/>
              </w:rPr>
              <w:t>Assistants territoriaux</w:t>
            </w:r>
            <w:r w:rsidRPr="005B5153">
              <w:rPr>
                <w:rFonts w:asciiTheme="minorHAnsi" w:hAnsiTheme="minorHAnsi" w:cstheme="minorHAnsi"/>
                <w:b/>
                <w:spacing w:val="-4"/>
                <w:sz w:val="21"/>
                <w:szCs w:val="21"/>
              </w:rPr>
              <w:t xml:space="preserve"> </w:t>
            </w:r>
            <w:r w:rsidRPr="005B5153">
              <w:rPr>
                <w:rFonts w:asciiTheme="minorHAnsi" w:hAnsiTheme="minorHAnsi" w:cstheme="minorHAnsi"/>
                <w:b/>
                <w:sz w:val="21"/>
                <w:szCs w:val="21"/>
              </w:rPr>
              <w:t>de conservation</w:t>
            </w:r>
            <w:r w:rsidRPr="005B5153">
              <w:rPr>
                <w:rFonts w:asciiTheme="minorHAnsi" w:hAnsiTheme="minorHAnsi" w:cstheme="minorHAnsi"/>
                <w:b/>
                <w:spacing w:val="-4"/>
                <w:sz w:val="21"/>
                <w:szCs w:val="21"/>
              </w:rPr>
              <w:t xml:space="preserve"> </w:t>
            </w:r>
            <w:r w:rsidRPr="005B5153">
              <w:rPr>
                <w:rFonts w:asciiTheme="minorHAnsi" w:hAnsiTheme="minorHAnsi" w:cstheme="minorHAnsi"/>
                <w:b/>
                <w:sz w:val="21"/>
                <w:szCs w:val="21"/>
              </w:rPr>
              <w:t>du patrimoine</w:t>
            </w:r>
            <w:r w:rsidRPr="005B5153">
              <w:rPr>
                <w:rFonts w:asciiTheme="minorHAnsi" w:hAnsiTheme="minorHAnsi" w:cstheme="minorHAnsi"/>
                <w:b/>
                <w:spacing w:val="-1"/>
                <w:sz w:val="21"/>
                <w:szCs w:val="21"/>
              </w:rPr>
              <w:t xml:space="preserve"> </w:t>
            </w:r>
            <w:r w:rsidRPr="005B5153">
              <w:rPr>
                <w:rFonts w:asciiTheme="minorHAnsi" w:hAnsiTheme="minorHAnsi" w:cstheme="minorHAnsi"/>
                <w:b/>
                <w:sz w:val="21"/>
                <w:szCs w:val="21"/>
              </w:rPr>
              <w:t>et</w:t>
            </w:r>
            <w:r>
              <w:rPr>
                <w:rFonts w:asciiTheme="minorHAnsi" w:hAnsiTheme="minorHAnsi" w:cstheme="minorHAnsi"/>
                <w:b/>
                <w:sz w:val="21"/>
                <w:szCs w:val="21"/>
              </w:rPr>
              <w:t xml:space="preserve"> d</w:t>
            </w:r>
            <w:r w:rsidRPr="005B5153">
              <w:rPr>
                <w:rFonts w:asciiTheme="minorHAnsi" w:hAnsiTheme="minorHAnsi" w:cstheme="minorHAnsi"/>
                <w:b/>
                <w:sz w:val="21"/>
                <w:szCs w:val="21"/>
              </w:rPr>
              <w:t>es bibliothèques</w:t>
            </w:r>
          </w:p>
        </w:tc>
        <w:tc>
          <w:tcPr>
            <w:tcW w:w="2835" w:type="dxa"/>
            <w:vMerge w:val="restart"/>
            <w:shd w:val="clear" w:color="auto" w:fill="D6E3BC" w:themeFill="accent3" w:themeFillTint="66"/>
            <w:vAlign w:val="center"/>
          </w:tcPr>
          <w:p w14:paraId="0E97DE46" w14:textId="0FD7BF88" w:rsidR="005B5153" w:rsidRPr="005B5153" w:rsidRDefault="005B5153" w:rsidP="005B5153">
            <w:pPr>
              <w:pStyle w:val="TableParagraph"/>
              <w:spacing w:line="211" w:lineRule="exact"/>
              <w:ind w:left="107"/>
              <w:rPr>
                <w:rFonts w:asciiTheme="minorHAnsi" w:hAnsiTheme="minorHAnsi" w:cstheme="minorHAnsi"/>
                <w:sz w:val="21"/>
                <w:szCs w:val="21"/>
              </w:rPr>
            </w:pPr>
            <w:r w:rsidRPr="005B5153">
              <w:rPr>
                <w:rFonts w:asciiTheme="minorHAnsi" w:hAnsiTheme="minorHAnsi" w:cstheme="minorHAnsi"/>
                <w:sz w:val="21"/>
                <w:szCs w:val="21"/>
              </w:rPr>
              <w:t>Bibliothécaires</w:t>
            </w:r>
            <w:r w:rsidRPr="005B5153">
              <w:rPr>
                <w:rFonts w:asciiTheme="minorHAnsi" w:hAnsiTheme="minorHAnsi" w:cstheme="minorHAnsi"/>
                <w:spacing w:val="-5"/>
                <w:sz w:val="21"/>
                <w:szCs w:val="21"/>
              </w:rPr>
              <w:t xml:space="preserve"> </w:t>
            </w:r>
            <w:r w:rsidRPr="005B5153">
              <w:rPr>
                <w:rFonts w:asciiTheme="minorHAnsi" w:hAnsiTheme="minorHAnsi" w:cstheme="minorHAnsi"/>
                <w:sz w:val="21"/>
                <w:szCs w:val="21"/>
              </w:rPr>
              <w:t>assistants spécialisés</w:t>
            </w:r>
          </w:p>
          <w:p w14:paraId="7336D99A" w14:textId="77777777" w:rsidR="005B5153" w:rsidRPr="005B5153" w:rsidRDefault="005B5153">
            <w:pPr>
              <w:pStyle w:val="TableParagraph"/>
              <w:spacing w:line="203" w:lineRule="exact"/>
              <w:ind w:left="107"/>
              <w:rPr>
                <w:rFonts w:asciiTheme="minorHAnsi" w:hAnsiTheme="minorHAnsi" w:cstheme="minorHAnsi"/>
                <w:sz w:val="21"/>
                <w:szCs w:val="21"/>
              </w:rPr>
            </w:pPr>
            <w:hyperlink r:id="rId46">
              <w:r w:rsidRPr="005B5153">
                <w:rPr>
                  <w:rFonts w:asciiTheme="minorHAnsi" w:hAnsiTheme="minorHAnsi" w:cstheme="minorHAnsi"/>
                  <w:color w:val="662383"/>
                  <w:sz w:val="21"/>
                  <w:szCs w:val="21"/>
                  <w:u w:val="single" w:color="662383"/>
                </w:rPr>
                <w:t>Arrêté</w:t>
              </w:r>
              <w:r w:rsidRPr="005B5153">
                <w:rPr>
                  <w:rFonts w:asciiTheme="minorHAnsi" w:hAnsiTheme="minorHAnsi" w:cstheme="minorHAnsi"/>
                  <w:color w:val="662383"/>
                  <w:spacing w:val="-2"/>
                  <w:sz w:val="21"/>
                  <w:szCs w:val="21"/>
                  <w:u w:val="single" w:color="662383"/>
                </w:rPr>
                <w:t xml:space="preserve"> </w:t>
              </w:r>
              <w:r w:rsidRPr="005B5153">
                <w:rPr>
                  <w:rFonts w:asciiTheme="minorHAnsi" w:hAnsiTheme="minorHAnsi" w:cstheme="minorHAnsi"/>
                  <w:color w:val="662383"/>
                  <w:sz w:val="21"/>
                  <w:szCs w:val="21"/>
                  <w:u w:val="single" w:color="662383"/>
                </w:rPr>
                <w:t>du</w:t>
              </w:r>
              <w:r w:rsidRPr="005B5153">
                <w:rPr>
                  <w:rFonts w:asciiTheme="minorHAnsi" w:hAnsiTheme="minorHAnsi" w:cstheme="minorHAnsi"/>
                  <w:color w:val="662383"/>
                  <w:spacing w:val="-2"/>
                  <w:sz w:val="21"/>
                  <w:szCs w:val="21"/>
                  <w:u w:val="single" w:color="662383"/>
                </w:rPr>
                <w:t xml:space="preserve"> </w:t>
              </w:r>
              <w:r w:rsidRPr="005B5153">
                <w:rPr>
                  <w:rFonts w:asciiTheme="minorHAnsi" w:hAnsiTheme="minorHAnsi" w:cstheme="minorHAnsi"/>
                  <w:color w:val="662383"/>
                  <w:sz w:val="21"/>
                  <w:szCs w:val="21"/>
                  <w:u w:val="single" w:color="662383"/>
                </w:rPr>
                <w:t>14</w:t>
              </w:r>
              <w:r w:rsidRPr="005B5153">
                <w:rPr>
                  <w:rFonts w:asciiTheme="minorHAnsi" w:hAnsiTheme="minorHAnsi" w:cstheme="minorHAnsi"/>
                  <w:color w:val="662383"/>
                  <w:spacing w:val="-1"/>
                  <w:sz w:val="21"/>
                  <w:szCs w:val="21"/>
                  <w:u w:val="single" w:color="662383"/>
                </w:rPr>
                <w:t xml:space="preserve"> </w:t>
              </w:r>
              <w:r w:rsidRPr="005B5153">
                <w:rPr>
                  <w:rFonts w:asciiTheme="minorHAnsi" w:hAnsiTheme="minorHAnsi" w:cstheme="minorHAnsi"/>
                  <w:color w:val="662383"/>
                  <w:sz w:val="21"/>
                  <w:szCs w:val="21"/>
                  <w:u w:val="single" w:color="662383"/>
                </w:rPr>
                <w:t>mai</w:t>
              </w:r>
              <w:r w:rsidRPr="005B5153">
                <w:rPr>
                  <w:rFonts w:asciiTheme="minorHAnsi" w:hAnsiTheme="minorHAnsi" w:cstheme="minorHAnsi"/>
                  <w:color w:val="662383"/>
                  <w:spacing w:val="-3"/>
                  <w:sz w:val="21"/>
                  <w:szCs w:val="21"/>
                  <w:u w:val="single" w:color="662383"/>
                </w:rPr>
                <w:t xml:space="preserve"> </w:t>
              </w:r>
              <w:r w:rsidRPr="005B5153">
                <w:rPr>
                  <w:rFonts w:asciiTheme="minorHAnsi" w:hAnsiTheme="minorHAnsi" w:cstheme="minorHAnsi"/>
                  <w:color w:val="662383"/>
                  <w:sz w:val="21"/>
                  <w:szCs w:val="21"/>
                  <w:u w:val="single" w:color="662383"/>
                </w:rPr>
                <w:t>2018</w:t>
              </w:r>
            </w:hyperlink>
          </w:p>
          <w:p w14:paraId="29E5FDDC" w14:textId="1A46CF4D" w:rsidR="005B5153" w:rsidRPr="005B5153" w:rsidRDefault="005B5153" w:rsidP="00325AC5">
            <w:pPr>
              <w:pStyle w:val="TableParagraph"/>
              <w:spacing w:line="202" w:lineRule="exact"/>
              <w:ind w:left="107"/>
              <w:rPr>
                <w:rFonts w:asciiTheme="minorHAnsi" w:hAnsiTheme="minorHAnsi" w:cstheme="minorHAnsi"/>
                <w:sz w:val="21"/>
                <w:szCs w:val="21"/>
              </w:rPr>
            </w:pPr>
            <w:r w:rsidRPr="005B5153">
              <w:rPr>
                <w:rFonts w:asciiTheme="minorHAnsi" w:hAnsiTheme="minorHAnsi" w:cstheme="minorHAnsi"/>
                <w:sz w:val="21"/>
                <w:szCs w:val="21"/>
              </w:rPr>
              <w:t>Effet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27</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mai</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2018</w:t>
            </w:r>
          </w:p>
        </w:tc>
        <w:tc>
          <w:tcPr>
            <w:tcW w:w="1241" w:type="dxa"/>
            <w:tcBorders>
              <w:bottom w:val="nil"/>
            </w:tcBorders>
            <w:shd w:val="clear" w:color="auto" w:fill="D6E3BC" w:themeFill="accent3" w:themeFillTint="66"/>
            <w:vAlign w:val="center"/>
          </w:tcPr>
          <w:p w14:paraId="7748B537" w14:textId="552407C1" w:rsidR="005B5153" w:rsidRPr="005B5153" w:rsidRDefault="005B5153"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tc>
        <w:tc>
          <w:tcPr>
            <w:tcW w:w="1164" w:type="dxa"/>
            <w:tcBorders>
              <w:bottom w:val="nil"/>
            </w:tcBorders>
            <w:shd w:val="clear" w:color="auto" w:fill="D6E3BC" w:themeFill="accent3" w:themeFillTint="66"/>
            <w:vAlign w:val="center"/>
          </w:tcPr>
          <w:p w14:paraId="75F38B11"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16 720 €</w:t>
            </w:r>
          </w:p>
        </w:tc>
        <w:tc>
          <w:tcPr>
            <w:tcW w:w="1529" w:type="dxa"/>
            <w:tcBorders>
              <w:bottom w:val="nil"/>
            </w:tcBorders>
            <w:shd w:val="clear" w:color="auto" w:fill="D6E3BC" w:themeFill="accent3" w:themeFillTint="66"/>
            <w:vAlign w:val="center"/>
          </w:tcPr>
          <w:p w14:paraId="5D3AFBBD"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2 280 €</w:t>
            </w:r>
          </w:p>
        </w:tc>
        <w:tc>
          <w:tcPr>
            <w:tcW w:w="1560" w:type="dxa"/>
            <w:tcBorders>
              <w:bottom w:val="nil"/>
            </w:tcBorders>
            <w:shd w:val="clear" w:color="auto" w:fill="D6E3BC" w:themeFill="accent3" w:themeFillTint="66"/>
            <w:vAlign w:val="center"/>
          </w:tcPr>
          <w:p w14:paraId="1D87FDA4"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19 000 €</w:t>
            </w:r>
          </w:p>
        </w:tc>
        <w:tc>
          <w:tcPr>
            <w:tcW w:w="1277" w:type="dxa"/>
            <w:tcBorders>
              <w:bottom w:val="nil"/>
            </w:tcBorders>
            <w:shd w:val="clear" w:color="auto" w:fill="D6E3BC" w:themeFill="accent3" w:themeFillTint="66"/>
            <w:vAlign w:val="center"/>
          </w:tcPr>
          <w:p w14:paraId="5D8F02C2"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16 720 €</w:t>
            </w:r>
          </w:p>
        </w:tc>
        <w:tc>
          <w:tcPr>
            <w:tcW w:w="1419" w:type="dxa"/>
            <w:tcBorders>
              <w:bottom w:val="nil"/>
            </w:tcBorders>
            <w:shd w:val="clear" w:color="auto" w:fill="D6E3BC" w:themeFill="accent3" w:themeFillTint="66"/>
            <w:vAlign w:val="center"/>
          </w:tcPr>
          <w:p w14:paraId="3CD8C3AC"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2 280 €</w:t>
            </w:r>
          </w:p>
        </w:tc>
        <w:tc>
          <w:tcPr>
            <w:tcW w:w="1666" w:type="dxa"/>
            <w:tcBorders>
              <w:bottom w:val="nil"/>
            </w:tcBorders>
            <w:shd w:val="clear" w:color="auto" w:fill="D6E3BC" w:themeFill="accent3" w:themeFillTint="66"/>
            <w:vAlign w:val="center"/>
          </w:tcPr>
          <w:p w14:paraId="7E5FE473"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19 000 €</w:t>
            </w:r>
          </w:p>
        </w:tc>
      </w:tr>
      <w:tr w:rsidR="005B5153" w:rsidRPr="00C0086F" w14:paraId="209BD10F" w14:textId="77777777" w:rsidTr="005B5153">
        <w:trPr>
          <w:trHeight w:val="685"/>
        </w:trPr>
        <w:tc>
          <w:tcPr>
            <w:tcW w:w="1844" w:type="dxa"/>
            <w:vMerge/>
            <w:shd w:val="clear" w:color="auto" w:fill="9BBB59" w:themeFill="accent3"/>
          </w:tcPr>
          <w:p w14:paraId="2708DE3B" w14:textId="0B6420C7" w:rsidR="005B5153" w:rsidRPr="00C0086F" w:rsidRDefault="005B5153" w:rsidP="00A90194">
            <w:pPr>
              <w:pStyle w:val="TableParagraph"/>
              <w:spacing w:line="202" w:lineRule="exact"/>
              <w:ind w:left="107" w:right="102"/>
              <w:jc w:val="center"/>
              <w:rPr>
                <w:rFonts w:asciiTheme="minorHAnsi" w:hAnsiTheme="minorHAnsi" w:cstheme="minorHAnsi"/>
                <w:b/>
                <w:sz w:val="20"/>
              </w:rPr>
            </w:pPr>
          </w:p>
        </w:tc>
        <w:tc>
          <w:tcPr>
            <w:tcW w:w="2835" w:type="dxa"/>
            <w:vMerge/>
            <w:shd w:val="clear" w:color="auto" w:fill="D6E3BC" w:themeFill="accent3" w:themeFillTint="66"/>
          </w:tcPr>
          <w:p w14:paraId="1A425721" w14:textId="1761121C" w:rsidR="005B5153" w:rsidRPr="00C0086F" w:rsidRDefault="005B5153" w:rsidP="00325AC5">
            <w:pPr>
              <w:pStyle w:val="TableParagraph"/>
              <w:spacing w:line="202" w:lineRule="exact"/>
              <w:ind w:left="107"/>
              <w:rPr>
                <w:rFonts w:asciiTheme="minorHAnsi" w:hAnsiTheme="minorHAnsi" w:cstheme="minorHAnsi"/>
                <w:sz w:val="20"/>
              </w:rPr>
            </w:pPr>
          </w:p>
        </w:tc>
        <w:tc>
          <w:tcPr>
            <w:tcW w:w="1241" w:type="dxa"/>
            <w:tcBorders>
              <w:top w:val="nil"/>
            </w:tcBorders>
            <w:shd w:val="clear" w:color="auto" w:fill="D6E3BC" w:themeFill="accent3" w:themeFillTint="66"/>
            <w:vAlign w:val="center"/>
          </w:tcPr>
          <w:p w14:paraId="7E15415C" w14:textId="679308C0" w:rsidR="005B5153" w:rsidRPr="005B5153" w:rsidRDefault="005B5153"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tc>
        <w:tc>
          <w:tcPr>
            <w:tcW w:w="1164" w:type="dxa"/>
            <w:tcBorders>
              <w:top w:val="nil"/>
            </w:tcBorders>
            <w:shd w:val="clear" w:color="auto" w:fill="D6E3BC" w:themeFill="accent3" w:themeFillTint="66"/>
            <w:vAlign w:val="center"/>
          </w:tcPr>
          <w:p w14:paraId="1079655B"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14 960 €</w:t>
            </w:r>
          </w:p>
        </w:tc>
        <w:tc>
          <w:tcPr>
            <w:tcW w:w="1529" w:type="dxa"/>
            <w:tcBorders>
              <w:top w:val="nil"/>
            </w:tcBorders>
            <w:shd w:val="clear" w:color="auto" w:fill="D6E3BC" w:themeFill="accent3" w:themeFillTint="66"/>
            <w:vAlign w:val="center"/>
          </w:tcPr>
          <w:p w14:paraId="1C31FC26"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2 040 €</w:t>
            </w:r>
          </w:p>
        </w:tc>
        <w:tc>
          <w:tcPr>
            <w:tcW w:w="1560" w:type="dxa"/>
            <w:tcBorders>
              <w:top w:val="nil"/>
            </w:tcBorders>
            <w:shd w:val="clear" w:color="auto" w:fill="D6E3BC" w:themeFill="accent3" w:themeFillTint="66"/>
            <w:vAlign w:val="center"/>
          </w:tcPr>
          <w:p w14:paraId="44A2F819"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17 000 €</w:t>
            </w:r>
          </w:p>
        </w:tc>
        <w:tc>
          <w:tcPr>
            <w:tcW w:w="1277" w:type="dxa"/>
            <w:tcBorders>
              <w:top w:val="nil"/>
            </w:tcBorders>
            <w:shd w:val="clear" w:color="auto" w:fill="D6E3BC" w:themeFill="accent3" w:themeFillTint="66"/>
            <w:vAlign w:val="center"/>
          </w:tcPr>
          <w:p w14:paraId="3B14BD0F"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14 960 €</w:t>
            </w:r>
          </w:p>
        </w:tc>
        <w:tc>
          <w:tcPr>
            <w:tcW w:w="1419" w:type="dxa"/>
            <w:tcBorders>
              <w:top w:val="nil"/>
            </w:tcBorders>
            <w:shd w:val="clear" w:color="auto" w:fill="D6E3BC" w:themeFill="accent3" w:themeFillTint="66"/>
            <w:vAlign w:val="center"/>
          </w:tcPr>
          <w:p w14:paraId="25A5CA75"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2 040 €</w:t>
            </w:r>
          </w:p>
        </w:tc>
        <w:tc>
          <w:tcPr>
            <w:tcW w:w="1666" w:type="dxa"/>
            <w:tcBorders>
              <w:top w:val="nil"/>
            </w:tcBorders>
            <w:shd w:val="clear" w:color="auto" w:fill="D6E3BC" w:themeFill="accent3" w:themeFillTint="66"/>
            <w:vAlign w:val="center"/>
          </w:tcPr>
          <w:p w14:paraId="6454B475" w14:textId="77777777" w:rsidR="005B5153" w:rsidRPr="005B5153" w:rsidRDefault="005B5153" w:rsidP="005B5153">
            <w:pPr>
              <w:pStyle w:val="TableParagraph"/>
              <w:spacing w:before="190"/>
              <w:ind w:left="42"/>
              <w:jc w:val="center"/>
              <w:rPr>
                <w:rFonts w:asciiTheme="minorHAnsi" w:hAnsiTheme="minorHAnsi" w:cstheme="minorHAnsi"/>
                <w:sz w:val="21"/>
                <w:szCs w:val="21"/>
              </w:rPr>
            </w:pPr>
            <w:r w:rsidRPr="005B5153">
              <w:rPr>
                <w:rFonts w:asciiTheme="minorHAnsi" w:hAnsiTheme="minorHAnsi" w:cstheme="minorHAnsi"/>
                <w:sz w:val="21"/>
                <w:szCs w:val="21"/>
              </w:rPr>
              <w:t>17 000 €</w:t>
            </w:r>
          </w:p>
        </w:tc>
      </w:tr>
    </w:tbl>
    <w:p w14:paraId="11CDC018" w14:textId="77777777" w:rsidR="00B21BF1" w:rsidRPr="005B5153" w:rsidRDefault="00B21BF1">
      <w:pPr>
        <w:pStyle w:val="Corpsdetexte"/>
        <w:spacing w:before="6"/>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3CF61C67" w14:textId="77777777" w:rsidTr="005B5153">
        <w:trPr>
          <w:trHeight w:val="1380"/>
        </w:trPr>
        <w:tc>
          <w:tcPr>
            <w:tcW w:w="1844" w:type="dxa"/>
            <w:shd w:val="clear" w:color="auto" w:fill="9BBB59" w:themeFill="accent3"/>
            <w:vAlign w:val="center"/>
          </w:tcPr>
          <w:p w14:paraId="7F56CC05" w14:textId="77777777" w:rsidR="00B21BF1" w:rsidRPr="005B5153" w:rsidRDefault="00006551">
            <w:pPr>
              <w:pStyle w:val="TableParagraph"/>
              <w:ind w:left="244" w:right="235" w:firstLine="2"/>
              <w:jc w:val="center"/>
              <w:rPr>
                <w:rFonts w:asciiTheme="minorHAnsi" w:hAnsiTheme="minorHAnsi" w:cstheme="minorHAnsi"/>
                <w:b/>
                <w:sz w:val="21"/>
                <w:szCs w:val="21"/>
              </w:rPr>
            </w:pPr>
            <w:r w:rsidRPr="005B5153">
              <w:rPr>
                <w:rFonts w:asciiTheme="minorHAnsi" w:hAnsiTheme="minorHAnsi" w:cstheme="minorHAnsi"/>
                <w:b/>
                <w:sz w:val="21"/>
                <w:szCs w:val="21"/>
              </w:rPr>
              <w:t>Adjoints</w:t>
            </w:r>
            <w:r w:rsidRPr="005B5153">
              <w:rPr>
                <w:rFonts w:asciiTheme="minorHAnsi" w:hAnsiTheme="minorHAnsi" w:cstheme="minorHAnsi"/>
                <w:b/>
                <w:spacing w:val="1"/>
                <w:sz w:val="21"/>
                <w:szCs w:val="21"/>
              </w:rPr>
              <w:t xml:space="preserve"> </w:t>
            </w:r>
            <w:r w:rsidRPr="005B5153">
              <w:rPr>
                <w:rFonts w:asciiTheme="minorHAnsi" w:hAnsiTheme="minorHAnsi" w:cstheme="minorHAnsi"/>
                <w:b/>
                <w:spacing w:val="-1"/>
                <w:sz w:val="21"/>
                <w:szCs w:val="21"/>
              </w:rPr>
              <w:t xml:space="preserve">territoriaux </w:t>
            </w:r>
            <w:r w:rsidRPr="005B5153">
              <w:rPr>
                <w:rFonts w:asciiTheme="minorHAnsi" w:hAnsiTheme="minorHAnsi" w:cstheme="minorHAnsi"/>
                <w:b/>
                <w:sz w:val="21"/>
                <w:szCs w:val="21"/>
              </w:rPr>
              <w:t>du</w:t>
            </w:r>
            <w:r w:rsidRPr="005B5153">
              <w:rPr>
                <w:rFonts w:asciiTheme="minorHAnsi" w:hAnsiTheme="minorHAnsi" w:cstheme="minorHAnsi"/>
                <w:b/>
                <w:spacing w:val="-53"/>
                <w:sz w:val="21"/>
                <w:szCs w:val="21"/>
              </w:rPr>
              <w:t xml:space="preserve"> </w:t>
            </w:r>
            <w:r w:rsidRPr="005B5153">
              <w:rPr>
                <w:rFonts w:asciiTheme="minorHAnsi" w:hAnsiTheme="minorHAnsi" w:cstheme="minorHAnsi"/>
                <w:b/>
                <w:sz w:val="21"/>
                <w:szCs w:val="21"/>
              </w:rPr>
              <w:t>patrimoine</w:t>
            </w:r>
          </w:p>
        </w:tc>
        <w:tc>
          <w:tcPr>
            <w:tcW w:w="2835" w:type="dxa"/>
            <w:shd w:val="clear" w:color="auto" w:fill="D6E3BC" w:themeFill="accent3" w:themeFillTint="66"/>
            <w:vAlign w:val="center"/>
          </w:tcPr>
          <w:p w14:paraId="3FDDCB3C" w14:textId="77777777" w:rsidR="00B21BF1" w:rsidRPr="005B5153" w:rsidRDefault="00006551">
            <w:pPr>
              <w:pStyle w:val="TableParagraph"/>
              <w:ind w:left="107" w:right="99"/>
              <w:rPr>
                <w:rFonts w:asciiTheme="minorHAnsi" w:hAnsiTheme="minorHAnsi" w:cstheme="minorHAnsi"/>
                <w:sz w:val="21"/>
                <w:szCs w:val="21"/>
              </w:rPr>
            </w:pPr>
            <w:r w:rsidRPr="005B5153">
              <w:rPr>
                <w:rFonts w:asciiTheme="minorHAnsi" w:hAnsiTheme="minorHAnsi" w:cstheme="minorHAnsi"/>
                <w:sz w:val="21"/>
                <w:szCs w:val="21"/>
              </w:rPr>
              <w:t>Adjoints</w:t>
            </w:r>
            <w:r w:rsidRPr="005B5153">
              <w:rPr>
                <w:rFonts w:asciiTheme="minorHAnsi" w:hAnsiTheme="minorHAnsi" w:cstheme="minorHAnsi"/>
                <w:spacing w:val="-10"/>
                <w:sz w:val="21"/>
                <w:szCs w:val="21"/>
              </w:rPr>
              <w:t xml:space="preserve"> </w:t>
            </w:r>
            <w:r w:rsidRPr="005B5153">
              <w:rPr>
                <w:rFonts w:asciiTheme="minorHAnsi" w:hAnsiTheme="minorHAnsi" w:cstheme="minorHAnsi"/>
                <w:sz w:val="21"/>
                <w:szCs w:val="21"/>
              </w:rPr>
              <w:t>techniques</w:t>
            </w:r>
            <w:r w:rsidRPr="005B5153">
              <w:rPr>
                <w:rFonts w:asciiTheme="minorHAnsi" w:hAnsiTheme="minorHAnsi" w:cstheme="minorHAnsi"/>
                <w:spacing w:val="-9"/>
                <w:sz w:val="21"/>
                <w:szCs w:val="21"/>
              </w:rPr>
              <w:t xml:space="preserve"> </w:t>
            </w:r>
            <w:r w:rsidRPr="005B5153">
              <w:rPr>
                <w:rFonts w:asciiTheme="minorHAnsi" w:hAnsiTheme="minorHAnsi" w:cstheme="minorHAnsi"/>
                <w:sz w:val="21"/>
                <w:szCs w:val="21"/>
              </w:rPr>
              <w:t>d'accueil,</w:t>
            </w:r>
            <w:r w:rsidRPr="005B5153">
              <w:rPr>
                <w:rFonts w:asciiTheme="minorHAnsi" w:hAnsiTheme="minorHAnsi" w:cstheme="minorHAnsi"/>
                <w:spacing w:val="-52"/>
                <w:sz w:val="21"/>
                <w:szCs w:val="21"/>
              </w:rPr>
              <w:t xml:space="preserve"> </w:t>
            </w:r>
            <w:r w:rsidRPr="005B5153">
              <w:rPr>
                <w:rFonts w:asciiTheme="minorHAnsi" w:hAnsiTheme="minorHAnsi" w:cstheme="minorHAnsi"/>
                <w:sz w:val="21"/>
                <w:szCs w:val="21"/>
              </w:rPr>
              <w:t>de surveillance et de</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magasinage du ministère de</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la</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culture</w:t>
            </w:r>
          </w:p>
          <w:p w14:paraId="3ACA9A88" w14:textId="77777777" w:rsidR="00B21BF1" w:rsidRPr="005B5153" w:rsidRDefault="00006551">
            <w:pPr>
              <w:pStyle w:val="TableParagraph"/>
              <w:spacing w:line="230" w:lineRule="exact"/>
              <w:ind w:left="107" w:right="160"/>
              <w:rPr>
                <w:rFonts w:asciiTheme="minorHAnsi" w:hAnsiTheme="minorHAnsi" w:cstheme="minorHAnsi"/>
                <w:sz w:val="21"/>
                <w:szCs w:val="21"/>
              </w:rPr>
            </w:pPr>
            <w:hyperlink r:id="rId47">
              <w:r w:rsidRPr="005B5153">
                <w:rPr>
                  <w:rFonts w:asciiTheme="minorHAnsi" w:hAnsiTheme="minorHAnsi" w:cstheme="minorHAnsi"/>
                  <w:color w:val="662383"/>
                  <w:sz w:val="21"/>
                  <w:szCs w:val="21"/>
                  <w:u w:val="single" w:color="662383"/>
                </w:rPr>
                <w:t>Arrêté</w:t>
              </w:r>
              <w:r w:rsidRPr="005B5153">
                <w:rPr>
                  <w:rFonts w:asciiTheme="minorHAnsi" w:hAnsiTheme="minorHAnsi" w:cstheme="minorHAnsi"/>
                  <w:color w:val="662383"/>
                  <w:spacing w:val="-3"/>
                  <w:sz w:val="21"/>
                  <w:szCs w:val="21"/>
                  <w:u w:val="single" w:color="662383"/>
                </w:rPr>
                <w:t xml:space="preserve"> </w:t>
              </w:r>
              <w:r w:rsidRPr="005B5153">
                <w:rPr>
                  <w:rFonts w:asciiTheme="minorHAnsi" w:hAnsiTheme="minorHAnsi" w:cstheme="minorHAnsi"/>
                  <w:color w:val="662383"/>
                  <w:sz w:val="21"/>
                  <w:szCs w:val="21"/>
                  <w:u w:val="single" w:color="662383"/>
                </w:rPr>
                <w:t>du</w:t>
              </w:r>
              <w:r w:rsidRPr="005B5153">
                <w:rPr>
                  <w:rFonts w:asciiTheme="minorHAnsi" w:hAnsiTheme="minorHAnsi" w:cstheme="minorHAnsi"/>
                  <w:color w:val="662383"/>
                  <w:spacing w:val="-2"/>
                  <w:sz w:val="21"/>
                  <w:szCs w:val="21"/>
                  <w:u w:val="single" w:color="662383"/>
                </w:rPr>
                <w:t xml:space="preserve"> </w:t>
              </w:r>
              <w:r w:rsidRPr="005B5153">
                <w:rPr>
                  <w:rFonts w:asciiTheme="minorHAnsi" w:hAnsiTheme="minorHAnsi" w:cstheme="minorHAnsi"/>
                  <w:color w:val="662383"/>
                  <w:sz w:val="21"/>
                  <w:szCs w:val="21"/>
                  <w:u w:val="single" w:color="662383"/>
                </w:rPr>
                <w:t>30</w:t>
              </w:r>
              <w:r w:rsidRPr="005B5153">
                <w:rPr>
                  <w:rFonts w:asciiTheme="minorHAnsi" w:hAnsiTheme="minorHAnsi" w:cstheme="minorHAnsi"/>
                  <w:color w:val="662383"/>
                  <w:spacing w:val="-2"/>
                  <w:sz w:val="21"/>
                  <w:szCs w:val="21"/>
                  <w:u w:val="single" w:color="662383"/>
                </w:rPr>
                <w:t xml:space="preserve"> </w:t>
              </w:r>
              <w:r w:rsidRPr="005B5153">
                <w:rPr>
                  <w:rFonts w:asciiTheme="minorHAnsi" w:hAnsiTheme="minorHAnsi" w:cstheme="minorHAnsi"/>
                  <w:color w:val="662383"/>
                  <w:sz w:val="21"/>
                  <w:szCs w:val="21"/>
                  <w:u w:val="single" w:color="662383"/>
                </w:rPr>
                <w:t>décembre</w:t>
              </w:r>
              <w:r w:rsidRPr="005B5153">
                <w:rPr>
                  <w:rFonts w:asciiTheme="minorHAnsi" w:hAnsiTheme="minorHAnsi" w:cstheme="minorHAnsi"/>
                  <w:color w:val="662383"/>
                  <w:spacing w:val="-2"/>
                  <w:sz w:val="21"/>
                  <w:szCs w:val="21"/>
                  <w:u w:val="single" w:color="662383"/>
                </w:rPr>
                <w:t xml:space="preserve"> </w:t>
              </w:r>
              <w:r w:rsidRPr="005B5153">
                <w:rPr>
                  <w:rFonts w:asciiTheme="minorHAnsi" w:hAnsiTheme="minorHAnsi" w:cstheme="minorHAnsi"/>
                  <w:color w:val="662383"/>
                  <w:sz w:val="21"/>
                  <w:szCs w:val="21"/>
                  <w:u w:val="single" w:color="662383"/>
                </w:rPr>
                <w:t>2016</w:t>
              </w:r>
            </w:hyperlink>
            <w:r w:rsidRPr="005B5153">
              <w:rPr>
                <w:rFonts w:asciiTheme="minorHAnsi" w:hAnsiTheme="minorHAnsi" w:cstheme="minorHAnsi"/>
                <w:color w:val="662383"/>
                <w:spacing w:val="-53"/>
                <w:sz w:val="21"/>
                <w:szCs w:val="21"/>
              </w:rPr>
              <w:t xml:space="preserve"> </w:t>
            </w:r>
            <w:r w:rsidRPr="005B5153">
              <w:rPr>
                <w:rFonts w:asciiTheme="minorHAnsi" w:hAnsiTheme="minorHAnsi" w:cstheme="minorHAnsi"/>
                <w:sz w:val="21"/>
                <w:szCs w:val="21"/>
              </w:rPr>
              <w:t>Effet</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w:t>
            </w:r>
            <w:r w:rsidRPr="005B5153">
              <w:rPr>
                <w:rFonts w:asciiTheme="minorHAnsi" w:hAnsiTheme="minorHAnsi" w:cstheme="minorHAnsi"/>
                <w:spacing w:val="-1"/>
                <w:sz w:val="21"/>
                <w:szCs w:val="21"/>
              </w:rPr>
              <w:t xml:space="preserve"> </w:t>
            </w:r>
            <w:r w:rsidRPr="005B5153">
              <w:rPr>
                <w:rFonts w:asciiTheme="minorHAnsi" w:hAnsiTheme="minorHAnsi" w:cstheme="minorHAnsi"/>
                <w:sz w:val="21"/>
                <w:szCs w:val="21"/>
              </w:rPr>
              <w:t>1</w:t>
            </w:r>
            <w:r w:rsidRPr="005B5153">
              <w:rPr>
                <w:rFonts w:asciiTheme="minorHAnsi" w:hAnsiTheme="minorHAnsi" w:cstheme="minorHAnsi"/>
                <w:position w:val="6"/>
                <w:sz w:val="21"/>
                <w:szCs w:val="21"/>
              </w:rPr>
              <w:t>er</w:t>
            </w:r>
            <w:r w:rsidRPr="005B5153">
              <w:rPr>
                <w:rFonts w:asciiTheme="minorHAnsi" w:hAnsiTheme="minorHAnsi" w:cstheme="minorHAnsi"/>
                <w:spacing w:val="18"/>
                <w:position w:val="6"/>
                <w:sz w:val="21"/>
                <w:szCs w:val="21"/>
              </w:rPr>
              <w:t xml:space="preserve"> </w:t>
            </w:r>
            <w:r w:rsidRPr="005B5153">
              <w:rPr>
                <w:rFonts w:asciiTheme="minorHAnsi" w:hAnsiTheme="minorHAnsi" w:cstheme="minorHAnsi"/>
                <w:sz w:val="21"/>
                <w:szCs w:val="21"/>
              </w:rPr>
              <w:t>janvier</w:t>
            </w:r>
            <w:r w:rsidRPr="005B5153">
              <w:rPr>
                <w:rFonts w:asciiTheme="minorHAnsi" w:hAnsiTheme="minorHAnsi" w:cstheme="minorHAnsi"/>
                <w:spacing w:val="2"/>
                <w:sz w:val="21"/>
                <w:szCs w:val="21"/>
              </w:rPr>
              <w:t xml:space="preserve"> </w:t>
            </w:r>
            <w:r w:rsidRPr="005B5153">
              <w:rPr>
                <w:rFonts w:asciiTheme="minorHAnsi" w:hAnsiTheme="minorHAnsi" w:cstheme="minorHAnsi"/>
                <w:sz w:val="21"/>
                <w:szCs w:val="21"/>
              </w:rPr>
              <w:t>2017</w:t>
            </w:r>
          </w:p>
        </w:tc>
        <w:tc>
          <w:tcPr>
            <w:tcW w:w="1241" w:type="dxa"/>
            <w:shd w:val="clear" w:color="auto" w:fill="D6E3BC" w:themeFill="accent3" w:themeFillTint="66"/>
          </w:tcPr>
          <w:p w14:paraId="0905AC2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1</w:t>
            </w:r>
          </w:p>
          <w:p w14:paraId="39AACF54"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0C18B50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Groupe 2</w:t>
            </w:r>
          </w:p>
        </w:tc>
        <w:tc>
          <w:tcPr>
            <w:tcW w:w="1164" w:type="dxa"/>
            <w:shd w:val="clear" w:color="auto" w:fill="D6E3BC" w:themeFill="accent3" w:themeFillTint="66"/>
          </w:tcPr>
          <w:p w14:paraId="2AE63632"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11 340 €</w:t>
            </w:r>
          </w:p>
          <w:p w14:paraId="5CB9F5C7"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6516B66C"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10 800 €</w:t>
            </w:r>
          </w:p>
        </w:tc>
        <w:tc>
          <w:tcPr>
            <w:tcW w:w="1529" w:type="dxa"/>
            <w:shd w:val="clear" w:color="auto" w:fill="D6E3BC" w:themeFill="accent3" w:themeFillTint="66"/>
          </w:tcPr>
          <w:p w14:paraId="336132FD"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1 260 €</w:t>
            </w:r>
          </w:p>
          <w:p w14:paraId="32EDE103"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6ADE0668"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1 200 €</w:t>
            </w:r>
          </w:p>
        </w:tc>
        <w:tc>
          <w:tcPr>
            <w:tcW w:w="1560" w:type="dxa"/>
            <w:shd w:val="clear" w:color="auto" w:fill="D6E3BC" w:themeFill="accent3" w:themeFillTint="66"/>
          </w:tcPr>
          <w:p w14:paraId="62A8A736"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12 600 €</w:t>
            </w:r>
          </w:p>
          <w:p w14:paraId="7B239DF4"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206F8397"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12 000 €</w:t>
            </w:r>
          </w:p>
        </w:tc>
        <w:tc>
          <w:tcPr>
            <w:tcW w:w="1277" w:type="dxa"/>
            <w:shd w:val="clear" w:color="auto" w:fill="D6E3BC" w:themeFill="accent3" w:themeFillTint="66"/>
          </w:tcPr>
          <w:p w14:paraId="71180BB3"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7 090 €</w:t>
            </w:r>
          </w:p>
          <w:p w14:paraId="4285B5AF"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1E97C488"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6 750 €</w:t>
            </w:r>
          </w:p>
        </w:tc>
        <w:tc>
          <w:tcPr>
            <w:tcW w:w="1419" w:type="dxa"/>
            <w:shd w:val="clear" w:color="auto" w:fill="D6E3BC" w:themeFill="accent3" w:themeFillTint="66"/>
          </w:tcPr>
          <w:p w14:paraId="3F5B5399"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1 260 €</w:t>
            </w:r>
          </w:p>
          <w:p w14:paraId="2DA2E548"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5D42C6AF"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1 200 €</w:t>
            </w:r>
          </w:p>
        </w:tc>
        <w:tc>
          <w:tcPr>
            <w:tcW w:w="1666" w:type="dxa"/>
            <w:shd w:val="clear" w:color="auto" w:fill="D6E3BC" w:themeFill="accent3" w:themeFillTint="66"/>
          </w:tcPr>
          <w:p w14:paraId="65CD0502"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8 350 €</w:t>
            </w:r>
          </w:p>
          <w:p w14:paraId="05460AFA" w14:textId="77777777" w:rsidR="00B21BF1" w:rsidRPr="005B5153" w:rsidRDefault="00B21BF1" w:rsidP="000F237B">
            <w:pPr>
              <w:pStyle w:val="TableParagraph"/>
              <w:ind w:left="42" w:right="177"/>
              <w:jc w:val="center"/>
              <w:rPr>
                <w:rFonts w:asciiTheme="minorHAnsi" w:hAnsiTheme="minorHAnsi" w:cstheme="minorHAnsi"/>
                <w:sz w:val="21"/>
                <w:szCs w:val="21"/>
              </w:rPr>
            </w:pPr>
          </w:p>
          <w:p w14:paraId="6B1FC5DA" w14:textId="77777777" w:rsidR="00B21BF1" w:rsidRPr="005B5153" w:rsidRDefault="00006551" w:rsidP="005B5153">
            <w:pPr>
              <w:pStyle w:val="TableParagraph"/>
              <w:spacing w:before="190"/>
              <w:ind w:left="42" w:right="177"/>
              <w:jc w:val="center"/>
              <w:rPr>
                <w:rFonts w:asciiTheme="minorHAnsi" w:hAnsiTheme="minorHAnsi" w:cstheme="minorHAnsi"/>
                <w:sz w:val="21"/>
                <w:szCs w:val="21"/>
              </w:rPr>
            </w:pPr>
            <w:r w:rsidRPr="005B5153">
              <w:rPr>
                <w:rFonts w:asciiTheme="minorHAnsi" w:hAnsiTheme="minorHAnsi" w:cstheme="minorHAnsi"/>
                <w:sz w:val="21"/>
                <w:szCs w:val="21"/>
              </w:rPr>
              <w:t>7 950 €</w:t>
            </w:r>
          </w:p>
        </w:tc>
      </w:tr>
    </w:tbl>
    <w:p w14:paraId="798BEBC2" w14:textId="77777777" w:rsidR="00BB0235" w:rsidRPr="00BB0235" w:rsidRDefault="00BB0235" w:rsidP="00BB0235">
      <w:pPr>
        <w:spacing w:before="10"/>
        <w:rPr>
          <w:rFonts w:asciiTheme="minorHAnsi" w:hAnsiTheme="minorHAnsi" w:cstheme="minorHAnsi"/>
          <w:bCs/>
          <w:sz w:val="18"/>
          <w:szCs w:val="18"/>
        </w:rPr>
      </w:pPr>
    </w:p>
    <w:p w14:paraId="07E06DC9" w14:textId="77777777" w:rsidR="00BB0235" w:rsidRPr="00BB0235" w:rsidRDefault="00BB0235" w:rsidP="00BB0235">
      <w:pPr>
        <w:shd w:val="clear" w:color="auto" w:fill="D9D9D9" w:themeFill="background1" w:themeFillShade="D9"/>
        <w:ind w:left="142" w:right="199"/>
        <w:jc w:val="center"/>
        <w:rPr>
          <w:rFonts w:asciiTheme="minorHAnsi" w:hAnsiTheme="minorHAnsi" w:cstheme="minorHAnsi"/>
          <w:b/>
          <w:color w:val="004F88"/>
          <w:sz w:val="24"/>
          <w:szCs w:val="24"/>
        </w:rPr>
      </w:pPr>
      <w:r w:rsidRPr="00BB0235">
        <w:rPr>
          <w:rFonts w:asciiTheme="minorHAnsi" w:hAnsiTheme="minorHAnsi" w:cstheme="minorHAnsi"/>
          <w:b/>
          <w:color w:val="004F88"/>
          <w:sz w:val="24"/>
          <w:szCs w:val="24"/>
        </w:rPr>
        <w:t>À</w:t>
      </w:r>
      <w:r w:rsidRPr="00BB0235">
        <w:rPr>
          <w:rFonts w:asciiTheme="minorHAnsi" w:hAnsiTheme="minorHAnsi" w:cstheme="minorHAnsi"/>
          <w:b/>
          <w:color w:val="004F88"/>
          <w:spacing w:val="-1"/>
          <w:sz w:val="24"/>
          <w:szCs w:val="24"/>
        </w:rPr>
        <w:t xml:space="preserve"> </w:t>
      </w:r>
      <w:r w:rsidRPr="00BB0235">
        <w:rPr>
          <w:rFonts w:asciiTheme="minorHAnsi" w:hAnsiTheme="minorHAnsi" w:cstheme="minorHAnsi"/>
          <w:b/>
          <w:color w:val="004F88"/>
          <w:sz w:val="24"/>
          <w:szCs w:val="24"/>
        </w:rPr>
        <w:t>NOTER :</w:t>
      </w:r>
    </w:p>
    <w:p w14:paraId="47E078AF" w14:textId="77777777" w:rsidR="00BB0235" w:rsidRPr="000F237B" w:rsidRDefault="00BB0235" w:rsidP="00BB0235">
      <w:pPr>
        <w:shd w:val="clear" w:color="auto" w:fill="D9D9D9" w:themeFill="background1" w:themeFillShade="D9"/>
        <w:spacing w:before="2"/>
        <w:ind w:left="142" w:right="199"/>
        <w:rPr>
          <w:rFonts w:asciiTheme="minorHAnsi" w:hAnsiTheme="minorHAnsi" w:cstheme="minorHAnsi"/>
          <w:b/>
          <w:sz w:val="21"/>
          <w:szCs w:val="21"/>
        </w:rPr>
      </w:pPr>
    </w:p>
    <w:p w14:paraId="0982A20D" w14:textId="77777777" w:rsidR="00BB0235" w:rsidRPr="000F237B" w:rsidRDefault="00BB0235" w:rsidP="00BB0235">
      <w:pPr>
        <w:shd w:val="clear" w:color="auto" w:fill="D9D9D9" w:themeFill="background1" w:themeFillShade="D9"/>
        <w:ind w:left="142" w:right="199"/>
        <w:rPr>
          <w:rFonts w:asciiTheme="minorHAnsi" w:hAnsiTheme="minorHAnsi" w:cstheme="minorHAnsi"/>
          <w:sz w:val="21"/>
          <w:szCs w:val="21"/>
        </w:rPr>
      </w:pPr>
      <w:r w:rsidRPr="000F237B">
        <w:rPr>
          <w:rFonts w:asciiTheme="minorHAnsi" w:hAnsiTheme="minorHAnsi" w:cstheme="minorHAnsi"/>
          <w:sz w:val="21"/>
          <w:szCs w:val="21"/>
        </w:rPr>
        <w:t>Deux cadres d’emplois de la filière culturelle, dont le corps de référence ne bénéficie pas d'un arrêté d'application du</w:t>
      </w:r>
      <w:r w:rsidRPr="000F237B">
        <w:rPr>
          <w:rFonts w:asciiTheme="minorHAnsi" w:hAnsiTheme="minorHAnsi" w:cstheme="minorHAnsi"/>
          <w:spacing w:val="-53"/>
          <w:sz w:val="21"/>
          <w:szCs w:val="21"/>
        </w:rPr>
        <w:t xml:space="preserve"> </w:t>
      </w:r>
      <w:r w:rsidRPr="000F237B">
        <w:rPr>
          <w:rFonts w:asciiTheme="minorHAnsi" w:hAnsiTheme="minorHAnsi" w:cstheme="minorHAnsi"/>
          <w:sz w:val="21"/>
          <w:szCs w:val="21"/>
        </w:rPr>
        <w:t>RIFSEEP,</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ne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sont</w:t>
      </w:r>
      <w:r w:rsidRPr="000F237B">
        <w:rPr>
          <w:rFonts w:asciiTheme="minorHAnsi" w:hAnsiTheme="minorHAnsi" w:cstheme="minorHAnsi"/>
          <w:spacing w:val="-1"/>
          <w:sz w:val="21"/>
          <w:szCs w:val="21"/>
        </w:rPr>
        <w:t xml:space="preserve"> </w:t>
      </w:r>
      <w:r w:rsidRPr="000F237B">
        <w:rPr>
          <w:rFonts w:asciiTheme="minorHAnsi" w:hAnsiTheme="minorHAnsi" w:cstheme="minorHAnsi"/>
          <w:sz w:val="21"/>
          <w:szCs w:val="21"/>
        </w:rPr>
        <w:t>pas visés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par</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les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équivalences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provisoires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leur</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permettant</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de</w:t>
      </w:r>
      <w:r w:rsidRPr="000F237B">
        <w:rPr>
          <w:rFonts w:asciiTheme="minorHAnsi" w:hAnsiTheme="minorHAnsi" w:cstheme="minorHAnsi"/>
          <w:spacing w:val="-1"/>
          <w:sz w:val="21"/>
          <w:szCs w:val="21"/>
        </w:rPr>
        <w:t xml:space="preserve"> </w:t>
      </w:r>
      <w:r w:rsidRPr="000F237B">
        <w:rPr>
          <w:rFonts w:asciiTheme="minorHAnsi" w:hAnsiTheme="minorHAnsi" w:cstheme="minorHAnsi"/>
          <w:sz w:val="21"/>
          <w:szCs w:val="21"/>
        </w:rPr>
        <w:t>percevoir</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le</w:t>
      </w:r>
      <w:r w:rsidRPr="000F237B">
        <w:rPr>
          <w:rFonts w:asciiTheme="minorHAnsi" w:hAnsiTheme="minorHAnsi" w:cstheme="minorHAnsi"/>
          <w:spacing w:val="-1"/>
          <w:sz w:val="21"/>
          <w:szCs w:val="21"/>
        </w:rPr>
        <w:t xml:space="preserve"> </w:t>
      </w:r>
      <w:r w:rsidRPr="000F237B">
        <w:rPr>
          <w:rFonts w:asciiTheme="minorHAnsi" w:hAnsiTheme="minorHAnsi" w:cstheme="minorHAnsi"/>
          <w:sz w:val="21"/>
          <w:szCs w:val="21"/>
        </w:rPr>
        <w:t>régime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indemnitaire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w:t>
      </w:r>
    </w:p>
    <w:p w14:paraId="738F8358" w14:textId="77777777" w:rsidR="00BB0235" w:rsidRPr="000F237B" w:rsidRDefault="00BB0235" w:rsidP="00BB0235">
      <w:pPr>
        <w:shd w:val="clear" w:color="auto" w:fill="D9D9D9" w:themeFill="background1" w:themeFillShade="D9"/>
        <w:spacing w:before="1"/>
        <w:ind w:left="142" w:right="199"/>
        <w:rPr>
          <w:rFonts w:asciiTheme="minorHAnsi" w:hAnsiTheme="minorHAnsi" w:cstheme="minorHAnsi"/>
          <w:sz w:val="21"/>
          <w:szCs w:val="21"/>
        </w:rPr>
      </w:pPr>
    </w:p>
    <w:p w14:paraId="63AEB0C4" w14:textId="77777777" w:rsidR="00BB0235" w:rsidRPr="000F237B" w:rsidRDefault="00BB0235" w:rsidP="00BB0235">
      <w:pPr>
        <w:shd w:val="clear" w:color="auto" w:fill="D9D9D9" w:themeFill="background1" w:themeFillShade="D9"/>
        <w:ind w:left="142" w:right="199"/>
        <w:rPr>
          <w:rFonts w:asciiTheme="minorHAnsi" w:hAnsiTheme="minorHAnsi" w:cstheme="minorHAnsi"/>
          <w:b/>
          <w:sz w:val="21"/>
          <w:szCs w:val="21"/>
        </w:rPr>
      </w:pPr>
      <w:r w:rsidRPr="000F237B">
        <w:rPr>
          <w:rFonts w:asciiTheme="minorHAnsi" w:hAnsiTheme="minorHAnsi" w:cstheme="minorHAnsi"/>
          <w:sz w:val="21"/>
          <w:szCs w:val="21"/>
        </w:rPr>
        <w:t>→</w:t>
      </w:r>
      <w:r w:rsidRPr="000F237B">
        <w:rPr>
          <w:rFonts w:asciiTheme="minorHAnsi" w:hAnsiTheme="minorHAnsi" w:cstheme="minorHAnsi"/>
          <w:spacing w:val="-8"/>
          <w:sz w:val="21"/>
          <w:szCs w:val="21"/>
        </w:rPr>
        <w:t xml:space="preserve"> </w:t>
      </w:r>
      <w:r w:rsidRPr="000F237B">
        <w:rPr>
          <w:rFonts w:asciiTheme="minorHAnsi" w:hAnsiTheme="minorHAnsi" w:cstheme="minorHAnsi"/>
          <w:b/>
          <w:sz w:val="21"/>
          <w:szCs w:val="21"/>
        </w:rPr>
        <w:t>Professeurs</w:t>
      </w:r>
      <w:r w:rsidRPr="000F237B">
        <w:rPr>
          <w:rFonts w:asciiTheme="minorHAnsi" w:hAnsiTheme="minorHAnsi" w:cstheme="minorHAnsi"/>
          <w:b/>
          <w:spacing w:val="-8"/>
          <w:sz w:val="21"/>
          <w:szCs w:val="21"/>
        </w:rPr>
        <w:t xml:space="preserve"> </w:t>
      </w:r>
      <w:r w:rsidRPr="000F237B">
        <w:rPr>
          <w:rFonts w:asciiTheme="minorHAnsi" w:hAnsiTheme="minorHAnsi" w:cstheme="minorHAnsi"/>
          <w:b/>
          <w:sz w:val="21"/>
          <w:szCs w:val="21"/>
        </w:rPr>
        <w:t>d’enseignement</w:t>
      </w:r>
      <w:r w:rsidRPr="000F237B">
        <w:rPr>
          <w:rFonts w:asciiTheme="minorHAnsi" w:hAnsiTheme="minorHAnsi" w:cstheme="minorHAnsi"/>
          <w:b/>
          <w:spacing w:val="-6"/>
          <w:sz w:val="21"/>
          <w:szCs w:val="21"/>
        </w:rPr>
        <w:t xml:space="preserve"> </w:t>
      </w:r>
      <w:r w:rsidRPr="000F237B">
        <w:rPr>
          <w:rFonts w:asciiTheme="minorHAnsi" w:hAnsiTheme="minorHAnsi" w:cstheme="minorHAnsi"/>
          <w:b/>
          <w:sz w:val="21"/>
          <w:szCs w:val="21"/>
        </w:rPr>
        <w:t>artistique</w:t>
      </w:r>
    </w:p>
    <w:p w14:paraId="3FC03B53" w14:textId="77777777" w:rsidR="00BB0235" w:rsidRPr="000F237B" w:rsidRDefault="00BB0235" w:rsidP="00BB0235">
      <w:pPr>
        <w:shd w:val="clear" w:color="auto" w:fill="D9D9D9" w:themeFill="background1" w:themeFillShade="D9"/>
        <w:spacing w:before="1"/>
        <w:ind w:left="142" w:right="199"/>
        <w:rPr>
          <w:rFonts w:asciiTheme="minorHAnsi" w:hAnsiTheme="minorHAnsi" w:cstheme="minorHAnsi"/>
          <w:sz w:val="21"/>
          <w:szCs w:val="21"/>
        </w:rPr>
      </w:pPr>
      <w:r w:rsidRPr="000F237B">
        <w:rPr>
          <w:rFonts w:asciiTheme="minorHAnsi" w:hAnsiTheme="minorHAnsi" w:cstheme="minorHAnsi"/>
          <w:sz w:val="21"/>
          <w:szCs w:val="21"/>
        </w:rPr>
        <w:t>(</w:t>
      </w:r>
      <w:proofErr w:type="gramStart"/>
      <w:r w:rsidRPr="000F237B">
        <w:rPr>
          <w:rFonts w:asciiTheme="minorHAnsi" w:hAnsiTheme="minorHAnsi" w:cstheme="minorHAnsi"/>
          <w:sz w:val="21"/>
          <w:szCs w:val="21"/>
        </w:rPr>
        <w:t>corps</w:t>
      </w:r>
      <w:proofErr w:type="gramEnd"/>
      <w:r w:rsidRPr="000F237B">
        <w:rPr>
          <w:rFonts w:asciiTheme="minorHAnsi" w:hAnsiTheme="minorHAnsi" w:cstheme="minorHAnsi"/>
          <w:spacing w:val="-1"/>
          <w:sz w:val="21"/>
          <w:szCs w:val="21"/>
        </w:rPr>
        <w:t xml:space="preserve"> </w:t>
      </w:r>
      <w:r w:rsidRPr="000F237B">
        <w:rPr>
          <w:rFonts w:asciiTheme="minorHAnsi" w:hAnsiTheme="minorHAnsi" w:cstheme="minorHAnsi"/>
          <w:sz w:val="21"/>
          <w:szCs w:val="21"/>
        </w:rPr>
        <w:t>de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référence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corps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des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professeurs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certifiés)</w:t>
      </w:r>
    </w:p>
    <w:p w14:paraId="4CB0BD1D" w14:textId="77777777" w:rsidR="00BB0235" w:rsidRPr="000F237B" w:rsidRDefault="00BB0235" w:rsidP="00BB0235">
      <w:pPr>
        <w:shd w:val="clear" w:color="auto" w:fill="D9D9D9" w:themeFill="background1" w:themeFillShade="D9"/>
        <w:spacing w:before="5"/>
        <w:ind w:left="142" w:right="199"/>
        <w:rPr>
          <w:rFonts w:asciiTheme="minorHAnsi" w:hAnsiTheme="minorHAnsi" w:cstheme="minorHAnsi"/>
          <w:sz w:val="21"/>
          <w:szCs w:val="21"/>
        </w:rPr>
      </w:pPr>
    </w:p>
    <w:p w14:paraId="3353D2D5" w14:textId="77777777" w:rsidR="00BB0235" w:rsidRPr="000F237B" w:rsidRDefault="00BB0235" w:rsidP="00BB0235">
      <w:pPr>
        <w:shd w:val="clear" w:color="auto" w:fill="D9D9D9" w:themeFill="background1" w:themeFillShade="D9"/>
        <w:ind w:left="142" w:right="199"/>
        <w:rPr>
          <w:rFonts w:asciiTheme="minorHAnsi" w:hAnsiTheme="minorHAnsi" w:cstheme="minorHAnsi"/>
          <w:b/>
          <w:sz w:val="21"/>
          <w:szCs w:val="21"/>
        </w:rPr>
      </w:pPr>
      <w:r w:rsidRPr="000F237B">
        <w:rPr>
          <w:rFonts w:asciiTheme="minorHAnsi" w:hAnsiTheme="minorHAnsi" w:cstheme="minorHAnsi"/>
          <w:sz w:val="21"/>
          <w:szCs w:val="21"/>
        </w:rPr>
        <w:t>→</w:t>
      </w:r>
      <w:r w:rsidRPr="000F237B">
        <w:rPr>
          <w:rFonts w:asciiTheme="minorHAnsi" w:hAnsiTheme="minorHAnsi" w:cstheme="minorHAnsi"/>
          <w:spacing w:val="-3"/>
          <w:sz w:val="21"/>
          <w:szCs w:val="21"/>
        </w:rPr>
        <w:t xml:space="preserve"> </w:t>
      </w:r>
      <w:r w:rsidRPr="000F237B">
        <w:rPr>
          <w:rFonts w:asciiTheme="minorHAnsi" w:hAnsiTheme="minorHAnsi" w:cstheme="minorHAnsi"/>
          <w:b/>
          <w:sz w:val="21"/>
          <w:szCs w:val="21"/>
        </w:rPr>
        <w:t>Assistants</w:t>
      </w:r>
      <w:r w:rsidRPr="000F237B">
        <w:rPr>
          <w:rFonts w:asciiTheme="minorHAnsi" w:hAnsiTheme="minorHAnsi" w:cstheme="minorHAnsi"/>
          <w:b/>
          <w:spacing w:val="-8"/>
          <w:sz w:val="21"/>
          <w:szCs w:val="21"/>
        </w:rPr>
        <w:t xml:space="preserve"> </w:t>
      </w:r>
      <w:r w:rsidRPr="000F237B">
        <w:rPr>
          <w:rFonts w:asciiTheme="minorHAnsi" w:hAnsiTheme="minorHAnsi" w:cstheme="minorHAnsi"/>
          <w:b/>
          <w:sz w:val="21"/>
          <w:szCs w:val="21"/>
        </w:rPr>
        <w:t>d’enseignement</w:t>
      </w:r>
      <w:r w:rsidRPr="000F237B">
        <w:rPr>
          <w:rFonts w:asciiTheme="minorHAnsi" w:hAnsiTheme="minorHAnsi" w:cstheme="minorHAnsi"/>
          <w:b/>
          <w:spacing w:val="-6"/>
          <w:sz w:val="21"/>
          <w:szCs w:val="21"/>
        </w:rPr>
        <w:t xml:space="preserve"> </w:t>
      </w:r>
      <w:r w:rsidRPr="000F237B">
        <w:rPr>
          <w:rFonts w:asciiTheme="minorHAnsi" w:hAnsiTheme="minorHAnsi" w:cstheme="minorHAnsi"/>
          <w:b/>
          <w:sz w:val="21"/>
          <w:szCs w:val="21"/>
        </w:rPr>
        <w:t>artistique</w:t>
      </w:r>
    </w:p>
    <w:p w14:paraId="31CC124B" w14:textId="77777777" w:rsidR="00BB0235" w:rsidRPr="000F237B" w:rsidRDefault="00BB0235" w:rsidP="00BB0235">
      <w:pPr>
        <w:shd w:val="clear" w:color="auto" w:fill="D9D9D9" w:themeFill="background1" w:themeFillShade="D9"/>
        <w:spacing w:before="3"/>
        <w:ind w:left="142" w:right="199"/>
        <w:rPr>
          <w:rFonts w:asciiTheme="minorHAnsi" w:hAnsiTheme="minorHAnsi" w:cstheme="minorHAnsi"/>
          <w:sz w:val="21"/>
          <w:szCs w:val="21"/>
        </w:rPr>
      </w:pPr>
      <w:r w:rsidRPr="000F237B">
        <w:rPr>
          <w:rFonts w:asciiTheme="minorHAnsi" w:hAnsiTheme="minorHAnsi" w:cstheme="minorHAnsi"/>
          <w:sz w:val="21"/>
          <w:szCs w:val="21"/>
        </w:rPr>
        <w:t>(</w:t>
      </w:r>
      <w:proofErr w:type="gramStart"/>
      <w:r w:rsidRPr="000F237B">
        <w:rPr>
          <w:rFonts w:asciiTheme="minorHAnsi" w:hAnsiTheme="minorHAnsi" w:cstheme="minorHAnsi"/>
          <w:sz w:val="21"/>
          <w:szCs w:val="21"/>
        </w:rPr>
        <w:t>corps</w:t>
      </w:r>
      <w:proofErr w:type="gramEnd"/>
      <w:r w:rsidRPr="000F237B">
        <w:rPr>
          <w:rFonts w:asciiTheme="minorHAnsi" w:hAnsiTheme="minorHAnsi" w:cstheme="minorHAnsi"/>
          <w:spacing w:val="-1"/>
          <w:sz w:val="21"/>
          <w:szCs w:val="21"/>
        </w:rPr>
        <w:t xml:space="preserve"> </w:t>
      </w:r>
      <w:r w:rsidRPr="000F237B">
        <w:rPr>
          <w:rFonts w:asciiTheme="minorHAnsi" w:hAnsiTheme="minorHAnsi" w:cstheme="minorHAnsi"/>
          <w:sz w:val="21"/>
          <w:szCs w:val="21"/>
        </w:rPr>
        <w:t>de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référence</w:t>
      </w:r>
      <w:r w:rsidRPr="000F237B">
        <w:rPr>
          <w:rFonts w:asciiTheme="minorHAnsi" w:hAnsiTheme="minorHAnsi" w:cstheme="minorHAnsi"/>
          <w:spacing w:val="-3"/>
          <w:sz w:val="21"/>
          <w:szCs w:val="21"/>
        </w:rPr>
        <w:t xml:space="preserve"> </w:t>
      </w:r>
      <w:r w:rsidRPr="000F237B">
        <w:rPr>
          <w:rFonts w:asciiTheme="minorHAnsi" w:hAnsiTheme="minorHAnsi" w:cstheme="minorHAnsi"/>
          <w:sz w:val="21"/>
          <w:szCs w:val="21"/>
        </w:rPr>
        <w:t>:</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corps des</w:t>
      </w:r>
      <w:r w:rsidRPr="000F237B">
        <w:rPr>
          <w:rFonts w:asciiTheme="minorHAnsi" w:hAnsiTheme="minorHAnsi" w:cstheme="minorHAnsi"/>
          <w:spacing w:val="-2"/>
          <w:sz w:val="21"/>
          <w:szCs w:val="21"/>
        </w:rPr>
        <w:t xml:space="preserve"> </w:t>
      </w:r>
      <w:r w:rsidRPr="000F237B">
        <w:rPr>
          <w:rFonts w:asciiTheme="minorHAnsi" w:hAnsiTheme="minorHAnsi" w:cstheme="minorHAnsi"/>
          <w:sz w:val="21"/>
          <w:szCs w:val="21"/>
        </w:rPr>
        <w:t>professeurs</w:t>
      </w:r>
      <w:r w:rsidRPr="000F237B">
        <w:rPr>
          <w:rFonts w:asciiTheme="minorHAnsi" w:hAnsiTheme="minorHAnsi" w:cstheme="minorHAnsi"/>
          <w:spacing w:val="-1"/>
          <w:sz w:val="21"/>
          <w:szCs w:val="21"/>
        </w:rPr>
        <w:t xml:space="preserve"> </w:t>
      </w:r>
      <w:r w:rsidRPr="000F237B">
        <w:rPr>
          <w:rFonts w:asciiTheme="minorHAnsi" w:hAnsiTheme="minorHAnsi" w:cstheme="minorHAnsi"/>
          <w:sz w:val="21"/>
          <w:szCs w:val="21"/>
        </w:rPr>
        <w:t>certifiés).</w:t>
      </w:r>
    </w:p>
    <w:p w14:paraId="7483A633" w14:textId="77777777" w:rsidR="00BB0235" w:rsidRDefault="00BB0235" w:rsidP="00BB0235">
      <w:pPr>
        <w:pStyle w:val="Corpsdetexte"/>
        <w:shd w:val="clear" w:color="auto" w:fill="D9D9D9" w:themeFill="background1" w:themeFillShade="D9"/>
        <w:spacing w:before="0"/>
        <w:ind w:left="142" w:right="199"/>
        <w:rPr>
          <w:rFonts w:asciiTheme="minorHAnsi" w:hAnsiTheme="minorHAnsi" w:cstheme="minorHAnsi"/>
          <w:b/>
          <w:sz w:val="18"/>
          <w:szCs w:val="18"/>
        </w:rPr>
      </w:pPr>
    </w:p>
    <w:p w14:paraId="1C68A7A6" w14:textId="5FE53C69" w:rsidR="00B21BF1" w:rsidRPr="00C0086F" w:rsidRDefault="00B21BF1">
      <w:pPr>
        <w:pStyle w:val="Corpsdetexte"/>
        <w:spacing w:before="6"/>
        <w:rPr>
          <w:rFonts w:asciiTheme="minorHAnsi" w:hAnsiTheme="minorHAnsi" w:cstheme="minorHAnsi"/>
          <w:b/>
          <w:sz w:val="12"/>
        </w:rPr>
      </w:pPr>
    </w:p>
    <w:p w14:paraId="75F45302" w14:textId="77777777" w:rsidR="00B21BF1" w:rsidRPr="00C0086F" w:rsidRDefault="00B21BF1">
      <w:pPr>
        <w:rPr>
          <w:rFonts w:asciiTheme="minorHAnsi" w:hAnsiTheme="minorHAnsi" w:cstheme="minorHAnsi"/>
          <w:sz w:val="12"/>
        </w:rPr>
        <w:sectPr w:rsidR="00B21BF1" w:rsidRPr="00C0086F" w:rsidSect="002F451A">
          <w:pgSz w:w="16840" w:h="11910" w:orient="landscape"/>
          <w:pgMar w:top="1100" w:right="740" w:bottom="1120" w:left="1300" w:header="0" w:footer="850" w:gutter="0"/>
          <w:cols w:space="720"/>
        </w:sectPr>
      </w:pPr>
      <w:bookmarkStart w:id="17" w:name="_bookmark7"/>
      <w:bookmarkEnd w:id="17"/>
    </w:p>
    <w:p w14:paraId="39216D69" w14:textId="77777777" w:rsidR="00B21BF1" w:rsidRPr="00C0086F" w:rsidRDefault="00006551">
      <w:pPr>
        <w:spacing w:before="86"/>
        <w:ind w:left="118"/>
        <w:rPr>
          <w:rFonts w:asciiTheme="minorHAnsi" w:hAnsiTheme="minorHAnsi" w:cstheme="minorHAnsi"/>
          <w:b/>
          <w:color w:val="C0504D" w:themeColor="accent2"/>
          <w:sz w:val="32"/>
        </w:rPr>
      </w:pPr>
      <w:r w:rsidRPr="00C0086F">
        <w:rPr>
          <w:rFonts w:asciiTheme="minorHAnsi" w:hAnsiTheme="minorHAnsi" w:cstheme="minorHAnsi"/>
          <w:b/>
          <w:color w:val="C0504D" w:themeColor="accent2"/>
          <w:sz w:val="32"/>
        </w:rPr>
        <w:lastRenderedPageBreak/>
        <w:t>FILIÈRE</w:t>
      </w:r>
      <w:r w:rsidRPr="00C0086F">
        <w:rPr>
          <w:rFonts w:asciiTheme="minorHAnsi" w:hAnsiTheme="minorHAnsi" w:cstheme="minorHAnsi"/>
          <w:b/>
          <w:color w:val="C0504D" w:themeColor="accent2"/>
          <w:spacing w:val="-11"/>
          <w:sz w:val="32"/>
        </w:rPr>
        <w:t xml:space="preserve"> </w:t>
      </w:r>
      <w:r w:rsidRPr="00C0086F">
        <w:rPr>
          <w:rFonts w:asciiTheme="minorHAnsi" w:hAnsiTheme="minorHAnsi" w:cstheme="minorHAnsi"/>
          <w:b/>
          <w:color w:val="C0504D" w:themeColor="accent2"/>
          <w:sz w:val="32"/>
        </w:rPr>
        <w:t>SPORTIVE</w:t>
      </w:r>
    </w:p>
    <w:p w14:paraId="526F2E62" w14:textId="77777777" w:rsidR="00B21BF1" w:rsidRPr="00C0086F" w:rsidRDefault="00B21BF1">
      <w:pPr>
        <w:pStyle w:val="Corpsdetexte"/>
        <w:spacing w:before="1"/>
        <w:rPr>
          <w:rFonts w:asciiTheme="minorHAnsi" w:hAnsiTheme="minorHAnsi" w:cstheme="minorHAnsi"/>
          <w:b/>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B0235" w:rsidRPr="007457FD" w14:paraId="4250E276" w14:textId="77777777" w:rsidTr="00BB0235">
        <w:trPr>
          <w:trHeight w:val="688"/>
          <w:jc w:val="center"/>
        </w:trPr>
        <w:tc>
          <w:tcPr>
            <w:tcW w:w="1844" w:type="dxa"/>
            <w:vMerge w:val="restart"/>
            <w:shd w:val="clear" w:color="auto" w:fill="FBEEF0"/>
            <w:vAlign w:val="center"/>
          </w:tcPr>
          <w:p w14:paraId="68BAFBE4"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Cadres d’emplois</w:t>
            </w:r>
          </w:p>
        </w:tc>
        <w:tc>
          <w:tcPr>
            <w:tcW w:w="2835" w:type="dxa"/>
            <w:vMerge w:val="restart"/>
            <w:shd w:val="clear" w:color="auto" w:fill="FBEEF0"/>
            <w:vAlign w:val="center"/>
          </w:tcPr>
          <w:p w14:paraId="685E3DEE"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Corps d’Équivalence</w:t>
            </w:r>
          </w:p>
        </w:tc>
        <w:tc>
          <w:tcPr>
            <w:tcW w:w="1241" w:type="dxa"/>
            <w:vMerge w:val="restart"/>
            <w:shd w:val="clear" w:color="auto" w:fill="FBEEF0"/>
            <w:vAlign w:val="center"/>
          </w:tcPr>
          <w:p w14:paraId="027AC714"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Groupes de fonction</w:t>
            </w:r>
          </w:p>
        </w:tc>
        <w:tc>
          <w:tcPr>
            <w:tcW w:w="1164" w:type="dxa"/>
            <w:shd w:val="clear" w:color="auto" w:fill="FBEEF0"/>
            <w:vAlign w:val="center"/>
          </w:tcPr>
          <w:p w14:paraId="3B340828" w14:textId="5DF09BAF" w:rsidR="00BB0235"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5629C1B8" w14:textId="77777777" w:rsidR="00BB0235" w:rsidRPr="007457FD" w:rsidRDefault="00BB0235"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29" w:type="dxa"/>
            <w:shd w:val="clear" w:color="auto" w:fill="FBEEF0"/>
            <w:vAlign w:val="center"/>
          </w:tcPr>
          <w:p w14:paraId="1AF9A2DC"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75E9A4CA" w14:textId="77777777" w:rsidR="00BB0235" w:rsidRPr="007457FD" w:rsidRDefault="00BB0235"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560" w:type="dxa"/>
            <w:shd w:val="clear" w:color="auto" w:fill="FBEEF0"/>
            <w:vAlign w:val="center"/>
          </w:tcPr>
          <w:p w14:paraId="1F63D58B"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c>
          <w:tcPr>
            <w:tcW w:w="1277" w:type="dxa"/>
            <w:shd w:val="clear" w:color="auto" w:fill="FBEEF0"/>
            <w:vAlign w:val="center"/>
          </w:tcPr>
          <w:p w14:paraId="5403E839" w14:textId="51986A3A" w:rsidR="00BB0235" w:rsidRPr="007457FD" w:rsidRDefault="0046606C" w:rsidP="00C83D90">
            <w:pPr>
              <w:pStyle w:val="Corpsdetexte"/>
              <w:spacing w:before="10"/>
              <w:jc w:val="center"/>
              <w:rPr>
                <w:rFonts w:asciiTheme="minorHAnsi" w:hAnsiTheme="minorHAnsi" w:cstheme="minorHAnsi"/>
                <w:b/>
                <w:sz w:val="21"/>
                <w:szCs w:val="21"/>
              </w:rPr>
            </w:pPr>
            <w:r>
              <w:rPr>
                <w:rFonts w:asciiTheme="minorHAnsi" w:hAnsiTheme="minorHAnsi" w:cstheme="minorHAnsi"/>
                <w:b/>
                <w:sz w:val="21"/>
                <w:szCs w:val="21"/>
              </w:rPr>
              <w:t>IFSE</w:t>
            </w:r>
          </w:p>
          <w:p w14:paraId="34F0AB6C" w14:textId="77777777" w:rsidR="00BB0235" w:rsidRPr="007457FD" w:rsidRDefault="00BB0235"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419" w:type="dxa"/>
            <w:shd w:val="clear" w:color="auto" w:fill="FBEEF0"/>
            <w:vAlign w:val="center"/>
          </w:tcPr>
          <w:p w14:paraId="0FED2A79"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CIA</w:t>
            </w:r>
          </w:p>
          <w:p w14:paraId="18832E70" w14:textId="77777777" w:rsidR="00BB0235" w:rsidRPr="007457FD" w:rsidRDefault="00BB0235" w:rsidP="00C83D90">
            <w:pPr>
              <w:pStyle w:val="Corpsdetexte"/>
              <w:spacing w:before="10"/>
              <w:jc w:val="center"/>
              <w:rPr>
                <w:rFonts w:asciiTheme="minorHAnsi" w:hAnsiTheme="minorHAnsi" w:cstheme="minorHAnsi"/>
                <w:b/>
                <w:sz w:val="21"/>
                <w:szCs w:val="21"/>
              </w:rPr>
            </w:pPr>
            <w:proofErr w:type="gramStart"/>
            <w:r w:rsidRPr="007457FD">
              <w:rPr>
                <w:rFonts w:asciiTheme="minorHAnsi" w:hAnsiTheme="minorHAnsi" w:cstheme="minorHAnsi"/>
                <w:b/>
                <w:sz w:val="21"/>
                <w:szCs w:val="21"/>
              </w:rPr>
              <w:t>plafonds</w:t>
            </w:r>
            <w:proofErr w:type="gramEnd"/>
            <w:r w:rsidRPr="007457FD">
              <w:rPr>
                <w:rFonts w:asciiTheme="minorHAnsi" w:hAnsiTheme="minorHAnsi" w:cstheme="minorHAnsi"/>
                <w:b/>
                <w:sz w:val="21"/>
                <w:szCs w:val="21"/>
              </w:rPr>
              <w:t xml:space="preserve"> annuels</w:t>
            </w:r>
          </w:p>
        </w:tc>
        <w:tc>
          <w:tcPr>
            <w:tcW w:w="1666" w:type="dxa"/>
            <w:shd w:val="clear" w:color="auto" w:fill="FBEEF0"/>
            <w:vAlign w:val="center"/>
          </w:tcPr>
          <w:p w14:paraId="7B99474A" w14:textId="77777777" w:rsidR="00BB0235" w:rsidRPr="007457FD" w:rsidRDefault="00BB0235" w:rsidP="00C83D90">
            <w:pPr>
              <w:pStyle w:val="Corpsdetexte"/>
              <w:spacing w:before="10"/>
              <w:jc w:val="center"/>
              <w:rPr>
                <w:rFonts w:asciiTheme="minorHAnsi" w:hAnsiTheme="minorHAnsi" w:cstheme="minorHAnsi"/>
                <w:b/>
                <w:sz w:val="21"/>
                <w:szCs w:val="21"/>
              </w:rPr>
            </w:pPr>
            <w:r w:rsidRPr="007457FD">
              <w:rPr>
                <w:rFonts w:asciiTheme="minorHAnsi" w:hAnsiTheme="minorHAnsi" w:cstheme="minorHAnsi"/>
                <w:b/>
                <w:sz w:val="21"/>
                <w:szCs w:val="21"/>
              </w:rPr>
              <w:t>Plafond global annuel</w:t>
            </w:r>
          </w:p>
        </w:tc>
      </w:tr>
      <w:tr w:rsidR="00BB0235" w:rsidRPr="007457FD" w14:paraId="4240BD2B" w14:textId="77777777" w:rsidTr="00BB0235">
        <w:trPr>
          <w:trHeight w:val="573"/>
          <w:jc w:val="center"/>
        </w:trPr>
        <w:tc>
          <w:tcPr>
            <w:tcW w:w="1844" w:type="dxa"/>
            <w:vMerge/>
            <w:tcBorders>
              <w:top w:val="nil"/>
            </w:tcBorders>
            <w:shd w:val="clear" w:color="auto" w:fill="FBEEF0"/>
            <w:vAlign w:val="center"/>
          </w:tcPr>
          <w:p w14:paraId="340C9705" w14:textId="77777777" w:rsidR="00BB0235" w:rsidRPr="007457FD" w:rsidRDefault="00BB0235" w:rsidP="00C83D90">
            <w:pPr>
              <w:pStyle w:val="Corpsdetexte"/>
              <w:spacing w:before="10"/>
              <w:jc w:val="center"/>
              <w:rPr>
                <w:rFonts w:asciiTheme="minorHAnsi" w:hAnsiTheme="minorHAnsi" w:cstheme="minorHAnsi"/>
                <w:b/>
                <w:sz w:val="21"/>
                <w:szCs w:val="21"/>
              </w:rPr>
            </w:pPr>
          </w:p>
        </w:tc>
        <w:tc>
          <w:tcPr>
            <w:tcW w:w="2835" w:type="dxa"/>
            <w:vMerge/>
            <w:tcBorders>
              <w:top w:val="nil"/>
            </w:tcBorders>
            <w:shd w:val="clear" w:color="auto" w:fill="FBEEF0"/>
            <w:vAlign w:val="center"/>
          </w:tcPr>
          <w:p w14:paraId="620A5F99" w14:textId="77777777" w:rsidR="00BB0235" w:rsidRPr="007457FD" w:rsidRDefault="00BB0235" w:rsidP="00C83D90">
            <w:pPr>
              <w:pStyle w:val="Corpsdetexte"/>
              <w:spacing w:before="10"/>
              <w:jc w:val="center"/>
              <w:rPr>
                <w:rFonts w:asciiTheme="minorHAnsi" w:hAnsiTheme="minorHAnsi" w:cstheme="minorHAnsi"/>
                <w:b/>
                <w:sz w:val="21"/>
                <w:szCs w:val="21"/>
              </w:rPr>
            </w:pPr>
          </w:p>
        </w:tc>
        <w:tc>
          <w:tcPr>
            <w:tcW w:w="1241" w:type="dxa"/>
            <w:vMerge/>
            <w:tcBorders>
              <w:top w:val="nil"/>
            </w:tcBorders>
            <w:shd w:val="clear" w:color="auto" w:fill="FBEEF0"/>
            <w:vAlign w:val="center"/>
          </w:tcPr>
          <w:p w14:paraId="4302670B" w14:textId="77777777" w:rsidR="00BB0235" w:rsidRPr="007457FD" w:rsidRDefault="00BB0235" w:rsidP="00C83D90">
            <w:pPr>
              <w:pStyle w:val="Corpsdetexte"/>
              <w:spacing w:before="10"/>
              <w:jc w:val="center"/>
              <w:rPr>
                <w:rFonts w:asciiTheme="minorHAnsi" w:hAnsiTheme="minorHAnsi" w:cstheme="minorHAnsi"/>
                <w:b/>
                <w:sz w:val="21"/>
                <w:szCs w:val="21"/>
              </w:rPr>
            </w:pPr>
          </w:p>
        </w:tc>
        <w:tc>
          <w:tcPr>
            <w:tcW w:w="4253" w:type="dxa"/>
            <w:gridSpan w:val="3"/>
            <w:shd w:val="clear" w:color="auto" w:fill="FBEEF0"/>
            <w:vAlign w:val="center"/>
          </w:tcPr>
          <w:p w14:paraId="4E37F181" w14:textId="77777777" w:rsidR="00BB0235" w:rsidRPr="007457FD" w:rsidRDefault="00BB0235"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Sans logement à titre gratuit</w:t>
            </w:r>
          </w:p>
        </w:tc>
        <w:tc>
          <w:tcPr>
            <w:tcW w:w="4362" w:type="dxa"/>
            <w:gridSpan w:val="3"/>
            <w:shd w:val="clear" w:color="auto" w:fill="FBEEF0"/>
            <w:vAlign w:val="center"/>
          </w:tcPr>
          <w:p w14:paraId="5338B9E7" w14:textId="77777777" w:rsidR="00BB0235" w:rsidRPr="007457FD" w:rsidRDefault="00BB0235" w:rsidP="00C83D90">
            <w:pPr>
              <w:pStyle w:val="Corpsdetexte"/>
              <w:spacing w:before="10"/>
              <w:jc w:val="center"/>
              <w:rPr>
                <w:rFonts w:asciiTheme="minorHAnsi" w:hAnsiTheme="minorHAnsi" w:cstheme="minorHAnsi"/>
                <w:b/>
                <w:i/>
                <w:sz w:val="21"/>
                <w:szCs w:val="21"/>
              </w:rPr>
            </w:pPr>
            <w:r w:rsidRPr="007457FD">
              <w:rPr>
                <w:rFonts w:asciiTheme="minorHAnsi" w:hAnsiTheme="minorHAnsi" w:cstheme="minorHAnsi"/>
                <w:b/>
                <w:i/>
                <w:sz w:val="21"/>
                <w:szCs w:val="21"/>
              </w:rPr>
              <w:t>Avec logement à titre gratuit</w:t>
            </w:r>
          </w:p>
        </w:tc>
      </w:tr>
    </w:tbl>
    <w:p w14:paraId="2C7EB69A" w14:textId="77777777" w:rsidR="00B21BF1" w:rsidRPr="00BB0235" w:rsidRDefault="00B21BF1">
      <w:pPr>
        <w:pStyle w:val="Corpsdetexte"/>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293848A0" w14:textId="77777777" w:rsidTr="00BB0235">
        <w:trPr>
          <w:trHeight w:val="460"/>
        </w:trPr>
        <w:tc>
          <w:tcPr>
            <w:tcW w:w="1844" w:type="dxa"/>
            <w:vMerge w:val="restart"/>
            <w:shd w:val="clear" w:color="auto" w:fill="C0504D" w:themeFill="accent2"/>
            <w:vAlign w:val="center"/>
          </w:tcPr>
          <w:p w14:paraId="0F07F4D0" w14:textId="307F9224" w:rsidR="00B21BF1" w:rsidRPr="00BB0235" w:rsidRDefault="00006551" w:rsidP="00BB0235">
            <w:pPr>
              <w:pStyle w:val="TableParagraph"/>
              <w:ind w:left="7" w:right="122"/>
              <w:jc w:val="center"/>
              <w:rPr>
                <w:rFonts w:asciiTheme="minorHAnsi" w:hAnsiTheme="minorHAnsi" w:cstheme="minorHAnsi"/>
                <w:b/>
                <w:sz w:val="21"/>
                <w:szCs w:val="21"/>
              </w:rPr>
            </w:pPr>
            <w:r w:rsidRPr="00BB0235">
              <w:rPr>
                <w:rFonts w:asciiTheme="minorHAnsi" w:hAnsiTheme="minorHAnsi" w:cstheme="minorHAnsi"/>
                <w:b/>
                <w:color w:val="FFFFFF" w:themeColor="background1"/>
                <w:w w:val="95"/>
                <w:sz w:val="21"/>
                <w:szCs w:val="21"/>
              </w:rPr>
              <w:t>Cons</w:t>
            </w:r>
            <w:r w:rsidR="00905D54" w:rsidRPr="00BB0235">
              <w:rPr>
                <w:rFonts w:asciiTheme="minorHAnsi" w:hAnsiTheme="minorHAnsi" w:cstheme="minorHAnsi"/>
                <w:b/>
                <w:color w:val="FFFFFF" w:themeColor="background1"/>
                <w:w w:val="95"/>
                <w:sz w:val="21"/>
                <w:szCs w:val="21"/>
              </w:rPr>
              <w:t>eillers</w:t>
            </w:r>
            <w:r w:rsidRPr="00BB0235">
              <w:rPr>
                <w:rFonts w:asciiTheme="minorHAnsi" w:hAnsiTheme="minorHAnsi" w:cstheme="minorHAnsi"/>
                <w:b/>
                <w:color w:val="FFFFFF" w:themeColor="background1"/>
                <w:spacing w:val="1"/>
                <w:w w:val="95"/>
                <w:sz w:val="21"/>
                <w:szCs w:val="21"/>
              </w:rPr>
              <w:t xml:space="preserve"> </w:t>
            </w:r>
            <w:r w:rsidRPr="00BB0235">
              <w:rPr>
                <w:rFonts w:asciiTheme="minorHAnsi" w:hAnsiTheme="minorHAnsi" w:cstheme="minorHAnsi"/>
                <w:b/>
                <w:color w:val="FFFFFF" w:themeColor="background1"/>
                <w:sz w:val="21"/>
                <w:szCs w:val="21"/>
              </w:rPr>
              <w:t>des</w:t>
            </w:r>
            <w:r w:rsidRPr="00BB0235">
              <w:rPr>
                <w:rFonts w:asciiTheme="minorHAnsi" w:hAnsiTheme="minorHAnsi" w:cstheme="minorHAnsi"/>
                <w:b/>
                <w:color w:val="FFFFFF" w:themeColor="background1"/>
                <w:spacing w:val="1"/>
                <w:sz w:val="21"/>
                <w:szCs w:val="21"/>
              </w:rPr>
              <w:t xml:space="preserve"> </w:t>
            </w:r>
            <w:r w:rsidRPr="00BB0235">
              <w:rPr>
                <w:rFonts w:asciiTheme="minorHAnsi" w:hAnsiTheme="minorHAnsi" w:cstheme="minorHAnsi"/>
                <w:b/>
                <w:color w:val="FFFFFF" w:themeColor="background1"/>
                <w:sz w:val="21"/>
                <w:szCs w:val="21"/>
              </w:rPr>
              <w:t>A.</w:t>
            </w:r>
            <w:proofErr w:type="gramStart"/>
            <w:r w:rsidRPr="00BB0235">
              <w:rPr>
                <w:rFonts w:asciiTheme="minorHAnsi" w:hAnsiTheme="minorHAnsi" w:cstheme="minorHAnsi"/>
                <w:b/>
                <w:color w:val="FFFFFF" w:themeColor="background1"/>
                <w:sz w:val="21"/>
                <w:szCs w:val="21"/>
              </w:rPr>
              <w:t>P.S</w:t>
            </w:r>
            <w:proofErr w:type="gramEnd"/>
          </w:p>
        </w:tc>
        <w:tc>
          <w:tcPr>
            <w:tcW w:w="2835" w:type="dxa"/>
            <w:vMerge w:val="restart"/>
            <w:shd w:val="clear" w:color="auto" w:fill="F2DBDB" w:themeFill="accent2" w:themeFillTint="33"/>
            <w:vAlign w:val="center"/>
          </w:tcPr>
          <w:p w14:paraId="3F477C12" w14:textId="77777777" w:rsidR="00B21BF1" w:rsidRPr="007E3BA2" w:rsidRDefault="00006551">
            <w:pPr>
              <w:pStyle w:val="TableParagraph"/>
              <w:ind w:left="107" w:right="504"/>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Conseillers d'éducation</w:t>
            </w:r>
            <w:r w:rsidRPr="007E3BA2">
              <w:rPr>
                <w:rFonts w:asciiTheme="minorHAnsi" w:hAnsiTheme="minorHAnsi" w:cstheme="minorHAnsi"/>
                <w:color w:val="000000" w:themeColor="text1"/>
                <w:spacing w:val="1"/>
                <w:sz w:val="21"/>
                <w:szCs w:val="21"/>
              </w:rPr>
              <w:t xml:space="preserve"> </w:t>
            </w:r>
            <w:r w:rsidRPr="007E3BA2">
              <w:rPr>
                <w:rFonts w:asciiTheme="minorHAnsi" w:hAnsiTheme="minorHAnsi" w:cstheme="minorHAnsi"/>
                <w:color w:val="000000" w:themeColor="text1"/>
                <w:sz w:val="21"/>
                <w:szCs w:val="21"/>
              </w:rPr>
              <w:t>populaire et de jeunesse</w:t>
            </w:r>
            <w:r w:rsidRPr="007E3BA2">
              <w:rPr>
                <w:rFonts w:asciiTheme="minorHAnsi" w:hAnsiTheme="minorHAnsi" w:cstheme="minorHAnsi"/>
                <w:color w:val="000000" w:themeColor="text1"/>
                <w:spacing w:val="-53"/>
                <w:sz w:val="21"/>
                <w:szCs w:val="21"/>
              </w:rPr>
              <w:t xml:space="preserve"> </w:t>
            </w:r>
            <w:hyperlink r:id="rId48">
              <w:r w:rsidRPr="007E3BA2">
                <w:rPr>
                  <w:rFonts w:asciiTheme="minorHAnsi" w:hAnsiTheme="minorHAnsi" w:cstheme="minorHAnsi"/>
                  <w:color w:val="000000" w:themeColor="text1"/>
                  <w:sz w:val="21"/>
                  <w:szCs w:val="21"/>
                  <w:u w:val="single" w:color="662383"/>
                </w:rPr>
                <w:t>Arrêté</w:t>
              </w:r>
              <w:r w:rsidRPr="007E3BA2">
                <w:rPr>
                  <w:rFonts w:asciiTheme="minorHAnsi" w:hAnsiTheme="minorHAnsi" w:cstheme="minorHAnsi"/>
                  <w:color w:val="000000" w:themeColor="text1"/>
                  <w:spacing w:val="-6"/>
                  <w:sz w:val="21"/>
                  <w:szCs w:val="21"/>
                  <w:u w:val="single" w:color="662383"/>
                </w:rPr>
                <w:t xml:space="preserve"> </w:t>
              </w:r>
              <w:r w:rsidRPr="007E3BA2">
                <w:rPr>
                  <w:rFonts w:asciiTheme="minorHAnsi" w:hAnsiTheme="minorHAnsi" w:cstheme="minorHAnsi"/>
                  <w:color w:val="000000" w:themeColor="text1"/>
                  <w:sz w:val="21"/>
                  <w:szCs w:val="21"/>
                  <w:u w:val="single" w:color="662383"/>
                </w:rPr>
                <w:t>du</w:t>
              </w:r>
              <w:r w:rsidRPr="007E3BA2">
                <w:rPr>
                  <w:rFonts w:asciiTheme="minorHAnsi" w:hAnsiTheme="minorHAnsi" w:cstheme="minorHAnsi"/>
                  <w:color w:val="000000" w:themeColor="text1"/>
                  <w:spacing w:val="-6"/>
                  <w:sz w:val="21"/>
                  <w:szCs w:val="21"/>
                  <w:u w:val="single" w:color="662383"/>
                </w:rPr>
                <w:t xml:space="preserve"> </w:t>
              </w:r>
              <w:r w:rsidRPr="007E3BA2">
                <w:rPr>
                  <w:rFonts w:asciiTheme="minorHAnsi" w:hAnsiTheme="minorHAnsi" w:cstheme="minorHAnsi"/>
                  <w:color w:val="000000" w:themeColor="text1"/>
                  <w:sz w:val="21"/>
                  <w:szCs w:val="21"/>
                  <w:u w:val="single" w:color="662383"/>
                </w:rPr>
                <w:t>5</w:t>
              </w:r>
              <w:r w:rsidRPr="007E3BA2">
                <w:rPr>
                  <w:rFonts w:asciiTheme="minorHAnsi" w:hAnsiTheme="minorHAnsi" w:cstheme="minorHAnsi"/>
                  <w:color w:val="000000" w:themeColor="text1"/>
                  <w:spacing w:val="-4"/>
                  <w:sz w:val="21"/>
                  <w:szCs w:val="21"/>
                  <w:u w:val="single" w:color="662383"/>
                </w:rPr>
                <w:t xml:space="preserve"> </w:t>
              </w:r>
              <w:r w:rsidRPr="007E3BA2">
                <w:rPr>
                  <w:rFonts w:asciiTheme="minorHAnsi" w:hAnsiTheme="minorHAnsi" w:cstheme="minorHAnsi"/>
                  <w:color w:val="000000" w:themeColor="text1"/>
                  <w:sz w:val="21"/>
                  <w:szCs w:val="21"/>
                  <w:u w:val="single" w:color="662383"/>
                </w:rPr>
                <w:t>octobre</w:t>
              </w:r>
              <w:r w:rsidRPr="007E3BA2">
                <w:rPr>
                  <w:rFonts w:asciiTheme="minorHAnsi" w:hAnsiTheme="minorHAnsi" w:cstheme="minorHAnsi"/>
                  <w:color w:val="000000" w:themeColor="text1"/>
                  <w:spacing w:val="-3"/>
                  <w:sz w:val="21"/>
                  <w:szCs w:val="21"/>
                  <w:u w:val="single" w:color="662383"/>
                </w:rPr>
                <w:t xml:space="preserve"> </w:t>
              </w:r>
              <w:r w:rsidRPr="007E3BA2">
                <w:rPr>
                  <w:rFonts w:asciiTheme="minorHAnsi" w:hAnsiTheme="minorHAnsi" w:cstheme="minorHAnsi"/>
                  <w:color w:val="000000" w:themeColor="text1"/>
                  <w:sz w:val="21"/>
                  <w:szCs w:val="21"/>
                  <w:u w:val="single" w:color="662383"/>
                </w:rPr>
                <w:t>2023</w:t>
              </w:r>
            </w:hyperlink>
          </w:p>
          <w:p w14:paraId="346F9455" w14:textId="77777777" w:rsidR="00B21BF1" w:rsidRPr="007E3BA2" w:rsidRDefault="00006551">
            <w:pPr>
              <w:pStyle w:val="TableParagraph"/>
              <w:spacing w:line="209" w:lineRule="exact"/>
              <w:ind w:left="107"/>
              <w:rPr>
                <w:rFonts w:asciiTheme="minorHAnsi" w:hAnsiTheme="minorHAnsi" w:cstheme="minorHAnsi"/>
                <w:color w:val="000000" w:themeColor="text1"/>
                <w:sz w:val="20"/>
              </w:rPr>
            </w:pPr>
            <w:r w:rsidRPr="007E3BA2">
              <w:rPr>
                <w:rFonts w:asciiTheme="minorHAnsi" w:hAnsiTheme="minorHAnsi" w:cstheme="minorHAnsi"/>
                <w:color w:val="000000" w:themeColor="text1"/>
                <w:sz w:val="21"/>
                <w:szCs w:val="21"/>
              </w:rPr>
              <w:t>Effet</w:t>
            </w:r>
            <w:r w:rsidRPr="007E3BA2">
              <w:rPr>
                <w:rFonts w:asciiTheme="minorHAnsi" w:hAnsiTheme="minorHAnsi" w:cstheme="minorHAnsi"/>
                <w:color w:val="000000" w:themeColor="text1"/>
                <w:spacing w:val="-3"/>
                <w:sz w:val="21"/>
                <w:szCs w:val="21"/>
              </w:rPr>
              <w:t xml:space="preserve"> </w:t>
            </w:r>
            <w:r w:rsidRPr="007E3BA2">
              <w:rPr>
                <w:rFonts w:asciiTheme="minorHAnsi" w:hAnsiTheme="minorHAnsi" w:cstheme="minorHAnsi"/>
                <w:color w:val="000000" w:themeColor="text1"/>
                <w:sz w:val="21"/>
                <w:szCs w:val="21"/>
              </w:rPr>
              <w:t>:</w:t>
            </w:r>
            <w:r w:rsidRPr="007E3BA2">
              <w:rPr>
                <w:rFonts w:asciiTheme="minorHAnsi" w:hAnsiTheme="minorHAnsi" w:cstheme="minorHAnsi"/>
                <w:color w:val="000000" w:themeColor="text1"/>
                <w:spacing w:val="-2"/>
                <w:sz w:val="21"/>
                <w:szCs w:val="21"/>
              </w:rPr>
              <w:t xml:space="preserve"> </w:t>
            </w:r>
            <w:r w:rsidRPr="007E3BA2">
              <w:rPr>
                <w:rFonts w:asciiTheme="minorHAnsi" w:hAnsiTheme="minorHAnsi" w:cstheme="minorHAnsi"/>
                <w:color w:val="000000" w:themeColor="text1"/>
                <w:sz w:val="21"/>
                <w:szCs w:val="21"/>
              </w:rPr>
              <w:t>1</w:t>
            </w:r>
            <w:r w:rsidRPr="007E3BA2">
              <w:rPr>
                <w:rFonts w:asciiTheme="minorHAnsi" w:hAnsiTheme="minorHAnsi" w:cstheme="minorHAnsi"/>
                <w:color w:val="000000" w:themeColor="text1"/>
                <w:position w:val="6"/>
                <w:sz w:val="21"/>
                <w:szCs w:val="21"/>
              </w:rPr>
              <w:t>er</w:t>
            </w:r>
            <w:r w:rsidRPr="007E3BA2">
              <w:rPr>
                <w:rFonts w:asciiTheme="minorHAnsi" w:hAnsiTheme="minorHAnsi" w:cstheme="minorHAnsi"/>
                <w:color w:val="000000" w:themeColor="text1"/>
                <w:spacing w:val="18"/>
                <w:position w:val="6"/>
                <w:sz w:val="21"/>
                <w:szCs w:val="21"/>
              </w:rPr>
              <w:t xml:space="preserve"> </w:t>
            </w:r>
            <w:r w:rsidRPr="007E3BA2">
              <w:rPr>
                <w:rFonts w:asciiTheme="minorHAnsi" w:hAnsiTheme="minorHAnsi" w:cstheme="minorHAnsi"/>
                <w:color w:val="000000" w:themeColor="text1"/>
                <w:sz w:val="21"/>
                <w:szCs w:val="21"/>
              </w:rPr>
              <w:t>janvier</w:t>
            </w:r>
            <w:r w:rsidRPr="007E3BA2">
              <w:rPr>
                <w:rFonts w:asciiTheme="minorHAnsi" w:hAnsiTheme="minorHAnsi" w:cstheme="minorHAnsi"/>
                <w:color w:val="000000" w:themeColor="text1"/>
                <w:spacing w:val="1"/>
                <w:sz w:val="21"/>
                <w:szCs w:val="21"/>
              </w:rPr>
              <w:t xml:space="preserve"> </w:t>
            </w:r>
            <w:r w:rsidRPr="007E3BA2">
              <w:rPr>
                <w:rFonts w:asciiTheme="minorHAnsi" w:hAnsiTheme="minorHAnsi" w:cstheme="minorHAnsi"/>
                <w:color w:val="000000" w:themeColor="text1"/>
                <w:sz w:val="21"/>
                <w:szCs w:val="21"/>
              </w:rPr>
              <w:t>2023</w:t>
            </w:r>
          </w:p>
        </w:tc>
        <w:tc>
          <w:tcPr>
            <w:tcW w:w="1241" w:type="dxa"/>
            <w:tcBorders>
              <w:bottom w:val="nil"/>
            </w:tcBorders>
            <w:shd w:val="clear" w:color="auto" w:fill="F2DBDB" w:themeFill="accent2" w:themeFillTint="33"/>
            <w:vAlign w:val="center"/>
          </w:tcPr>
          <w:p w14:paraId="379A59E5" w14:textId="77777777" w:rsidR="00B21BF1" w:rsidRPr="007E3BA2" w:rsidRDefault="00006551" w:rsidP="00BB0235">
            <w:pPr>
              <w:pStyle w:val="TableParagraph"/>
              <w:spacing w:before="190"/>
              <w:ind w:left="42" w:right="177"/>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Groupe 1</w:t>
            </w:r>
          </w:p>
        </w:tc>
        <w:tc>
          <w:tcPr>
            <w:tcW w:w="1164" w:type="dxa"/>
            <w:tcBorders>
              <w:bottom w:val="nil"/>
            </w:tcBorders>
            <w:shd w:val="clear" w:color="auto" w:fill="F2DBDB" w:themeFill="accent2" w:themeFillTint="33"/>
            <w:vAlign w:val="center"/>
          </w:tcPr>
          <w:p w14:paraId="377777F0" w14:textId="77777777" w:rsidR="00B21BF1" w:rsidRPr="007E3BA2" w:rsidRDefault="00006551" w:rsidP="00BB0235">
            <w:pPr>
              <w:pStyle w:val="TableParagraph"/>
              <w:spacing w:before="190"/>
              <w:ind w:left="42" w:right="155"/>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28 800 €</w:t>
            </w:r>
          </w:p>
        </w:tc>
        <w:tc>
          <w:tcPr>
            <w:tcW w:w="1529" w:type="dxa"/>
            <w:tcBorders>
              <w:bottom w:val="nil"/>
            </w:tcBorders>
            <w:shd w:val="clear" w:color="auto" w:fill="F2DBDB" w:themeFill="accent2" w:themeFillTint="33"/>
            <w:vAlign w:val="center"/>
          </w:tcPr>
          <w:p w14:paraId="7D41128B" w14:textId="77777777" w:rsidR="00B21BF1" w:rsidRPr="007E3BA2" w:rsidRDefault="00006551" w:rsidP="00BB0235">
            <w:pPr>
              <w:pStyle w:val="TableParagraph"/>
              <w:spacing w:before="190"/>
              <w:ind w:left="42"/>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5 082 €</w:t>
            </w:r>
          </w:p>
        </w:tc>
        <w:tc>
          <w:tcPr>
            <w:tcW w:w="1560" w:type="dxa"/>
            <w:tcBorders>
              <w:bottom w:val="nil"/>
            </w:tcBorders>
            <w:shd w:val="clear" w:color="auto" w:fill="F2DBDB" w:themeFill="accent2" w:themeFillTint="33"/>
            <w:vAlign w:val="center"/>
          </w:tcPr>
          <w:p w14:paraId="44714EF7" w14:textId="77777777" w:rsidR="00B21BF1" w:rsidRPr="007E3BA2" w:rsidRDefault="00006551" w:rsidP="00BB0235">
            <w:pPr>
              <w:pStyle w:val="TableParagraph"/>
              <w:spacing w:before="190"/>
              <w:ind w:left="42" w:right="-58"/>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33 882 €</w:t>
            </w:r>
          </w:p>
        </w:tc>
        <w:tc>
          <w:tcPr>
            <w:tcW w:w="1277" w:type="dxa"/>
            <w:tcBorders>
              <w:bottom w:val="nil"/>
            </w:tcBorders>
            <w:shd w:val="clear" w:color="auto" w:fill="F2DBDB" w:themeFill="accent2" w:themeFillTint="33"/>
            <w:vAlign w:val="center"/>
          </w:tcPr>
          <w:p w14:paraId="49EF25EF" w14:textId="77777777" w:rsidR="00B21BF1" w:rsidRPr="007E3BA2" w:rsidRDefault="00006551" w:rsidP="00BB0235">
            <w:pPr>
              <w:pStyle w:val="TableParagraph"/>
              <w:spacing w:before="190"/>
              <w:ind w:left="42"/>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28 800 €</w:t>
            </w:r>
          </w:p>
        </w:tc>
        <w:tc>
          <w:tcPr>
            <w:tcW w:w="1419" w:type="dxa"/>
            <w:tcBorders>
              <w:bottom w:val="nil"/>
            </w:tcBorders>
            <w:shd w:val="clear" w:color="auto" w:fill="F2DBDB" w:themeFill="accent2" w:themeFillTint="33"/>
            <w:vAlign w:val="center"/>
          </w:tcPr>
          <w:p w14:paraId="768F113F" w14:textId="77777777" w:rsidR="00B21BF1" w:rsidRPr="007E3BA2" w:rsidRDefault="00006551" w:rsidP="00BB0235">
            <w:pPr>
              <w:pStyle w:val="TableParagraph"/>
              <w:spacing w:before="190"/>
              <w:ind w:left="42"/>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5 082 €</w:t>
            </w:r>
          </w:p>
        </w:tc>
        <w:tc>
          <w:tcPr>
            <w:tcW w:w="1666" w:type="dxa"/>
            <w:tcBorders>
              <w:bottom w:val="nil"/>
            </w:tcBorders>
            <w:shd w:val="clear" w:color="auto" w:fill="F2DBDB" w:themeFill="accent2" w:themeFillTint="33"/>
            <w:vAlign w:val="center"/>
          </w:tcPr>
          <w:p w14:paraId="69958C67" w14:textId="77777777" w:rsidR="00B21BF1" w:rsidRPr="007E3BA2" w:rsidRDefault="00006551" w:rsidP="00BB0235">
            <w:pPr>
              <w:pStyle w:val="TableParagraph"/>
              <w:spacing w:before="190"/>
              <w:ind w:left="42" w:right="55"/>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33 882 €</w:t>
            </w:r>
          </w:p>
        </w:tc>
      </w:tr>
      <w:tr w:rsidR="00B21BF1" w:rsidRPr="00C0086F" w14:paraId="6EF400BA" w14:textId="77777777" w:rsidTr="00BB0235">
        <w:trPr>
          <w:trHeight w:val="448"/>
        </w:trPr>
        <w:tc>
          <w:tcPr>
            <w:tcW w:w="1844" w:type="dxa"/>
            <w:vMerge/>
            <w:tcBorders>
              <w:top w:val="single" w:sz="4" w:space="0" w:color="000000"/>
            </w:tcBorders>
            <w:shd w:val="clear" w:color="auto" w:fill="C0504D" w:themeFill="accent2"/>
            <w:vAlign w:val="center"/>
          </w:tcPr>
          <w:p w14:paraId="6F46E99B" w14:textId="77777777" w:rsidR="00B21BF1" w:rsidRPr="00C0086F" w:rsidRDefault="00B21BF1">
            <w:pPr>
              <w:rPr>
                <w:rFonts w:asciiTheme="minorHAnsi" w:hAnsiTheme="minorHAnsi" w:cstheme="minorHAnsi"/>
                <w:sz w:val="2"/>
                <w:szCs w:val="2"/>
              </w:rPr>
            </w:pPr>
          </w:p>
        </w:tc>
        <w:tc>
          <w:tcPr>
            <w:tcW w:w="2835" w:type="dxa"/>
            <w:vMerge/>
            <w:tcBorders>
              <w:top w:val="nil"/>
            </w:tcBorders>
            <w:shd w:val="clear" w:color="auto" w:fill="F2DBDB" w:themeFill="accent2" w:themeFillTint="33"/>
            <w:vAlign w:val="center"/>
          </w:tcPr>
          <w:p w14:paraId="0E7CC417" w14:textId="77777777" w:rsidR="00B21BF1" w:rsidRPr="007E3BA2" w:rsidRDefault="00B21BF1">
            <w:pPr>
              <w:rPr>
                <w:rFonts w:asciiTheme="minorHAnsi" w:hAnsiTheme="minorHAnsi" w:cstheme="minorHAnsi"/>
                <w:color w:val="000000" w:themeColor="text1"/>
                <w:sz w:val="2"/>
                <w:szCs w:val="2"/>
              </w:rPr>
            </w:pPr>
          </w:p>
        </w:tc>
        <w:tc>
          <w:tcPr>
            <w:tcW w:w="1241" w:type="dxa"/>
            <w:tcBorders>
              <w:top w:val="nil"/>
            </w:tcBorders>
            <w:shd w:val="clear" w:color="auto" w:fill="F2DBDB" w:themeFill="accent2" w:themeFillTint="33"/>
            <w:vAlign w:val="center"/>
          </w:tcPr>
          <w:p w14:paraId="637B65AB" w14:textId="77777777" w:rsidR="00B21BF1" w:rsidRPr="007E3BA2" w:rsidRDefault="00006551" w:rsidP="00BB0235">
            <w:pPr>
              <w:pStyle w:val="TableParagraph"/>
              <w:spacing w:before="190"/>
              <w:ind w:left="42" w:right="177"/>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Groupe 2</w:t>
            </w:r>
          </w:p>
        </w:tc>
        <w:tc>
          <w:tcPr>
            <w:tcW w:w="1164" w:type="dxa"/>
            <w:tcBorders>
              <w:top w:val="nil"/>
            </w:tcBorders>
            <w:shd w:val="clear" w:color="auto" w:fill="F2DBDB" w:themeFill="accent2" w:themeFillTint="33"/>
            <w:vAlign w:val="center"/>
          </w:tcPr>
          <w:p w14:paraId="0FF83D9F" w14:textId="77777777" w:rsidR="00B21BF1" w:rsidRPr="007E3BA2" w:rsidRDefault="00006551" w:rsidP="00BB0235">
            <w:pPr>
              <w:pStyle w:val="TableParagraph"/>
              <w:spacing w:before="190"/>
              <w:ind w:left="42" w:right="155"/>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23 000 €</w:t>
            </w:r>
          </w:p>
        </w:tc>
        <w:tc>
          <w:tcPr>
            <w:tcW w:w="1529" w:type="dxa"/>
            <w:tcBorders>
              <w:top w:val="nil"/>
            </w:tcBorders>
            <w:shd w:val="clear" w:color="auto" w:fill="F2DBDB" w:themeFill="accent2" w:themeFillTint="33"/>
            <w:vAlign w:val="center"/>
          </w:tcPr>
          <w:p w14:paraId="4160B0D6" w14:textId="77777777" w:rsidR="00B21BF1" w:rsidRPr="007E3BA2" w:rsidRDefault="00006551" w:rsidP="00BB0235">
            <w:pPr>
              <w:pStyle w:val="TableParagraph"/>
              <w:spacing w:before="190"/>
              <w:ind w:left="42"/>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4 058 €</w:t>
            </w:r>
          </w:p>
        </w:tc>
        <w:tc>
          <w:tcPr>
            <w:tcW w:w="1560" w:type="dxa"/>
            <w:tcBorders>
              <w:top w:val="nil"/>
            </w:tcBorders>
            <w:shd w:val="clear" w:color="auto" w:fill="F2DBDB" w:themeFill="accent2" w:themeFillTint="33"/>
            <w:vAlign w:val="center"/>
          </w:tcPr>
          <w:p w14:paraId="356CE4CC" w14:textId="77777777" w:rsidR="00B21BF1" w:rsidRPr="007E3BA2" w:rsidRDefault="00006551" w:rsidP="00BB0235">
            <w:pPr>
              <w:pStyle w:val="TableParagraph"/>
              <w:spacing w:before="190"/>
              <w:ind w:left="42" w:right="-58"/>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27 058 €</w:t>
            </w:r>
          </w:p>
        </w:tc>
        <w:tc>
          <w:tcPr>
            <w:tcW w:w="1277" w:type="dxa"/>
            <w:tcBorders>
              <w:top w:val="nil"/>
            </w:tcBorders>
            <w:shd w:val="clear" w:color="auto" w:fill="F2DBDB" w:themeFill="accent2" w:themeFillTint="33"/>
            <w:vAlign w:val="center"/>
          </w:tcPr>
          <w:p w14:paraId="2D9244E5" w14:textId="77777777" w:rsidR="00B21BF1" w:rsidRPr="007E3BA2" w:rsidRDefault="00006551" w:rsidP="00BB0235">
            <w:pPr>
              <w:pStyle w:val="TableParagraph"/>
              <w:spacing w:before="190"/>
              <w:ind w:left="42"/>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23 000 €</w:t>
            </w:r>
          </w:p>
        </w:tc>
        <w:tc>
          <w:tcPr>
            <w:tcW w:w="1419" w:type="dxa"/>
            <w:tcBorders>
              <w:top w:val="nil"/>
            </w:tcBorders>
            <w:shd w:val="clear" w:color="auto" w:fill="F2DBDB" w:themeFill="accent2" w:themeFillTint="33"/>
            <w:vAlign w:val="center"/>
          </w:tcPr>
          <w:p w14:paraId="5F69D669" w14:textId="77777777" w:rsidR="00B21BF1" w:rsidRPr="007E3BA2" w:rsidRDefault="00006551" w:rsidP="00BB0235">
            <w:pPr>
              <w:pStyle w:val="TableParagraph"/>
              <w:spacing w:before="190"/>
              <w:ind w:left="42"/>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4 058 €</w:t>
            </w:r>
          </w:p>
        </w:tc>
        <w:tc>
          <w:tcPr>
            <w:tcW w:w="1666" w:type="dxa"/>
            <w:tcBorders>
              <w:top w:val="nil"/>
            </w:tcBorders>
            <w:shd w:val="clear" w:color="auto" w:fill="F2DBDB" w:themeFill="accent2" w:themeFillTint="33"/>
            <w:vAlign w:val="center"/>
          </w:tcPr>
          <w:p w14:paraId="7A537673" w14:textId="77777777" w:rsidR="00B21BF1" w:rsidRPr="007E3BA2" w:rsidRDefault="00006551" w:rsidP="00BB0235">
            <w:pPr>
              <w:pStyle w:val="TableParagraph"/>
              <w:spacing w:before="190"/>
              <w:ind w:left="42" w:right="55"/>
              <w:jc w:val="center"/>
              <w:rPr>
                <w:rFonts w:asciiTheme="minorHAnsi" w:hAnsiTheme="minorHAnsi" w:cstheme="minorHAnsi"/>
                <w:color w:val="000000" w:themeColor="text1"/>
                <w:sz w:val="21"/>
                <w:szCs w:val="21"/>
              </w:rPr>
            </w:pPr>
            <w:r w:rsidRPr="007E3BA2">
              <w:rPr>
                <w:rFonts w:asciiTheme="minorHAnsi" w:hAnsiTheme="minorHAnsi" w:cstheme="minorHAnsi"/>
                <w:color w:val="000000" w:themeColor="text1"/>
                <w:sz w:val="21"/>
                <w:szCs w:val="21"/>
              </w:rPr>
              <w:t>27 058 €</w:t>
            </w:r>
          </w:p>
        </w:tc>
      </w:tr>
    </w:tbl>
    <w:p w14:paraId="21CCCF97" w14:textId="77777777" w:rsidR="00B21BF1" w:rsidRPr="00BB0235" w:rsidRDefault="00B21BF1">
      <w:pPr>
        <w:pStyle w:val="Corpsdetexte"/>
        <w:spacing w:before="9"/>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43C228B7" w14:textId="77777777" w:rsidTr="00BB0235">
        <w:trPr>
          <w:trHeight w:val="1149"/>
        </w:trPr>
        <w:tc>
          <w:tcPr>
            <w:tcW w:w="1844" w:type="dxa"/>
            <w:shd w:val="clear" w:color="auto" w:fill="C0504D" w:themeFill="accent2"/>
            <w:vAlign w:val="center"/>
          </w:tcPr>
          <w:p w14:paraId="6838F4D2" w14:textId="57C447DC" w:rsidR="00B21BF1" w:rsidRPr="00BB0235" w:rsidRDefault="00BB0235">
            <w:pPr>
              <w:pStyle w:val="TableParagraph"/>
              <w:ind w:left="194" w:right="184" w:hanging="3"/>
              <w:jc w:val="center"/>
              <w:rPr>
                <w:rFonts w:asciiTheme="minorHAnsi" w:hAnsiTheme="minorHAnsi" w:cstheme="minorHAnsi"/>
                <w:b/>
                <w:sz w:val="21"/>
                <w:szCs w:val="21"/>
              </w:rPr>
            </w:pPr>
            <w:r w:rsidRPr="00BB0235">
              <w:rPr>
                <w:rFonts w:asciiTheme="minorHAnsi" w:hAnsiTheme="minorHAnsi" w:cstheme="minorHAnsi"/>
                <w:b/>
                <w:color w:val="FFFFFF" w:themeColor="background1"/>
                <w:sz w:val="21"/>
                <w:szCs w:val="21"/>
              </w:rPr>
              <w:t>É</w:t>
            </w:r>
            <w:r w:rsidR="00006551" w:rsidRPr="00BB0235">
              <w:rPr>
                <w:rFonts w:asciiTheme="minorHAnsi" w:hAnsiTheme="minorHAnsi" w:cstheme="minorHAnsi"/>
                <w:b/>
                <w:color w:val="FFFFFF" w:themeColor="background1"/>
                <w:sz w:val="21"/>
                <w:szCs w:val="21"/>
              </w:rPr>
              <w:t>ducateurs</w:t>
            </w:r>
            <w:r w:rsidR="00006551" w:rsidRPr="00BB0235">
              <w:rPr>
                <w:rFonts w:asciiTheme="minorHAnsi" w:hAnsiTheme="minorHAnsi" w:cstheme="minorHAnsi"/>
                <w:b/>
                <w:color w:val="FFFFFF" w:themeColor="background1"/>
                <w:spacing w:val="1"/>
                <w:sz w:val="21"/>
                <w:szCs w:val="21"/>
              </w:rPr>
              <w:t xml:space="preserve"> </w:t>
            </w:r>
            <w:r w:rsidR="00006551" w:rsidRPr="00BB0235">
              <w:rPr>
                <w:rFonts w:asciiTheme="minorHAnsi" w:hAnsiTheme="minorHAnsi" w:cstheme="minorHAnsi"/>
                <w:b/>
                <w:color w:val="FFFFFF" w:themeColor="background1"/>
                <w:spacing w:val="-1"/>
                <w:sz w:val="21"/>
                <w:szCs w:val="21"/>
              </w:rPr>
              <w:t xml:space="preserve">territoriaux </w:t>
            </w:r>
            <w:r w:rsidR="00006551" w:rsidRPr="00BB0235">
              <w:rPr>
                <w:rFonts w:asciiTheme="minorHAnsi" w:hAnsiTheme="minorHAnsi" w:cstheme="minorHAnsi"/>
                <w:b/>
                <w:color w:val="FFFFFF" w:themeColor="background1"/>
                <w:sz w:val="21"/>
                <w:szCs w:val="21"/>
              </w:rPr>
              <w:t>des</w:t>
            </w:r>
            <w:r w:rsidR="00006551" w:rsidRPr="00BB0235">
              <w:rPr>
                <w:rFonts w:asciiTheme="minorHAnsi" w:hAnsiTheme="minorHAnsi" w:cstheme="minorHAnsi"/>
                <w:b/>
                <w:color w:val="FFFFFF" w:themeColor="background1"/>
                <w:spacing w:val="-53"/>
                <w:sz w:val="21"/>
                <w:szCs w:val="21"/>
              </w:rPr>
              <w:t xml:space="preserve"> </w:t>
            </w:r>
            <w:r w:rsidR="00006551" w:rsidRPr="00BB0235">
              <w:rPr>
                <w:rFonts w:asciiTheme="minorHAnsi" w:hAnsiTheme="minorHAnsi" w:cstheme="minorHAnsi"/>
                <w:b/>
                <w:color w:val="FFFFFF" w:themeColor="background1"/>
                <w:sz w:val="21"/>
                <w:szCs w:val="21"/>
              </w:rPr>
              <w:t>A.</w:t>
            </w:r>
            <w:proofErr w:type="gramStart"/>
            <w:r w:rsidR="00006551" w:rsidRPr="00BB0235">
              <w:rPr>
                <w:rFonts w:asciiTheme="minorHAnsi" w:hAnsiTheme="minorHAnsi" w:cstheme="minorHAnsi"/>
                <w:b/>
                <w:color w:val="FFFFFF" w:themeColor="background1"/>
                <w:sz w:val="21"/>
                <w:szCs w:val="21"/>
              </w:rPr>
              <w:t>P.S</w:t>
            </w:r>
            <w:proofErr w:type="gramEnd"/>
          </w:p>
        </w:tc>
        <w:tc>
          <w:tcPr>
            <w:tcW w:w="2835" w:type="dxa"/>
            <w:shd w:val="clear" w:color="auto" w:fill="F2DBDB" w:themeFill="accent2" w:themeFillTint="33"/>
            <w:vAlign w:val="center"/>
          </w:tcPr>
          <w:p w14:paraId="6C15088F" w14:textId="2DCCD3A7" w:rsidR="00B21BF1" w:rsidRPr="00BB0235" w:rsidRDefault="00006551">
            <w:pPr>
              <w:pStyle w:val="TableParagraph"/>
              <w:ind w:left="107" w:right="219"/>
              <w:rPr>
                <w:rFonts w:asciiTheme="minorHAnsi" w:hAnsiTheme="minorHAnsi" w:cstheme="minorHAnsi"/>
                <w:sz w:val="21"/>
                <w:szCs w:val="21"/>
              </w:rPr>
            </w:pPr>
            <w:r w:rsidRPr="00BB0235">
              <w:rPr>
                <w:rFonts w:asciiTheme="minorHAnsi" w:hAnsiTheme="minorHAnsi" w:cstheme="minorHAnsi"/>
                <w:sz w:val="21"/>
                <w:szCs w:val="21"/>
              </w:rPr>
              <w:t>Secrétaires administratifs</w:t>
            </w:r>
            <w:r w:rsidRPr="00BB0235">
              <w:rPr>
                <w:rFonts w:asciiTheme="minorHAnsi" w:hAnsiTheme="minorHAnsi" w:cstheme="minorHAnsi"/>
                <w:spacing w:val="1"/>
                <w:sz w:val="21"/>
                <w:szCs w:val="21"/>
              </w:rPr>
              <w:t xml:space="preserve"> </w:t>
            </w:r>
            <w:r w:rsidRPr="00BB0235">
              <w:rPr>
                <w:rFonts w:asciiTheme="minorHAnsi" w:hAnsiTheme="minorHAnsi" w:cstheme="minorHAnsi"/>
                <w:sz w:val="21"/>
                <w:szCs w:val="21"/>
              </w:rPr>
              <w:t>des</w:t>
            </w:r>
            <w:r w:rsidRPr="00BB0235">
              <w:rPr>
                <w:rFonts w:asciiTheme="minorHAnsi" w:hAnsiTheme="minorHAnsi" w:cstheme="minorHAnsi"/>
                <w:spacing w:val="-6"/>
                <w:sz w:val="21"/>
                <w:szCs w:val="21"/>
              </w:rPr>
              <w:t xml:space="preserve"> </w:t>
            </w:r>
            <w:r w:rsidRPr="00BB0235">
              <w:rPr>
                <w:rFonts w:asciiTheme="minorHAnsi" w:hAnsiTheme="minorHAnsi" w:cstheme="minorHAnsi"/>
                <w:sz w:val="21"/>
                <w:szCs w:val="21"/>
              </w:rPr>
              <w:t>administrations</w:t>
            </w:r>
            <w:r w:rsidRPr="00BB0235">
              <w:rPr>
                <w:rFonts w:asciiTheme="minorHAnsi" w:hAnsiTheme="minorHAnsi" w:cstheme="minorHAnsi"/>
                <w:spacing w:val="-6"/>
                <w:sz w:val="21"/>
                <w:szCs w:val="21"/>
              </w:rPr>
              <w:t xml:space="preserve"> </w:t>
            </w:r>
            <w:r w:rsidRPr="00BB0235">
              <w:rPr>
                <w:rFonts w:asciiTheme="minorHAnsi" w:hAnsiTheme="minorHAnsi" w:cstheme="minorHAnsi"/>
                <w:sz w:val="21"/>
                <w:szCs w:val="21"/>
              </w:rPr>
              <w:t>de</w:t>
            </w:r>
            <w:r w:rsidRPr="00BB0235">
              <w:rPr>
                <w:rFonts w:asciiTheme="minorHAnsi" w:hAnsiTheme="minorHAnsi" w:cstheme="minorHAnsi"/>
                <w:spacing w:val="-5"/>
                <w:sz w:val="21"/>
                <w:szCs w:val="21"/>
              </w:rPr>
              <w:t xml:space="preserve"> </w:t>
            </w:r>
            <w:r w:rsidRPr="00BB0235">
              <w:rPr>
                <w:rFonts w:asciiTheme="minorHAnsi" w:hAnsiTheme="minorHAnsi" w:cstheme="minorHAnsi"/>
                <w:sz w:val="21"/>
                <w:szCs w:val="21"/>
              </w:rPr>
              <w:t>l'</w:t>
            </w:r>
            <w:r w:rsidR="00C0086F" w:rsidRPr="00BB0235">
              <w:rPr>
                <w:rFonts w:asciiTheme="minorHAnsi" w:hAnsiTheme="minorHAnsi" w:cstheme="minorHAnsi"/>
                <w:sz w:val="21"/>
                <w:szCs w:val="21"/>
              </w:rPr>
              <w:t>État</w:t>
            </w:r>
            <w:r w:rsidRPr="00BB0235">
              <w:rPr>
                <w:rFonts w:asciiTheme="minorHAnsi" w:hAnsiTheme="minorHAnsi" w:cstheme="minorHAnsi"/>
                <w:spacing w:val="-52"/>
                <w:sz w:val="21"/>
                <w:szCs w:val="21"/>
              </w:rPr>
              <w:t xml:space="preserve"> </w:t>
            </w:r>
            <w:r w:rsidRPr="00BB0235">
              <w:rPr>
                <w:rFonts w:asciiTheme="minorHAnsi" w:hAnsiTheme="minorHAnsi" w:cstheme="minorHAnsi"/>
                <w:sz w:val="21"/>
                <w:szCs w:val="21"/>
              </w:rPr>
              <w:t>(services déconcentrés)</w:t>
            </w:r>
            <w:r w:rsidRPr="00BB0235">
              <w:rPr>
                <w:rFonts w:asciiTheme="minorHAnsi" w:hAnsiTheme="minorHAnsi" w:cstheme="minorHAnsi"/>
                <w:spacing w:val="1"/>
                <w:sz w:val="21"/>
                <w:szCs w:val="21"/>
              </w:rPr>
              <w:t xml:space="preserve"> </w:t>
            </w:r>
            <w:hyperlink r:id="rId49">
              <w:r w:rsidRPr="00BB0235">
                <w:rPr>
                  <w:rFonts w:asciiTheme="minorHAnsi" w:hAnsiTheme="minorHAnsi" w:cstheme="minorHAnsi"/>
                  <w:color w:val="662383"/>
                  <w:sz w:val="21"/>
                  <w:szCs w:val="21"/>
                  <w:u w:val="single" w:color="662383"/>
                </w:rPr>
                <w:t>Arrêté</w:t>
              </w:r>
              <w:r w:rsidRPr="00BB0235">
                <w:rPr>
                  <w:rFonts w:asciiTheme="minorHAnsi" w:hAnsiTheme="minorHAnsi" w:cstheme="minorHAnsi"/>
                  <w:color w:val="662383"/>
                  <w:spacing w:val="-2"/>
                  <w:sz w:val="21"/>
                  <w:szCs w:val="21"/>
                  <w:u w:val="single" w:color="662383"/>
                </w:rPr>
                <w:t xml:space="preserve"> </w:t>
              </w:r>
              <w:r w:rsidRPr="00BB0235">
                <w:rPr>
                  <w:rFonts w:asciiTheme="minorHAnsi" w:hAnsiTheme="minorHAnsi" w:cstheme="minorHAnsi"/>
                  <w:color w:val="662383"/>
                  <w:sz w:val="21"/>
                  <w:szCs w:val="21"/>
                  <w:u w:val="single" w:color="662383"/>
                </w:rPr>
                <w:t>du</w:t>
              </w:r>
              <w:r w:rsidRPr="00BB0235">
                <w:rPr>
                  <w:rFonts w:asciiTheme="minorHAnsi" w:hAnsiTheme="minorHAnsi" w:cstheme="minorHAnsi"/>
                  <w:color w:val="662383"/>
                  <w:spacing w:val="-1"/>
                  <w:sz w:val="21"/>
                  <w:szCs w:val="21"/>
                  <w:u w:val="single" w:color="662383"/>
                </w:rPr>
                <w:t xml:space="preserve"> </w:t>
              </w:r>
              <w:r w:rsidRPr="00BB0235">
                <w:rPr>
                  <w:rFonts w:asciiTheme="minorHAnsi" w:hAnsiTheme="minorHAnsi" w:cstheme="minorHAnsi"/>
                  <w:color w:val="662383"/>
                  <w:sz w:val="21"/>
                  <w:szCs w:val="21"/>
                  <w:u w:val="single" w:color="662383"/>
                </w:rPr>
                <w:t>19</w:t>
              </w:r>
              <w:r w:rsidRPr="00BB0235">
                <w:rPr>
                  <w:rFonts w:asciiTheme="minorHAnsi" w:hAnsiTheme="minorHAnsi" w:cstheme="minorHAnsi"/>
                  <w:color w:val="662383"/>
                  <w:spacing w:val="-2"/>
                  <w:sz w:val="21"/>
                  <w:szCs w:val="21"/>
                  <w:u w:val="single" w:color="662383"/>
                </w:rPr>
                <w:t xml:space="preserve"> </w:t>
              </w:r>
              <w:r w:rsidRPr="00BB0235">
                <w:rPr>
                  <w:rFonts w:asciiTheme="minorHAnsi" w:hAnsiTheme="minorHAnsi" w:cstheme="minorHAnsi"/>
                  <w:color w:val="662383"/>
                  <w:sz w:val="21"/>
                  <w:szCs w:val="21"/>
                  <w:u w:val="single" w:color="662383"/>
                </w:rPr>
                <w:t>mars</w:t>
              </w:r>
              <w:r w:rsidRPr="00BB0235">
                <w:rPr>
                  <w:rFonts w:asciiTheme="minorHAnsi" w:hAnsiTheme="minorHAnsi" w:cstheme="minorHAnsi"/>
                  <w:color w:val="662383"/>
                  <w:spacing w:val="1"/>
                  <w:sz w:val="21"/>
                  <w:szCs w:val="21"/>
                  <w:u w:val="single" w:color="662383"/>
                </w:rPr>
                <w:t xml:space="preserve"> </w:t>
              </w:r>
              <w:r w:rsidRPr="00BB0235">
                <w:rPr>
                  <w:rFonts w:asciiTheme="minorHAnsi" w:hAnsiTheme="minorHAnsi" w:cstheme="minorHAnsi"/>
                  <w:color w:val="662383"/>
                  <w:sz w:val="21"/>
                  <w:szCs w:val="21"/>
                  <w:u w:val="single" w:color="662383"/>
                </w:rPr>
                <w:t>2015</w:t>
              </w:r>
            </w:hyperlink>
          </w:p>
          <w:p w14:paraId="7DF641D8" w14:textId="77777777" w:rsidR="00B21BF1" w:rsidRPr="00C0086F" w:rsidRDefault="00006551">
            <w:pPr>
              <w:pStyle w:val="TableParagraph"/>
              <w:spacing w:line="210" w:lineRule="exact"/>
              <w:ind w:left="107"/>
              <w:rPr>
                <w:rFonts w:asciiTheme="minorHAnsi" w:hAnsiTheme="minorHAnsi" w:cstheme="minorHAnsi"/>
                <w:sz w:val="20"/>
              </w:rPr>
            </w:pPr>
            <w:r w:rsidRPr="00BB0235">
              <w:rPr>
                <w:rFonts w:asciiTheme="minorHAnsi" w:hAnsiTheme="minorHAnsi" w:cstheme="minorHAnsi"/>
                <w:sz w:val="21"/>
                <w:szCs w:val="21"/>
              </w:rPr>
              <w:t>Effet</w:t>
            </w:r>
            <w:r w:rsidRPr="00BB0235">
              <w:rPr>
                <w:rFonts w:asciiTheme="minorHAnsi" w:hAnsiTheme="minorHAnsi" w:cstheme="minorHAnsi"/>
                <w:spacing w:val="-3"/>
                <w:sz w:val="21"/>
                <w:szCs w:val="21"/>
              </w:rPr>
              <w:t xml:space="preserve"> </w:t>
            </w:r>
            <w:r w:rsidRPr="00BB0235">
              <w:rPr>
                <w:rFonts w:asciiTheme="minorHAnsi" w:hAnsiTheme="minorHAnsi" w:cstheme="minorHAnsi"/>
                <w:sz w:val="21"/>
                <w:szCs w:val="21"/>
              </w:rPr>
              <w:t>:</w:t>
            </w:r>
            <w:r w:rsidRPr="00BB0235">
              <w:rPr>
                <w:rFonts w:asciiTheme="minorHAnsi" w:hAnsiTheme="minorHAnsi" w:cstheme="minorHAnsi"/>
                <w:spacing w:val="-2"/>
                <w:sz w:val="21"/>
                <w:szCs w:val="21"/>
              </w:rPr>
              <w:t xml:space="preserve"> </w:t>
            </w:r>
            <w:r w:rsidRPr="00BB0235">
              <w:rPr>
                <w:rFonts w:asciiTheme="minorHAnsi" w:hAnsiTheme="minorHAnsi" w:cstheme="minorHAnsi"/>
                <w:sz w:val="21"/>
                <w:szCs w:val="21"/>
              </w:rPr>
              <w:t>1</w:t>
            </w:r>
            <w:r w:rsidRPr="00BB0235">
              <w:rPr>
                <w:rFonts w:asciiTheme="minorHAnsi" w:hAnsiTheme="minorHAnsi" w:cstheme="minorHAnsi"/>
                <w:position w:val="6"/>
                <w:sz w:val="21"/>
                <w:szCs w:val="21"/>
              </w:rPr>
              <w:t>er</w:t>
            </w:r>
            <w:r w:rsidRPr="00BB0235">
              <w:rPr>
                <w:rFonts w:asciiTheme="minorHAnsi" w:hAnsiTheme="minorHAnsi" w:cstheme="minorHAnsi"/>
                <w:spacing w:val="19"/>
                <w:position w:val="6"/>
                <w:sz w:val="21"/>
                <w:szCs w:val="21"/>
              </w:rPr>
              <w:t xml:space="preserve"> </w:t>
            </w:r>
            <w:r w:rsidRPr="00BB0235">
              <w:rPr>
                <w:rFonts w:asciiTheme="minorHAnsi" w:hAnsiTheme="minorHAnsi" w:cstheme="minorHAnsi"/>
                <w:sz w:val="21"/>
                <w:szCs w:val="21"/>
              </w:rPr>
              <w:t>mars 2020</w:t>
            </w:r>
          </w:p>
        </w:tc>
        <w:tc>
          <w:tcPr>
            <w:tcW w:w="1241" w:type="dxa"/>
            <w:shd w:val="clear" w:color="auto" w:fill="F2DBDB" w:themeFill="accent2" w:themeFillTint="33"/>
            <w:vAlign w:val="center"/>
          </w:tcPr>
          <w:p w14:paraId="6B48EAE3"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Groupe 1</w:t>
            </w:r>
          </w:p>
          <w:p w14:paraId="6767E433"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Groupe 2</w:t>
            </w:r>
          </w:p>
          <w:p w14:paraId="17AA5B5C"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Groupe 3</w:t>
            </w:r>
          </w:p>
        </w:tc>
        <w:tc>
          <w:tcPr>
            <w:tcW w:w="1164" w:type="dxa"/>
            <w:shd w:val="clear" w:color="auto" w:fill="F2DBDB" w:themeFill="accent2" w:themeFillTint="33"/>
            <w:vAlign w:val="center"/>
          </w:tcPr>
          <w:p w14:paraId="7D7FA24C"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17 480 €</w:t>
            </w:r>
          </w:p>
          <w:p w14:paraId="2482418F"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16 015 €</w:t>
            </w:r>
          </w:p>
          <w:p w14:paraId="3419DFD8"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14 650 €</w:t>
            </w:r>
          </w:p>
        </w:tc>
        <w:tc>
          <w:tcPr>
            <w:tcW w:w="1529" w:type="dxa"/>
            <w:shd w:val="clear" w:color="auto" w:fill="F2DBDB" w:themeFill="accent2" w:themeFillTint="33"/>
            <w:vAlign w:val="center"/>
          </w:tcPr>
          <w:p w14:paraId="5FAD3397"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2 380 €</w:t>
            </w:r>
          </w:p>
          <w:p w14:paraId="12A104B2"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2 185 €</w:t>
            </w:r>
          </w:p>
          <w:p w14:paraId="463DD62A"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1 995 €</w:t>
            </w:r>
          </w:p>
        </w:tc>
        <w:tc>
          <w:tcPr>
            <w:tcW w:w="1560" w:type="dxa"/>
            <w:shd w:val="clear" w:color="auto" w:fill="F2DBDB" w:themeFill="accent2" w:themeFillTint="33"/>
            <w:vAlign w:val="center"/>
          </w:tcPr>
          <w:p w14:paraId="4D4DD742"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19 860 €</w:t>
            </w:r>
          </w:p>
          <w:p w14:paraId="3E47DC30"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18 200 €</w:t>
            </w:r>
          </w:p>
          <w:p w14:paraId="65D6F5C7"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16 645 €</w:t>
            </w:r>
          </w:p>
        </w:tc>
        <w:tc>
          <w:tcPr>
            <w:tcW w:w="1277" w:type="dxa"/>
            <w:shd w:val="clear" w:color="auto" w:fill="F2DBDB" w:themeFill="accent2" w:themeFillTint="33"/>
            <w:vAlign w:val="center"/>
          </w:tcPr>
          <w:p w14:paraId="029FB30E"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8 030 €</w:t>
            </w:r>
          </w:p>
          <w:p w14:paraId="43A4D8CF"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7 220 €</w:t>
            </w:r>
          </w:p>
          <w:p w14:paraId="261E43F0"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6 670 €</w:t>
            </w:r>
          </w:p>
        </w:tc>
        <w:tc>
          <w:tcPr>
            <w:tcW w:w="1419" w:type="dxa"/>
            <w:shd w:val="clear" w:color="auto" w:fill="F2DBDB" w:themeFill="accent2" w:themeFillTint="33"/>
            <w:vAlign w:val="center"/>
          </w:tcPr>
          <w:p w14:paraId="72210448"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2 380 €</w:t>
            </w:r>
          </w:p>
          <w:p w14:paraId="77AE43E6"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2 185 €</w:t>
            </w:r>
          </w:p>
          <w:p w14:paraId="736FD799"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1 995 €</w:t>
            </w:r>
          </w:p>
        </w:tc>
        <w:tc>
          <w:tcPr>
            <w:tcW w:w="1666" w:type="dxa"/>
            <w:shd w:val="clear" w:color="auto" w:fill="F2DBDB" w:themeFill="accent2" w:themeFillTint="33"/>
            <w:vAlign w:val="center"/>
          </w:tcPr>
          <w:p w14:paraId="24AEEAF7"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10 410 €</w:t>
            </w:r>
          </w:p>
          <w:p w14:paraId="6578CC3C"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9 405 €</w:t>
            </w:r>
          </w:p>
          <w:p w14:paraId="66401713"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8 665 €</w:t>
            </w:r>
          </w:p>
        </w:tc>
      </w:tr>
    </w:tbl>
    <w:p w14:paraId="0AA0D524" w14:textId="77777777" w:rsidR="00B21BF1" w:rsidRPr="00BB0235" w:rsidRDefault="00B21BF1">
      <w:pPr>
        <w:pStyle w:val="Corpsdetexte"/>
        <w:spacing w:before="6"/>
        <w:rPr>
          <w:rFonts w:asciiTheme="minorHAnsi" w:hAnsiTheme="minorHAnsi" w:cstheme="minorHAnsi"/>
          <w:b/>
          <w:sz w:val="18"/>
          <w:szCs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835"/>
        <w:gridCol w:w="1241"/>
        <w:gridCol w:w="1164"/>
        <w:gridCol w:w="1529"/>
        <w:gridCol w:w="1560"/>
        <w:gridCol w:w="1277"/>
        <w:gridCol w:w="1419"/>
        <w:gridCol w:w="1666"/>
      </w:tblGrid>
      <w:tr w:rsidR="00B21BF1" w:rsidRPr="00C0086F" w14:paraId="17475DA1" w14:textId="77777777" w:rsidTr="00BB0235">
        <w:trPr>
          <w:trHeight w:val="1151"/>
        </w:trPr>
        <w:tc>
          <w:tcPr>
            <w:tcW w:w="1844" w:type="dxa"/>
            <w:shd w:val="clear" w:color="auto" w:fill="C0504D" w:themeFill="accent2"/>
            <w:vAlign w:val="center"/>
          </w:tcPr>
          <w:p w14:paraId="229EB94F" w14:textId="77777777" w:rsidR="00B21BF1" w:rsidRPr="00BB0235" w:rsidRDefault="00006551">
            <w:pPr>
              <w:pStyle w:val="TableParagraph"/>
              <w:ind w:left="110" w:right="100"/>
              <w:jc w:val="center"/>
              <w:rPr>
                <w:rFonts w:asciiTheme="minorHAnsi" w:hAnsiTheme="minorHAnsi" w:cstheme="minorHAnsi"/>
                <w:b/>
                <w:sz w:val="21"/>
                <w:szCs w:val="21"/>
              </w:rPr>
            </w:pPr>
            <w:r w:rsidRPr="00BB0235">
              <w:rPr>
                <w:rFonts w:asciiTheme="minorHAnsi" w:hAnsiTheme="minorHAnsi" w:cstheme="minorHAnsi"/>
                <w:b/>
                <w:color w:val="FFFFFF" w:themeColor="background1"/>
                <w:sz w:val="21"/>
                <w:szCs w:val="21"/>
              </w:rPr>
              <w:t>Opérateurs</w:t>
            </w:r>
            <w:r w:rsidRPr="00BB0235">
              <w:rPr>
                <w:rFonts w:asciiTheme="minorHAnsi" w:hAnsiTheme="minorHAnsi" w:cstheme="minorHAnsi"/>
                <w:b/>
                <w:color w:val="FFFFFF" w:themeColor="background1"/>
                <w:spacing w:val="1"/>
                <w:sz w:val="21"/>
                <w:szCs w:val="21"/>
              </w:rPr>
              <w:t xml:space="preserve"> </w:t>
            </w:r>
            <w:r w:rsidRPr="00BB0235">
              <w:rPr>
                <w:rFonts w:asciiTheme="minorHAnsi" w:hAnsiTheme="minorHAnsi" w:cstheme="minorHAnsi"/>
                <w:b/>
                <w:color w:val="FFFFFF" w:themeColor="background1"/>
                <w:spacing w:val="-1"/>
                <w:sz w:val="21"/>
                <w:szCs w:val="21"/>
              </w:rPr>
              <w:t xml:space="preserve">territoriaux </w:t>
            </w:r>
            <w:r w:rsidRPr="00BB0235">
              <w:rPr>
                <w:rFonts w:asciiTheme="minorHAnsi" w:hAnsiTheme="minorHAnsi" w:cstheme="minorHAnsi"/>
                <w:b/>
                <w:color w:val="FFFFFF" w:themeColor="background1"/>
                <w:sz w:val="21"/>
                <w:szCs w:val="21"/>
              </w:rPr>
              <w:t>des</w:t>
            </w:r>
            <w:r w:rsidRPr="00BB0235">
              <w:rPr>
                <w:rFonts w:asciiTheme="minorHAnsi" w:hAnsiTheme="minorHAnsi" w:cstheme="minorHAnsi"/>
                <w:b/>
                <w:color w:val="FFFFFF" w:themeColor="background1"/>
                <w:spacing w:val="-53"/>
                <w:sz w:val="21"/>
                <w:szCs w:val="21"/>
              </w:rPr>
              <w:t xml:space="preserve"> </w:t>
            </w:r>
            <w:r w:rsidRPr="00BB0235">
              <w:rPr>
                <w:rFonts w:asciiTheme="minorHAnsi" w:hAnsiTheme="minorHAnsi" w:cstheme="minorHAnsi"/>
                <w:b/>
                <w:color w:val="FFFFFF" w:themeColor="background1"/>
                <w:sz w:val="21"/>
                <w:szCs w:val="21"/>
              </w:rPr>
              <w:t>A.</w:t>
            </w:r>
            <w:proofErr w:type="gramStart"/>
            <w:r w:rsidRPr="00BB0235">
              <w:rPr>
                <w:rFonts w:asciiTheme="minorHAnsi" w:hAnsiTheme="minorHAnsi" w:cstheme="minorHAnsi"/>
                <w:b/>
                <w:color w:val="FFFFFF" w:themeColor="background1"/>
                <w:sz w:val="21"/>
                <w:szCs w:val="21"/>
              </w:rPr>
              <w:t>P.S</w:t>
            </w:r>
            <w:proofErr w:type="gramEnd"/>
          </w:p>
        </w:tc>
        <w:tc>
          <w:tcPr>
            <w:tcW w:w="2835" w:type="dxa"/>
            <w:shd w:val="clear" w:color="auto" w:fill="F2DBDB" w:themeFill="accent2" w:themeFillTint="33"/>
            <w:vAlign w:val="center"/>
          </w:tcPr>
          <w:p w14:paraId="3E37D5A7" w14:textId="2CED0F40" w:rsidR="00B21BF1" w:rsidRPr="00BB0235" w:rsidRDefault="00006551">
            <w:pPr>
              <w:pStyle w:val="TableParagraph"/>
              <w:spacing w:line="230" w:lineRule="exact"/>
              <w:ind w:left="107" w:right="392"/>
              <w:rPr>
                <w:rFonts w:asciiTheme="minorHAnsi" w:hAnsiTheme="minorHAnsi" w:cstheme="minorHAnsi"/>
                <w:sz w:val="21"/>
                <w:szCs w:val="21"/>
              </w:rPr>
            </w:pPr>
            <w:r w:rsidRPr="00BB0235">
              <w:rPr>
                <w:rFonts w:asciiTheme="minorHAnsi" w:hAnsiTheme="minorHAnsi" w:cstheme="minorHAnsi"/>
                <w:sz w:val="21"/>
                <w:szCs w:val="21"/>
              </w:rPr>
              <w:t>Adjoints</w:t>
            </w:r>
            <w:r w:rsidRPr="00BB0235">
              <w:rPr>
                <w:rFonts w:asciiTheme="minorHAnsi" w:hAnsiTheme="minorHAnsi" w:cstheme="minorHAnsi"/>
                <w:spacing w:val="-9"/>
                <w:sz w:val="21"/>
                <w:szCs w:val="21"/>
              </w:rPr>
              <w:t xml:space="preserve"> </w:t>
            </w:r>
            <w:r w:rsidRPr="00BB0235">
              <w:rPr>
                <w:rFonts w:asciiTheme="minorHAnsi" w:hAnsiTheme="minorHAnsi" w:cstheme="minorHAnsi"/>
                <w:sz w:val="21"/>
                <w:szCs w:val="21"/>
              </w:rPr>
              <w:t>administratifs</w:t>
            </w:r>
            <w:r w:rsidRPr="00BB0235">
              <w:rPr>
                <w:rFonts w:asciiTheme="minorHAnsi" w:hAnsiTheme="minorHAnsi" w:cstheme="minorHAnsi"/>
                <w:spacing w:val="-9"/>
                <w:sz w:val="21"/>
                <w:szCs w:val="21"/>
              </w:rPr>
              <w:t xml:space="preserve"> </w:t>
            </w:r>
            <w:r w:rsidRPr="00BB0235">
              <w:rPr>
                <w:rFonts w:asciiTheme="minorHAnsi" w:hAnsiTheme="minorHAnsi" w:cstheme="minorHAnsi"/>
                <w:sz w:val="21"/>
                <w:szCs w:val="21"/>
              </w:rPr>
              <w:t>des</w:t>
            </w:r>
            <w:r w:rsidRPr="00BB0235">
              <w:rPr>
                <w:rFonts w:asciiTheme="minorHAnsi" w:hAnsiTheme="minorHAnsi" w:cstheme="minorHAnsi"/>
                <w:spacing w:val="-52"/>
                <w:sz w:val="21"/>
                <w:szCs w:val="21"/>
              </w:rPr>
              <w:t xml:space="preserve"> </w:t>
            </w:r>
            <w:r w:rsidRPr="00BB0235">
              <w:rPr>
                <w:rFonts w:asciiTheme="minorHAnsi" w:hAnsiTheme="minorHAnsi" w:cstheme="minorHAnsi"/>
                <w:sz w:val="21"/>
                <w:szCs w:val="21"/>
              </w:rPr>
              <w:t>administrations de l'</w:t>
            </w:r>
            <w:r w:rsidR="00C0086F" w:rsidRPr="00BB0235">
              <w:rPr>
                <w:rFonts w:asciiTheme="minorHAnsi" w:hAnsiTheme="minorHAnsi" w:cstheme="minorHAnsi"/>
                <w:sz w:val="21"/>
                <w:szCs w:val="21"/>
              </w:rPr>
              <w:t>État</w:t>
            </w:r>
            <w:r w:rsidRPr="00BB0235">
              <w:rPr>
                <w:rFonts w:asciiTheme="minorHAnsi" w:hAnsiTheme="minorHAnsi" w:cstheme="minorHAnsi"/>
                <w:spacing w:val="1"/>
                <w:sz w:val="21"/>
                <w:szCs w:val="21"/>
              </w:rPr>
              <w:t xml:space="preserve"> </w:t>
            </w:r>
            <w:r w:rsidRPr="00BB0235">
              <w:rPr>
                <w:rFonts w:asciiTheme="minorHAnsi" w:hAnsiTheme="minorHAnsi" w:cstheme="minorHAnsi"/>
                <w:sz w:val="21"/>
                <w:szCs w:val="21"/>
              </w:rPr>
              <w:t>(services déconcentrés)</w:t>
            </w:r>
            <w:r w:rsidRPr="00BB0235">
              <w:rPr>
                <w:rFonts w:asciiTheme="minorHAnsi" w:hAnsiTheme="minorHAnsi" w:cstheme="minorHAnsi"/>
                <w:spacing w:val="1"/>
                <w:sz w:val="21"/>
                <w:szCs w:val="21"/>
              </w:rPr>
              <w:t xml:space="preserve"> </w:t>
            </w:r>
            <w:hyperlink r:id="rId50">
              <w:r w:rsidRPr="00BB0235">
                <w:rPr>
                  <w:rFonts w:asciiTheme="minorHAnsi" w:hAnsiTheme="minorHAnsi" w:cstheme="minorHAnsi"/>
                  <w:color w:val="662383"/>
                  <w:sz w:val="21"/>
                  <w:szCs w:val="21"/>
                  <w:u w:val="single" w:color="662383"/>
                </w:rPr>
                <w:t>Arrêté du 20 mai 2014</w:t>
              </w:r>
            </w:hyperlink>
            <w:r w:rsidRPr="00BB0235">
              <w:rPr>
                <w:rFonts w:asciiTheme="minorHAnsi" w:hAnsiTheme="minorHAnsi" w:cstheme="minorHAnsi"/>
                <w:color w:val="662383"/>
                <w:spacing w:val="1"/>
                <w:sz w:val="21"/>
                <w:szCs w:val="21"/>
              </w:rPr>
              <w:t xml:space="preserve"> </w:t>
            </w:r>
            <w:r w:rsidRPr="00BB0235">
              <w:rPr>
                <w:rFonts w:asciiTheme="minorHAnsi" w:hAnsiTheme="minorHAnsi" w:cstheme="minorHAnsi"/>
                <w:sz w:val="21"/>
                <w:szCs w:val="21"/>
              </w:rPr>
              <w:t>Effet</w:t>
            </w:r>
            <w:r w:rsidRPr="00BB0235">
              <w:rPr>
                <w:rFonts w:asciiTheme="minorHAnsi" w:hAnsiTheme="minorHAnsi" w:cstheme="minorHAnsi"/>
                <w:spacing w:val="-1"/>
                <w:sz w:val="21"/>
                <w:szCs w:val="21"/>
              </w:rPr>
              <w:t xml:space="preserve"> </w:t>
            </w:r>
            <w:r w:rsidRPr="00BB0235">
              <w:rPr>
                <w:rFonts w:asciiTheme="minorHAnsi" w:hAnsiTheme="minorHAnsi" w:cstheme="minorHAnsi"/>
                <w:sz w:val="21"/>
                <w:szCs w:val="21"/>
              </w:rPr>
              <w:t>:</w:t>
            </w:r>
            <w:r w:rsidRPr="00BB0235">
              <w:rPr>
                <w:rFonts w:asciiTheme="minorHAnsi" w:hAnsiTheme="minorHAnsi" w:cstheme="minorHAnsi"/>
                <w:spacing w:val="-1"/>
                <w:sz w:val="21"/>
                <w:szCs w:val="21"/>
              </w:rPr>
              <w:t xml:space="preserve"> </w:t>
            </w:r>
            <w:r w:rsidRPr="00BB0235">
              <w:rPr>
                <w:rFonts w:asciiTheme="minorHAnsi" w:hAnsiTheme="minorHAnsi" w:cstheme="minorHAnsi"/>
                <w:sz w:val="21"/>
                <w:szCs w:val="21"/>
              </w:rPr>
              <w:t>27</w:t>
            </w:r>
            <w:r w:rsidRPr="00BB0235">
              <w:rPr>
                <w:rFonts w:asciiTheme="minorHAnsi" w:hAnsiTheme="minorHAnsi" w:cstheme="minorHAnsi"/>
                <w:spacing w:val="-1"/>
                <w:sz w:val="21"/>
                <w:szCs w:val="21"/>
              </w:rPr>
              <w:t xml:space="preserve"> </w:t>
            </w:r>
            <w:r w:rsidRPr="00BB0235">
              <w:rPr>
                <w:rFonts w:asciiTheme="minorHAnsi" w:hAnsiTheme="minorHAnsi" w:cstheme="minorHAnsi"/>
                <w:sz w:val="21"/>
                <w:szCs w:val="21"/>
              </w:rPr>
              <w:t>mai</w:t>
            </w:r>
            <w:r w:rsidRPr="00BB0235">
              <w:rPr>
                <w:rFonts w:asciiTheme="minorHAnsi" w:hAnsiTheme="minorHAnsi" w:cstheme="minorHAnsi"/>
                <w:spacing w:val="-2"/>
                <w:sz w:val="21"/>
                <w:szCs w:val="21"/>
              </w:rPr>
              <w:t xml:space="preserve"> </w:t>
            </w:r>
            <w:r w:rsidRPr="00BB0235">
              <w:rPr>
                <w:rFonts w:asciiTheme="minorHAnsi" w:hAnsiTheme="minorHAnsi" w:cstheme="minorHAnsi"/>
                <w:sz w:val="21"/>
                <w:szCs w:val="21"/>
              </w:rPr>
              <w:t>2018</w:t>
            </w:r>
          </w:p>
        </w:tc>
        <w:tc>
          <w:tcPr>
            <w:tcW w:w="1241" w:type="dxa"/>
            <w:shd w:val="clear" w:color="auto" w:fill="F2DBDB" w:themeFill="accent2" w:themeFillTint="33"/>
            <w:vAlign w:val="center"/>
          </w:tcPr>
          <w:p w14:paraId="7F0C4C38"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Groupe 1</w:t>
            </w:r>
          </w:p>
          <w:p w14:paraId="26241C63"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Groupe 2</w:t>
            </w:r>
          </w:p>
        </w:tc>
        <w:tc>
          <w:tcPr>
            <w:tcW w:w="1164" w:type="dxa"/>
            <w:shd w:val="clear" w:color="auto" w:fill="F2DBDB" w:themeFill="accent2" w:themeFillTint="33"/>
            <w:vAlign w:val="center"/>
          </w:tcPr>
          <w:p w14:paraId="5261C001"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11 340 €</w:t>
            </w:r>
          </w:p>
          <w:p w14:paraId="7897C22D"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10 800 €</w:t>
            </w:r>
          </w:p>
        </w:tc>
        <w:tc>
          <w:tcPr>
            <w:tcW w:w="1529" w:type="dxa"/>
            <w:shd w:val="clear" w:color="auto" w:fill="F2DBDB" w:themeFill="accent2" w:themeFillTint="33"/>
            <w:vAlign w:val="center"/>
          </w:tcPr>
          <w:p w14:paraId="71013B65"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1 260 €</w:t>
            </w:r>
          </w:p>
          <w:p w14:paraId="4733A45F"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1 200 €</w:t>
            </w:r>
          </w:p>
        </w:tc>
        <w:tc>
          <w:tcPr>
            <w:tcW w:w="1560" w:type="dxa"/>
            <w:shd w:val="clear" w:color="auto" w:fill="F2DBDB" w:themeFill="accent2" w:themeFillTint="33"/>
            <w:vAlign w:val="center"/>
          </w:tcPr>
          <w:p w14:paraId="2335AFD3"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12 600 €</w:t>
            </w:r>
          </w:p>
          <w:p w14:paraId="66F5F18E"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12 000 €</w:t>
            </w:r>
          </w:p>
        </w:tc>
        <w:tc>
          <w:tcPr>
            <w:tcW w:w="1277" w:type="dxa"/>
            <w:shd w:val="clear" w:color="auto" w:fill="F2DBDB" w:themeFill="accent2" w:themeFillTint="33"/>
            <w:vAlign w:val="center"/>
          </w:tcPr>
          <w:p w14:paraId="0440BE2A"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7 090 €</w:t>
            </w:r>
          </w:p>
          <w:p w14:paraId="2779D67F"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6 750 €</w:t>
            </w:r>
          </w:p>
        </w:tc>
        <w:tc>
          <w:tcPr>
            <w:tcW w:w="1419" w:type="dxa"/>
            <w:shd w:val="clear" w:color="auto" w:fill="F2DBDB" w:themeFill="accent2" w:themeFillTint="33"/>
            <w:vAlign w:val="center"/>
          </w:tcPr>
          <w:p w14:paraId="08269650"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1 260 €</w:t>
            </w:r>
          </w:p>
          <w:p w14:paraId="6C4E5E44"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1 200 €</w:t>
            </w:r>
          </w:p>
        </w:tc>
        <w:tc>
          <w:tcPr>
            <w:tcW w:w="1666" w:type="dxa"/>
            <w:shd w:val="clear" w:color="auto" w:fill="F2DBDB" w:themeFill="accent2" w:themeFillTint="33"/>
            <w:vAlign w:val="center"/>
          </w:tcPr>
          <w:p w14:paraId="15834154"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8 350 €</w:t>
            </w:r>
          </w:p>
          <w:p w14:paraId="0100D065" w14:textId="77777777" w:rsidR="00B21BF1" w:rsidRPr="00BB0235" w:rsidRDefault="00006551" w:rsidP="00BB0235">
            <w:pPr>
              <w:pStyle w:val="TableParagraph"/>
              <w:spacing w:before="190"/>
              <w:ind w:left="42" w:right="177"/>
              <w:jc w:val="center"/>
              <w:rPr>
                <w:rFonts w:asciiTheme="minorHAnsi" w:hAnsiTheme="minorHAnsi" w:cstheme="minorHAnsi"/>
                <w:sz w:val="21"/>
                <w:szCs w:val="21"/>
              </w:rPr>
            </w:pPr>
            <w:r w:rsidRPr="00BB0235">
              <w:rPr>
                <w:rFonts w:asciiTheme="minorHAnsi" w:hAnsiTheme="minorHAnsi" w:cstheme="minorHAnsi"/>
                <w:sz w:val="21"/>
                <w:szCs w:val="21"/>
              </w:rPr>
              <w:t>7 950 €</w:t>
            </w:r>
          </w:p>
        </w:tc>
      </w:tr>
    </w:tbl>
    <w:p w14:paraId="38D8240C" w14:textId="4375FA7F" w:rsidR="00B21BF1" w:rsidRPr="00C0086F" w:rsidRDefault="00B21BF1" w:rsidP="00006551">
      <w:pPr>
        <w:spacing w:before="64"/>
        <w:rPr>
          <w:rFonts w:asciiTheme="minorHAnsi" w:hAnsiTheme="minorHAnsi" w:cstheme="minorHAnsi"/>
          <w:i/>
        </w:rPr>
      </w:pPr>
    </w:p>
    <w:sectPr w:rsidR="00B21BF1" w:rsidRPr="00C0086F" w:rsidSect="002F451A">
      <w:pgSz w:w="16840" w:h="11910" w:orient="landscape"/>
      <w:pgMar w:top="1060" w:right="740" w:bottom="1120" w:left="130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6B634" w14:textId="77777777" w:rsidR="00006551" w:rsidRDefault="00006551">
      <w:r>
        <w:separator/>
      </w:r>
    </w:p>
  </w:endnote>
  <w:endnote w:type="continuationSeparator" w:id="0">
    <w:p w14:paraId="20F8B614" w14:textId="77777777" w:rsidR="00006551" w:rsidRDefault="0000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74D5" w14:textId="77777777" w:rsidR="00906EE3" w:rsidRPr="00BB62B3" w:rsidRDefault="00906EE3" w:rsidP="00906EE3">
    <w:pPr>
      <w:pStyle w:val="Pieddepage"/>
      <w:jc w:val="center"/>
      <w:rPr>
        <w:color w:val="0070C0"/>
        <w:sz w:val="20"/>
        <w:szCs w:val="20"/>
      </w:rPr>
    </w:pPr>
    <w:r w:rsidRPr="00BB62B3">
      <w:rPr>
        <w:color w:val="0070C0"/>
        <w:sz w:val="20"/>
        <w:szCs w:val="20"/>
      </w:rPr>
      <w:t>30, rue Denis Papin – CS 12213 – 16022 ANGOULÊME Cedex – 05.45.69.70.02 – cdg16@cdg16.fr</w:t>
    </w:r>
  </w:p>
  <w:p w14:paraId="693A3C0A" w14:textId="00A1A26A" w:rsidR="00906EE3" w:rsidRDefault="00741679" w:rsidP="00741679">
    <w:pPr>
      <w:pStyle w:val="Pieddepage"/>
      <w:tabs>
        <w:tab w:val="clear" w:pos="4536"/>
        <w:tab w:val="clear" w:pos="9072"/>
        <w:tab w:val="left" w:pos="36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C813" w14:textId="362131C4" w:rsidR="00B21BF1" w:rsidRDefault="00C0189D" w:rsidP="00C0189D">
    <w:pPr>
      <w:pStyle w:val="Pieddepage"/>
      <w:jc w:val="center"/>
    </w:pPr>
    <w:r w:rsidRPr="00BB62B3">
      <w:rPr>
        <w:color w:val="0070C0"/>
        <w:sz w:val="20"/>
        <w:szCs w:val="20"/>
      </w:rPr>
      <w:t>30, rue Denis Papin – CS 12213 – 16022 ANGOULÊME Cedex – 05.45.69.70.02 – cdg16@cdg16.fr</w:t>
    </w:r>
    <w:r w:rsidR="00025334">
      <w:rPr>
        <w:noProof/>
      </w:rPr>
      <mc:AlternateContent>
        <mc:Choice Requires="wps">
          <w:drawing>
            <wp:anchor distT="0" distB="0" distL="114300" distR="114300" simplePos="0" relativeHeight="485554176" behindDoc="1" locked="0" layoutInCell="1" allowOverlap="1" wp14:anchorId="09AD82F7" wp14:editId="798E1E2F">
              <wp:simplePos x="0" y="0"/>
              <wp:positionH relativeFrom="page">
                <wp:posOffset>10222230</wp:posOffset>
              </wp:positionH>
              <wp:positionV relativeFrom="page">
                <wp:posOffset>7040245</wp:posOffset>
              </wp:positionV>
              <wp:extent cx="209550" cy="153670"/>
              <wp:effectExtent l="0" t="0" r="0" b="0"/>
              <wp:wrapNone/>
              <wp:docPr id="1402783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6972" w14:textId="77777777" w:rsidR="00B21BF1" w:rsidRDefault="00006551">
                          <w:pPr>
                            <w:spacing w:before="14"/>
                            <w:ind w:left="20"/>
                            <w:rPr>
                              <w:sz w:val="18"/>
                            </w:rPr>
                          </w:pPr>
                          <w:r>
                            <w:rPr>
                              <w:sz w:val="18"/>
                            </w:rPr>
                            <w:t>|</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D82F7" id="_x0000_t202" coordsize="21600,21600" o:spt="202" path="m,l,21600r21600,l21600,xe">
              <v:stroke joinstyle="miter"/>
              <v:path gradientshapeok="t" o:connecttype="rect"/>
            </v:shapetype>
            <v:shape id="Text Box 1" o:spid="_x0000_s1026" type="#_x0000_t202" style="position:absolute;left:0;text-align:left;margin-left:804.9pt;margin-top:554.35pt;width:16.5pt;height:12.1pt;z-index:-177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" filled="f" stroked="f">
              <v:textbox inset="0,0,0,0">
                <w:txbxContent>
                  <w:p w14:paraId="1A1C6972" w14:textId="77777777" w:rsidR="00B21BF1" w:rsidRDefault="00006551">
                    <w:pPr>
                      <w:spacing w:before="14"/>
                      <w:ind w:left="20"/>
                      <w:rPr>
                        <w:sz w:val="18"/>
                      </w:rPr>
                    </w:pPr>
                    <w:r>
                      <w:rPr>
                        <w:sz w:val="18"/>
                      </w:rPr>
                      <w:t>|</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7727D" w14:textId="77777777" w:rsidR="00006551" w:rsidRDefault="00006551">
      <w:r>
        <w:separator/>
      </w:r>
    </w:p>
  </w:footnote>
  <w:footnote w:type="continuationSeparator" w:id="0">
    <w:p w14:paraId="13103D96" w14:textId="77777777" w:rsidR="00006551" w:rsidRDefault="00006551">
      <w:r>
        <w:continuationSeparator/>
      </w:r>
    </w:p>
  </w:footnote>
  <w:footnote w:id="1">
    <w:p w14:paraId="25DFAF78" w14:textId="77777777" w:rsidR="00CB612E" w:rsidRPr="00CB612E" w:rsidRDefault="00CB612E" w:rsidP="00CB612E">
      <w:pPr>
        <w:pStyle w:val="Notedebasdepage"/>
        <w:jc w:val="both"/>
        <w:rPr>
          <w:i/>
          <w:iCs/>
          <w:color w:val="984806" w:themeColor="accent6" w:themeShade="80"/>
          <w:sz w:val="16"/>
          <w:szCs w:val="16"/>
        </w:rPr>
      </w:pPr>
      <w:r w:rsidRPr="00CB612E">
        <w:rPr>
          <w:rStyle w:val="Appelnotedebasdep"/>
          <w:i/>
          <w:iCs/>
          <w:sz w:val="16"/>
          <w:szCs w:val="16"/>
        </w:rPr>
        <w:footnoteRef/>
      </w:r>
      <w:r w:rsidRPr="00CB612E">
        <w:rPr>
          <w:i/>
          <w:iCs/>
          <w:sz w:val="16"/>
          <w:szCs w:val="16"/>
        </w:rPr>
        <w:t xml:space="preserve"> </w:t>
      </w:r>
      <w:r w:rsidRPr="00CB612E">
        <w:rPr>
          <w:i/>
          <w:iCs/>
          <w:color w:val="984806" w:themeColor="accent6" w:themeShade="80"/>
          <w:sz w:val="16"/>
          <w:szCs w:val="16"/>
        </w:rPr>
        <w:t xml:space="preserve">Le décret n°2025-888 du 4 septembre 2025 modifie le décret n°91-875 du 6 septembre 1991 afin de tenir compte de l’entrée en vigueur des </w:t>
      </w:r>
    </w:p>
    <w:p w14:paraId="7F62FDF8" w14:textId="19F714F7" w:rsidR="00CB612E" w:rsidRDefault="00CB612E" w:rsidP="00CB612E">
      <w:pPr>
        <w:pStyle w:val="Notedebasdepage"/>
        <w:jc w:val="both"/>
        <w:rPr>
          <w:i/>
          <w:iCs/>
          <w:color w:val="984806" w:themeColor="accent6" w:themeShade="80"/>
          <w:sz w:val="16"/>
          <w:szCs w:val="16"/>
        </w:rPr>
      </w:pPr>
      <w:proofErr w:type="gramStart"/>
      <w:r w:rsidRPr="00CB612E">
        <w:rPr>
          <w:i/>
          <w:iCs/>
          <w:color w:val="984806" w:themeColor="accent6" w:themeShade="80"/>
          <w:sz w:val="16"/>
          <w:szCs w:val="16"/>
        </w:rPr>
        <w:t>dispositions</w:t>
      </w:r>
      <w:proofErr w:type="gramEnd"/>
      <w:r w:rsidRPr="00CB612E">
        <w:rPr>
          <w:i/>
          <w:iCs/>
          <w:color w:val="984806" w:themeColor="accent6" w:themeShade="80"/>
          <w:sz w:val="16"/>
          <w:szCs w:val="16"/>
        </w:rPr>
        <w:t xml:space="preserve"> issues du CGFP et </w:t>
      </w:r>
      <w:r w:rsidR="008768B0">
        <w:rPr>
          <w:i/>
          <w:iCs/>
          <w:color w:val="984806" w:themeColor="accent6" w:themeShade="80"/>
          <w:sz w:val="16"/>
          <w:szCs w:val="16"/>
        </w:rPr>
        <w:t>actualise</w:t>
      </w:r>
      <w:r w:rsidRPr="00CB612E">
        <w:rPr>
          <w:i/>
          <w:iCs/>
          <w:color w:val="984806" w:themeColor="accent6" w:themeShade="80"/>
          <w:sz w:val="16"/>
          <w:szCs w:val="16"/>
        </w:rPr>
        <w:t xml:space="preserve"> les tableaux des équivalences précisées en annexes 1 et 2 du décret. La présente note est à jour</w:t>
      </w:r>
    </w:p>
    <w:p w14:paraId="0773DD61" w14:textId="48052135" w:rsidR="00CB612E" w:rsidRPr="00CB612E" w:rsidRDefault="00CB612E" w:rsidP="00CB612E">
      <w:pPr>
        <w:pStyle w:val="Notedebasdepage"/>
        <w:jc w:val="both"/>
        <w:rPr>
          <w:i/>
          <w:iCs/>
          <w:sz w:val="16"/>
          <w:szCs w:val="16"/>
        </w:rPr>
      </w:pPr>
      <w:proofErr w:type="gramStart"/>
      <w:r w:rsidRPr="00CB612E">
        <w:rPr>
          <w:i/>
          <w:iCs/>
          <w:color w:val="984806" w:themeColor="accent6" w:themeShade="80"/>
          <w:sz w:val="16"/>
          <w:szCs w:val="16"/>
        </w:rPr>
        <w:t>de</w:t>
      </w:r>
      <w:proofErr w:type="gramEnd"/>
      <w:r w:rsidRPr="00CB612E">
        <w:rPr>
          <w:i/>
          <w:iCs/>
          <w:color w:val="984806" w:themeColor="accent6" w:themeShade="80"/>
          <w:sz w:val="16"/>
          <w:szCs w:val="16"/>
        </w:rPr>
        <w:t xml:space="preserve"> ces actualisations</w:t>
      </w:r>
      <w:r w:rsidR="00866B11">
        <w:rPr>
          <w:i/>
          <w:iCs/>
          <w:color w:val="984806" w:themeColor="accent6" w:themeShade="80"/>
          <w:sz w:val="16"/>
          <w:szCs w:val="16"/>
        </w:rPr>
        <w:t xml:space="preserve"> qui entrent en vigueur le 6 septembre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21E5F"/>
    <w:multiLevelType w:val="hybridMultilevel"/>
    <w:tmpl w:val="A4C0FE92"/>
    <w:lvl w:ilvl="0" w:tplc="CF1CDDDC">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BCF7DDC"/>
    <w:multiLevelType w:val="hybridMultilevel"/>
    <w:tmpl w:val="7D6E64C4"/>
    <w:lvl w:ilvl="0" w:tplc="0DA85612">
      <w:numFmt w:val="bullet"/>
      <w:lvlText w:val=""/>
      <w:lvlJc w:val="left"/>
      <w:pPr>
        <w:ind w:left="873" w:hanging="360"/>
      </w:pPr>
      <w:rPr>
        <w:rFonts w:ascii="Symbol" w:eastAsia="Symbol" w:hAnsi="Symbol" w:cs="Symbol" w:hint="default"/>
        <w:color w:val="FBC600"/>
        <w:w w:val="99"/>
        <w:sz w:val="20"/>
        <w:szCs w:val="20"/>
        <w:lang w:val="fr-FR" w:eastAsia="en-US" w:bidi="ar-SA"/>
      </w:rPr>
    </w:lvl>
    <w:lvl w:ilvl="1" w:tplc="6A0493FA">
      <w:numFmt w:val="bullet"/>
      <w:lvlText w:val="•"/>
      <w:lvlJc w:val="left"/>
      <w:pPr>
        <w:ind w:left="1820" w:hanging="360"/>
      </w:pPr>
      <w:rPr>
        <w:rFonts w:hint="default"/>
        <w:lang w:val="fr-FR" w:eastAsia="en-US" w:bidi="ar-SA"/>
      </w:rPr>
    </w:lvl>
    <w:lvl w:ilvl="2" w:tplc="87C2A790">
      <w:numFmt w:val="bullet"/>
      <w:lvlText w:val="•"/>
      <w:lvlJc w:val="left"/>
      <w:pPr>
        <w:ind w:left="2761" w:hanging="360"/>
      </w:pPr>
      <w:rPr>
        <w:rFonts w:hint="default"/>
        <w:lang w:val="fr-FR" w:eastAsia="en-US" w:bidi="ar-SA"/>
      </w:rPr>
    </w:lvl>
    <w:lvl w:ilvl="3" w:tplc="E9B45E5C">
      <w:numFmt w:val="bullet"/>
      <w:lvlText w:val="•"/>
      <w:lvlJc w:val="left"/>
      <w:pPr>
        <w:ind w:left="3701" w:hanging="360"/>
      </w:pPr>
      <w:rPr>
        <w:rFonts w:hint="default"/>
        <w:lang w:val="fr-FR" w:eastAsia="en-US" w:bidi="ar-SA"/>
      </w:rPr>
    </w:lvl>
    <w:lvl w:ilvl="4" w:tplc="6E1A786C">
      <w:numFmt w:val="bullet"/>
      <w:lvlText w:val="•"/>
      <w:lvlJc w:val="left"/>
      <w:pPr>
        <w:ind w:left="4642" w:hanging="360"/>
      </w:pPr>
      <w:rPr>
        <w:rFonts w:hint="default"/>
        <w:lang w:val="fr-FR" w:eastAsia="en-US" w:bidi="ar-SA"/>
      </w:rPr>
    </w:lvl>
    <w:lvl w:ilvl="5" w:tplc="613A5100">
      <w:numFmt w:val="bullet"/>
      <w:lvlText w:val="•"/>
      <w:lvlJc w:val="left"/>
      <w:pPr>
        <w:ind w:left="5583" w:hanging="360"/>
      </w:pPr>
      <w:rPr>
        <w:rFonts w:hint="default"/>
        <w:lang w:val="fr-FR" w:eastAsia="en-US" w:bidi="ar-SA"/>
      </w:rPr>
    </w:lvl>
    <w:lvl w:ilvl="6" w:tplc="052A7A4E">
      <w:numFmt w:val="bullet"/>
      <w:lvlText w:val="•"/>
      <w:lvlJc w:val="left"/>
      <w:pPr>
        <w:ind w:left="6523" w:hanging="360"/>
      </w:pPr>
      <w:rPr>
        <w:rFonts w:hint="default"/>
        <w:lang w:val="fr-FR" w:eastAsia="en-US" w:bidi="ar-SA"/>
      </w:rPr>
    </w:lvl>
    <w:lvl w:ilvl="7" w:tplc="86C266BA">
      <w:numFmt w:val="bullet"/>
      <w:lvlText w:val="•"/>
      <w:lvlJc w:val="left"/>
      <w:pPr>
        <w:ind w:left="7464" w:hanging="360"/>
      </w:pPr>
      <w:rPr>
        <w:rFonts w:hint="default"/>
        <w:lang w:val="fr-FR" w:eastAsia="en-US" w:bidi="ar-SA"/>
      </w:rPr>
    </w:lvl>
    <w:lvl w:ilvl="8" w:tplc="631A3AAE">
      <w:numFmt w:val="bullet"/>
      <w:lvlText w:val="•"/>
      <w:lvlJc w:val="left"/>
      <w:pPr>
        <w:ind w:left="8405" w:hanging="360"/>
      </w:pPr>
      <w:rPr>
        <w:rFonts w:hint="default"/>
        <w:lang w:val="fr-FR" w:eastAsia="en-US" w:bidi="ar-SA"/>
      </w:rPr>
    </w:lvl>
  </w:abstractNum>
  <w:abstractNum w:abstractNumId="2" w15:restartNumberingAfterBreak="0">
    <w:nsid w:val="51335C9D"/>
    <w:multiLevelType w:val="hybridMultilevel"/>
    <w:tmpl w:val="67BC2B44"/>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58742DE"/>
    <w:multiLevelType w:val="hybridMultilevel"/>
    <w:tmpl w:val="27B47C56"/>
    <w:lvl w:ilvl="0" w:tplc="5BC0448E">
      <w:numFmt w:val="bullet"/>
      <w:lvlText w:val=""/>
      <w:lvlJc w:val="left"/>
      <w:pPr>
        <w:ind w:left="838" w:hanging="361"/>
      </w:pPr>
      <w:rPr>
        <w:rFonts w:ascii="Symbol" w:eastAsia="Symbol" w:hAnsi="Symbol" w:cs="Symbol" w:hint="default"/>
        <w:color w:val="FBC600"/>
        <w:w w:val="99"/>
        <w:sz w:val="20"/>
        <w:szCs w:val="20"/>
        <w:lang w:val="fr-FR" w:eastAsia="en-US" w:bidi="ar-SA"/>
      </w:rPr>
    </w:lvl>
    <w:lvl w:ilvl="1" w:tplc="7D20AB1E">
      <w:numFmt w:val="bullet"/>
      <w:lvlText w:val="•"/>
      <w:lvlJc w:val="left"/>
      <w:pPr>
        <w:ind w:left="2235" w:hanging="361"/>
      </w:pPr>
      <w:rPr>
        <w:rFonts w:hint="default"/>
        <w:lang w:val="fr-FR" w:eastAsia="en-US" w:bidi="ar-SA"/>
      </w:rPr>
    </w:lvl>
    <w:lvl w:ilvl="2" w:tplc="305476BA">
      <w:numFmt w:val="bullet"/>
      <w:lvlText w:val="•"/>
      <w:lvlJc w:val="left"/>
      <w:pPr>
        <w:ind w:left="3631" w:hanging="361"/>
      </w:pPr>
      <w:rPr>
        <w:rFonts w:hint="default"/>
        <w:lang w:val="fr-FR" w:eastAsia="en-US" w:bidi="ar-SA"/>
      </w:rPr>
    </w:lvl>
    <w:lvl w:ilvl="3" w:tplc="197E4E28">
      <w:numFmt w:val="bullet"/>
      <w:lvlText w:val="•"/>
      <w:lvlJc w:val="left"/>
      <w:pPr>
        <w:ind w:left="5027" w:hanging="361"/>
      </w:pPr>
      <w:rPr>
        <w:rFonts w:hint="default"/>
        <w:lang w:val="fr-FR" w:eastAsia="en-US" w:bidi="ar-SA"/>
      </w:rPr>
    </w:lvl>
    <w:lvl w:ilvl="4" w:tplc="DCC6396E">
      <w:numFmt w:val="bullet"/>
      <w:lvlText w:val="•"/>
      <w:lvlJc w:val="left"/>
      <w:pPr>
        <w:ind w:left="6423" w:hanging="361"/>
      </w:pPr>
      <w:rPr>
        <w:rFonts w:hint="default"/>
        <w:lang w:val="fr-FR" w:eastAsia="en-US" w:bidi="ar-SA"/>
      </w:rPr>
    </w:lvl>
    <w:lvl w:ilvl="5" w:tplc="93B6547A">
      <w:numFmt w:val="bullet"/>
      <w:lvlText w:val="•"/>
      <w:lvlJc w:val="left"/>
      <w:pPr>
        <w:ind w:left="7819" w:hanging="361"/>
      </w:pPr>
      <w:rPr>
        <w:rFonts w:hint="default"/>
        <w:lang w:val="fr-FR" w:eastAsia="en-US" w:bidi="ar-SA"/>
      </w:rPr>
    </w:lvl>
    <w:lvl w:ilvl="6" w:tplc="4F46A070">
      <w:numFmt w:val="bullet"/>
      <w:lvlText w:val="•"/>
      <w:lvlJc w:val="left"/>
      <w:pPr>
        <w:ind w:left="9215" w:hanging="361"/>
      </w:pPr>
      <w:rPr>
        <w:rFonts w:hint="default"/>
        <w:lang w:val="fr-FR" w:eastAsia="en-US" w:bidi="ar-SA"/>
      </w:rPr>
    </w:lvl>
    <w:lvl w:ilvl="7" w:tplc="8D9409AC">
      <w:numFmt w:val="bullet"/>
      <w:lvlText w:val="•"/>
      <w:lvlJc w:val="left"/>
      <w:pPr>
        <w:ind w:left="10610" w:hanging="361"/>
      </w:pPr>
      <w:rPr>
        <w:rFonts w:hint="default"/>
        <w:lang w:val="fr-FR" w:eastAsia="en-US" w:bidi="ar-SA"/>
      </w:rPr>
    </w:lvl>
    <w:lvl w:ilvl="8" w:tplc="5A90DB78">
      <w:numFmt w:val="bullet"/>
      <w:lvlText w:val="•"/>
      <w:lvlJc w:val="left"/>
      <w:pPr>
        <w:ind w:left="12006" w:hanging="361"/>
      </w:pPr>
      <w:rPr>
        <w:rFonts w:hint="default"/>
        <w:lang w:val="fr-FR" w:eastAsia="en-US" w:bidi="ar-SA"/>
      </w:rPr>
    </w:lvl>
  </w:abstractNum>
  <w:abstractNum w:abstractNumId="4" w15:restartNumberingAfterBreak="0">
    <w:nsid w:val="6C1C34D1"/>
    <w:multiLevelType w:val="hybridMultilevel"/>
    <w:tmpl w:val="CE6208E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550997725">
    <w:abstractNumId w:val="3"/>
  </w:num>
  <w:num w:numId="2" w16cid:durableId="1559584188">
    <w:abstractNumId w:val="1"/>
  </w:num>
  <w:num w:numId="3" w16cid:durableId="182063460">
    <w:abstractNumId w:val="2"/>
  </w:num>
  <w:num w:numId="4" w16cid:durableId="908073187">
    <w:abstractNumId w:val="4"/>
  </w:num>
  <w:num w:numId="5" w16cid:durableId="135962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F1"/>
    <w:rsid w:val="00006551"/>
    <w:rsid w:val="00025334"/>
    <w:rsid w:val="000829AA"/>
    <w:rsid w:val="0009651A"/>
    <w:rsid w:val="000F237B"/>
    <w:rsid w:val="0014065C"/>
    <w:rsid w:val="00284DFE"/>
    <w:rsid w:val="002C4E74"/>
    <w:rsid w:val="002F451A"/>
    <w:rsid w:val="003136FA"/>
    <w:rsid w:val="003E58FE"/>
    <w:rsid w:val="003F1299"/>
    <w:rsid w:val="00404C48"/>
    <w:rsid w:val="0046606C"/>
    <w:rsid w:val="004C7DE6"/>
    <w:rsid w:val="005705D8"/>
    <w:rsid w:val="005B5153"/>
    <w:rsid w:val="005D182A"/>
    <w:rsid w:val="00602232"/>
    <w:rsid w:val="006A23A7"/>
    <w:rsid w:val="00741679"/>
    <w:rsid w:val="007457FD"/>
    <w:rsid w:val="00794AA3"/>
    <w:rsid w:val="007C5BBC"/>
    <w:rsid w:val="007D3205"/>
    <w:rsid w:val="007E3BA2"/>
    <w:rsid w:val="008124C4"/>
    <w:rsid w:val="00841081"/>
    <w:rsid w:val="00866B11"/>
    <w:rsid w:val="00872AC9"/>
    <w:rsid w:val="008768B0"/>
    <w:rsid w:val="008919ED"/>
    <w:rsid w:val="00893BDE"/>
    <w:rsid w:val="00905D54"/>
    <w:rsid w:val="00906EE3"/>
    <w:rsid w:val="00996FE8"/>
    <w:rsid w:val="00A05B85"/>
    <w:rsid w:val="00A63DF3"/>
    <w:rsid w:val="00B21BF1"/>
    <w:rsid w:val="00B57AAD"/>
    <w:rsid w:val="00BB0235"/>
    <w:rsid w:val="00C0086F"/>
    <w:rsid w:val="00C0189D"/>
    <w:rsid w:val="00C1574B"/>
    <w:rsid w:val="00CB612E"/>
    <w:rsid w:val="00CC6679"/>
    <w:rsid w:val="00CD0F8F"/>
    <w:rsid w:val="00D66541"/>
    <w:rsid w:val="00DC4368"/>
    <w:rsid w:val="00DC65F7"/>
    <w:rsid w:val="00DF2E12"/>
    <w:rsid w:val="00E34BF6"/>
    <w:rsid w:val="00EB2E8A"/>
    <w:rsid w:val="00F33F46"/>
    <w:rsid w:val="00F51ADB"/>
    <w:rsid w:val="00F5509D"/>
    <w:rsid w:val="00F7409F"/>
    <w:rsid w:val="00F771CB"/>
    <w:rsid w:val="00F80C51"/>
    <w:rsid w:val="00FA5E08"/>
    <w:rsid w:val="00FB0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7F92F8"/>
  <w15:docId w15:val="{B12DC31D-A4D6-45EC-A807-E8CEE74B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35"/>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8"/>
    </w:pPr>
    <w:rPr>
      <w:sz w:val="20"/>
      <w:szCs w:val="20"/>
    </w:rPr>
  </w:style>
  <w:style w:type="paragraph" w:styleId="Titre">
    <w:name w:val="Title"/>
    <w:basedOn w:val="Normal"/>
    <w:uiPriority w:val="10"/>
    <w:qFormat/>
    <w:pPr>
      <w:spacing w:before="101"/>
      <w:ind w:left="152"/>
      <w:jc w:val="both"/>
    </w:pPr>
    <w:rPr>
      <w:rFonts w:ascii="Verdana" w:eastAsia="Verdana" w:hAnsi="Verdana" w:cs="Verdana"/>
      <w:b/>
      <w:bCs/>
      <w:sz w:val="40"/>
      <w:szCs w:val="40"/>
    </w:rPr>
  </w:style>
  <w:style w:type="paragraph" w:styleId="Paragraphedeliste">
    <w:name w:val="List Paragraph"/>
    <w:basedOn w:val="Normal"/>
    <w:uiPriority w:val="34"/>
    <w:qFormat/>
    <w:pPr>
      <w:spacing w:line="244" w:lineRule="exact"/>
      <w:ind w:left="873"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F1299"/>
    <w:pPr>
      <w:tabs>
        <w:tab w:val="center" w:pos="4536"/>
        <w:tab w:val="right" w:pos="9072"/>
      </w:tabs>
    </w:pPr>
  </w:style>
  <w:style w:type="character" w:customStyle="1" w:styleId="En-tteCar">
    <w:name w:val="En-tête Car"/>
    <w:basedOn w:val="Policepardfaut"/>
    <w:link w:val="En-tte"/>
    <w:uiPriority w:val="99"/>
    <w:rsid w:val="003F1299"/>
    <w:rPr>
      <w:rFonts w:ascii="Arial MT" w:eastAsia="Arial MT" w:hAnsi="Arial MT" w:cs="Arial MT"/>
      <w:lang w:val="fr-FR"/>
    </w:rPr>
  </w:style>
  <w:style w:type="paragraph" w:styleId="Pieddepage">
    <w:name w:val="footer"/>
    <w:basedOn w:val="Normal"/>
    <w:link w:val="PieddepageCar"/>
    <w:uiPriority w:val="99"/>
    <w:unhideWhenUsed/>
    <w:rsid w:val="003F1299"/>
    <w:pPr>
      <w:tabs>
        <w:tab w:val="center" w:pos="4536"/>
        <w:tab w:val="right" w:pos="9072"/>
      </w:tabs>
    </w:pPr>
  </w:style>
  <w:style w:type="character" w:customStyle="1" w:styleId="PieddepageCar">
    <w:name w:val="Pied de page Car"/>
    <w:basedOn w:val="Policepardfaut"/>
    <w:link w:val="Pieddepage"/>
    <w:uiPriority w:val="99"/>
    <w:rsid w:val="003F1299"/>
    <w:rPr>
      <w:rFonts w:ascii="Arial MT" w:eastAsia="Arial MT" w:hAnsi="Arial MT" w:cs="Arial MT"/>
      <w:lang w:val="fr-FR"/>
    </w:rPr>
  </w:style>
  <w:style w:type="character" w:styleId="Lienhypertexte">
    <w:name w:val="Hyperlink"/>
    <w:basedOn w:val="Policepardfaut"/>
    <w:uiPriority w:val="99"/>
    <w:unhideWhenUsed/>
    <w:rsid w:val="003F1299"/>
    <w:rPr>
      <w:color w:val="0000FF" w:themeColor="hyperlink"/>
      <w:u w:val="single"/>
    </w:rPr>
  </w:style>
  <w:style w:type="character" w:styleId="Mentionnonrsolue">
    <w:name w:val="Unresolved Mention"/>
    <w:basedOn w:val="Policepardfaut"/>
    <w:uiPriority w:val="99"/>
    <w:semiHidden/>
    <w:unhideWhenUsed/>
    <w:rsid w:val="003F1299"/>
    <w:rPr>
      <w:color w:val="605E5C"/>
      <w:shd w:val="clear" w:color="auto" w:fill="E1DFDD"/>
    </w:rPr>
  </w:style>
  <w:style w:type="character" w:customStyle="1" w:styleId="CorpsdetexteCar">
    <w:name w:val="Corps de texte Car"/>
    <w:basedOn w:val="Policepardfaut"/>
    <w:link w:val="Corpsdetexte"/>
    <w:uiPriority w:val="1"/>
    <w:rsid w:val="003E58FE"/>
    <w:rPr>
      <w:rFonts w:ascii="Arial MT" w:eastAsia="Arial MT" w:hAnsi="Arial MT" w:cs="Arial MT"/>
      <w:sz w:val="20"/>
      <w:szCs w:val="20"/>
      <w:lang w:val="fr-FR"/>
    </w:rPr>
  </w:style>
  <w:style w:type="character" w:styleId="Lienhypertextesuivivisit">
    <w:name w:val="FollowedHyperlink"/>
    <w:basedOn w:val="Policepardfaut"/>
    <w:uiPriority w:val="99"/>
    <w:semiHidden/>
    <w:unhideWhenUsed/>
    <w:rsid w:val="00E34BF6"/>
    <w:rPr>
      <w:color w:val="800080" w:themeColor="followedHyperlink"/>
      <w:u w:val="single"/>
    </w:rPr>
  </w:style>
  <w:style w:type="paragraph" w:styleId="Notedebasdepage">
    <w:name w:val="footnote text"/>
    <w:basedOn w:val="Normal"/>
    <w:link w:val="NotedebasdepageCar"/>
    <w:uiPriority w:val="99"/>
    <w:semiHidden/>
    <w:unhideWhenUsed/>
    <w:rsid w:val="00CB612E"/>
    <w:rPr>
      <w:sz w:val="20"/>
      <w:szCs w:val="20"/>
    </w:rPr>
  </w:style>
  <w:style w:type="character" w:customStyle="1" w:styleId="NotedebasdepageCar">
    <w:name w:val="Note de bas de page Car"/>
    <w:basedOn w:val="Policepardfaut"/>
    <w:link w:val="Notedebasdepage"/>
    <w:uiPriority w:val="99"/>
    <w:semiHidden/>
    <w:rsid w:val="00CB612E"/>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CB6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legifrance.gouv.fr/loda/id/JORFTEXT000030747216/" TargetMode="External"/><Relationship Id="rId18" Type="http://schemas.openxmlformats.org/officeDocument/2006/relationships/hyperlink" Target="https://www.legifrance.gouv.fr/jorf/id/JORFTEXT000044310714" TargetMode="External"/><Relationship Id="rId26" Type="http://schemas.openxmlformats.org/officeDocument/2006/relationships/hyperlink" Target="https://www.legifrance.gouv.fr/jorf/id/JORFTEXT000045332420" TargetMode="External"/><Relationship Id="rId39" Type="http://schemas.openxmlformats.org/officeDocument/2006/relationships/hyperlink" Target="https://www.legifrance.gouv.fr/loda/id/LEGITEXT000032674369/" TargetMode="External"/><Relationship Id="rId21" Type="http://schemas.openxmlformats.org/officeDocument/2006/relationships/hyperlink" Target="https://www.legifrance.gouv.fr/loda/id/JORFTEXT000030537243/" TargetMode="External"/><Relationship Id="rId34" Type="http://schemas.openxmlformats.org/officeDocument/2006/relationships/hyperlink" Target="https://www.legifrance.gouv.fr/loda/id/JORFTEXT000028965921/" TargetMode="External"/><Relationship Id="rId42" Type="http://schemas.openxmlformats.org/officeDocument/2006/relationships/hyperlink" Target="https://www.legifrance.gouv.fr/loda/id/JORFTEXT000036196069/" TargetMode="External"/><Relationship Id="rId47" Type="http://schemas.openxmlformats.org/officeDocument/2006/relationships/hyperlink" Target="https://www.legifrance.gouv.fr/jorf/id/JORFTEXT000033759298" TargetMode="External"/><Relationship Id="rId50" Type="http://schemas.openxmlformats.org/officeDocument/2006/relationships/hyperlink" Target="https://www.legifrance.gouv.fr/loda/id/JORFTEXT0000289659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bip.cig929394.fr/textes-et-jurisprudence/arretes/2019/monday-23-december-2019" TargetMode="External"/><Relationship Id="rId11" Type="http://schemas.openxmlformats.org/officeDocument/2006/relationships/hyperlink" Target="https://www.legifrance.gouv.fr/jorf/id/JORFTEXT000046591343" TargetMode="External"/><Relationship Id="rId24" Type="http://schemas.openxmlformats.org/officeDocument/2006/relationships/hyperlink" Target="https://bip.cig929394.fr/textes-et-jurisprudence/arretes/2014/tuesday-20-may-2014" TargetMode="External"/><Relationship Id="rId32" Type="http://schemas.openxmlformats.org/officeDocument/2006/relationships/hyperlink" Target="https://www.legifrance.gouv.fr/loda/id/LEGITEXT000032674369/" TargetMode="External"/><Relationship Id="rId37" Type="http://schemas.openxmlformats.org/officeDocument/2006/relationships/hyperlink" Target="https://bip.cig929394.fr/textes-et-jurisprudence/arretes/2019/monday-23-december-2019" TargetMode="External"/><Relationship Id="rId40" Type="http://schemas.openxmlformats.org/officeDocument/2006/relationships/hyperlink" Target="https://www.legifrance.gouv.fr/loda/id/JORFTEXT000028965921/" TargetMode="External"/><Relationship Id="rId45" Type="http://schemas.openxmlformats.org/officeDocument/2006/relationships/hyperlink" Target="https://www.legifrance.gouv.fr/loda/id/JORFTEXT000036944643/" TargetMode="External"/><Relationship Id="rId5" Type="http://schemas.openxmlformats.org/officeDocument/2006/relationships/webSettings" Target="webSettings.xml"/><Relationship Id="rId15" Type="http://schemas.openxmlformats.org/officeDocument/2006/relationships/hyperlink" Target="https://bip.cig929394.fr/textes-et-jurisprudence/arretes/2014/tuesday-20-may-2014" TargetMode="External"/><Relationship Id="rId23" Type="http://schemas.openxmlformats.org/officeDocument/2006/relationships/hyperlink" Target="https://www.legifrance.gouv.fr/loda/id/JORFTEXT000030419864/" TargetMode="External"/><Relationship Id="rId28" Type="http://schemas.openxmlformats.org/officeDocument/2006/relationships/hyperlink" Target="https://www.legifrance.gouv.fr/loda/id/JORFTEXT000039701170" TargetMode="External"/><Relationship Id="rId36" Type="http://schemas.openxmlformats.org/officeDocument/2006/relationships/hyperlink" Target="https://www.legifrance.gouv.fr/loda/id/JORFTEXT000032673165" TargetMode="External"/><Relationship Id="rId49" Type="http://schemas.openxmlformats.org/officeDocument/2006/relationships/hyperlink" Target="https://www.legifrance.gouv.fr/loda/id/JORFTEXT000030419864/" TargetMode="External"/><Relationship Id="rId10" Type="http://schemas.openxmlformats.org/officeDocument/2006/relationships/footer" Target="footer1.xml"/><Relationship Id="rId19" Type="http://schemas.openxmlformats.org/officeDocument/2006/relationships/hyperlink" Target="https://www.legifrance.gouv.fr/jorf/id/JORFTEXT000044310737" TargetMode="External"/><Relationship Id="rId31" Type="http://schemas.openxmlformats.org/officeDocument/2006/relationships/hyperlink" Target="https://www.legifrance.gouv.fr/loda/id/LEGITEXT000032674369/" TargetMode="External"/><Relationship Id="rId44" Type="http://schemas.openxmlformats.org/officeDocument/2006/relationships/hyperlink" Target="https://www.legifrance.gouv.fr/loda/id/JORFTEXT00003694464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loda/id/JORFTEXT000030419864/" TargetMode="External"/><Relationship Id="rId22" Type="http://schemas.openxmlformats.org/officeDocument/2006/relationships/hyperlink" Target="https://www.legifrance.gouv.fr/loda/id/JORFTEXT000033362429" TargetMode="External"/><Relationship Id="rId27" Type="http://schemas.openxmlformats.org/officeDocument/2006/relationships/hyperlink" Target="https://www.legifrance.gouv.fr/loda/id/JORFTEXT000039701170" TargetMode="External"/><Relationship Id="rId30" Type="http://schemas.openxmlformats.org/officeDocument/2006/relationships/hyperlink" Target="https://bip.cig929394.fr/textes-et-jurisprudence/arretes/2019/monday-23-december-2019" TargetMode="External"/><Relationship Id="rId35" Type="http://schemas.openxmlformats.org/officeDocument/2006/relationships/hyperlink" Target="https://www.legifrance.gouv.fr/loda/id/JORFTEXT000038424975/" TargetMode="External"/><Relationship Id="rId43" Type="http://schemas.openxmlformats.org/officeDocument/2006/relationships/hyperlink" Target="https://www.legifrance.gouv.fr/loda/id/JORFTEXT000036944643/" TargetMode="External"/><Relationship Id="rId48" Type="http://schemas.openxmlformats.org/officeDocument/2006/relationships/hyperlink" Target="https://www.legifrance.gouv.fr/jorf/id/JORFTEXT000048186420"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gifrance.gouv.fr/loda/id/JORFTEXT000030747216/" TargetMode="External"/><Relationship Id="rId17" Type="http://schemas.openxmlformats.org/officeDocument/2006/relationships/hyperlink" Target="https://www.legifrance.gouv.fr/loda/id/JORFTEXT000038174882/" TargetMode="External"/><Relationship Id="rId25" Type="http://schemas.openxmlformats.org/officeDocument/2006/relationships/hyperlink" Target="https://www.legifrance.gouv.fr/loda/id/JORFTEXT000037352110/" TargetMode="External"/><Relationship Id="rId33" Type="http://schemas.openxmlformats.org/officeDocument/2006/relationships/hyperlink" Target="https://www.legifrance.gouv.fr/loda/id/LEGITEXT000032674369/" TargetMode="External"/><Relationship Id="rId38" Type="http://schemas.openxmlformats.org/officeDocument/2006/relationships/hyperlink" Target="https://www.legifrance.gouv.fr/loda/id/JORFTEXT000037847912/" TargetMode="External"/><Relationship Id="rId46" Type="http://schemas.openxmlformats.org/officeDocument/2006/relationships/hyperlink" Target="https://www.legifrance.gouv.fr/loda/id/JORFTEXT000036944643/" TargetMode="External"/><Relationship Id="rId20" Type="http://schemas.openxmlformats.org/officeDocument/2006/relationships/hyperlink" Target="https://www.legifrance.gouv.fr/loda/id/JORFTEXT000030537243/" TargetMode="External"/><Relationship Id="rId41" Type="http://schemas.openxmlformats.org/officeDocument/2006/relationships/hyperlink" Target="https://www.legifrance.gouv.fr/loda/id/JORFTEXT0000289659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A3C2-838B-407A-978A-0122DC84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3697</Words>
  <Characters>20339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Univers graphique 2023</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graphique 2023</dc:title>
  <dc:creator>Mathilde Belleil</dc:creator>
  <cp:keywords>charte graphique;2023;nouveau logo;identité 2023</cp:keywords>
  <cp:lastModifiedBy>CDG16 ADELINE TRILLAUD</cp:lastModifiedBy>
  <cp:revision>4</cp:revision>
  <cp:lastPrinted>2023-12-08T08:35:00Z</cp:lastPrinted>
  <dcterms:created xsi:type="dcterms:W3CDTF">2025-09-08T13:09:00Z</dcterms:created>
  <dcterms:modified xsi:type="dcterms:W3CDTF">2025-09-08T13:20:00Z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2016</vt:lpwstr>
  </property>
  <property fmtid="{D5CDD505-2E9C-101B-9397-08002B2CF9AE}" pid="4" name="LastSaved">
    <vt:filetime>2023-12-05T00:00:00Z</vt:filetime>
  </property>
</Properties>
</file>