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734A0" w14:textId="77777777" w:rsidR="00B621DA" w:rsidRPr="00B85784" w:rsidRDefault="00B621DA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B621DA" w:rsidRPr="00B85784" w14:paraId="4D59063C" w14:textId="77777777" w:rsidTr="00CC370A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5AD410" w14:textId="77777777" w:rsidR="00B621DA" w:rsidRPr="00B85784" w:rsidRDefault="00151DA2" w:rsidP="00CC370A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400E" w14:textId="77777777" w:rsid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7754358B" w14:textId="77777777" w:rsidR="001B4268" w:rsidRP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4971B3D" w14:textId="47511CFB" w:rsidR="00B621DA" w:rsidRPr="00495902" w:rsidRDefault="00B621DA" w:rsidP="00CC370A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B7629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accordant la protection fonctionnelle à un </w:t>
            </w:r>
            <w:r w:rsidR="00186DD0" w:rsidRPr="00495902">
              <w:rPr>
                <w:rFonts w:ascii="Calibri" w:hAnsi="Calibri" w:cs="Calibri"/>
                <w:b/>
                <w:bCs/>
                <w:sz w:val="24"/>
                <w:szCs w:val="24"/>
              </w:rPr>
              <w:t>agent public</w:t>
            </w:r>
            <w:r w:rsidR="008B4F77" w:rsidRPr="0049590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victime</w:t>
            </w:r>
            <w:r w:rsidR="00CA4A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(ou ayant-droit)</w:t>
            </w:r>
          </w:p>
          <w:p w14:paraId="63FCFC34" w14:textId="77777777" w:rsidR="00B621DA" w:rsidRPr="00B85784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4EF5F8DD" w14:textId="77777777" w:rsidR="001B4268" w:rsidRPr="00B85784" w:rsidRDefault="001B4268" w:rsidP="00CD379E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744C638" w14:textId="77777777" w:rsidR="00CD379E" w:rsidRDefault="00CD379E" w:rsidP="00371AC4">
      <w:pPr>
        <w:jc w:val="both"/>
        <w:rPr>
          <w:rFonts w:ascii="Calibri" w:hAnsi="Calibri" w:cs="Calibri"/>
          <w:sz w:val="21"/>
          <w:szCs w:val="21"/>
        </w:rPr>
      </w:pPr>
    </w:p>
    <w:p w14:paraId="373AE150" w14:textId="57DCA8CE" w:rsidR="00371AC4" w:rsidRPr="008B4F77" w:rsidRDefault="00371AC4" w:rsidP="00371AC4">
      <w:pPr>
        <w:jc w:val="both"/>
        <w:rPr>
          <w:rFonts w:ascii="Calibri" w:hAnsi="Calibri" w:cs="Calibri"/>
          <w:sz w:val="21"/>
          <w:szCs w:val="21"/>
        </w:rPr>
      </w:pPr>
      <w:r w:rsidRPr="008B4F77">
        <w:rPr>
          <w:rFonts w:ascii="Calibri" w:hAnsi="Calibri" w:cs="Calibri"/>
          <w:sz w:val="21"/>
          <w:szCs w:val="21"/>
        </w:rPr>
        <w:t xml:space="preserve">Le Maire de la Commune de </w:t>
      </w:r>
      <w:r w:rsidRPr="008B4F77">
        <w:rPr>
          <w:rFonts w:ascii="Calibri" w:hAnsi="Calibri" w:cs="Calibri"/>
          <w:i/>
          <w:iCs/>
          <w:sz w:val="21"/>
          <w:szCs w:val="21"/>
        </w:rPr>
        <w:t>(ou le Président de)</w:t>
      </w:r>
      <w:r w:rsidRPr="008B4F77">
        <w:rPr>
          <w:rFonts w:ascii="Calibri" w:hAnsi="Calibri" w:cs="Calibri"/>
          <w:sz w:val="21"/>
          <w:szCs w:val="21"/>
        </w:rPr>
        <w:t xml:space="preserve"> .................................................,</w:t>
      </w:r>
    </w:p>
    <w:p w14:paraId="68E284C4" w14:textId="77777777" w:rsidR="00371AC4" w:rsidRPr="008B4F77" w:rsidRDefault="00371AC4" w:rsidP="00371AC4">
      <w:pPr>
        <w:jc w:val="both"/>
        <w:rPr>
          <w:rFonts w:ascii="Calibri" w:hAnsi="Calibri" w:cs="Calibri"/>
          <w:sz w:val="21"/>
          <w:szCs w:val="21"/>
        </w:rPr>
      </w:pPr>
    </w:p>
    <w:p w14:paraId="550C30B6" w14:textId="0B960019" w:rsidR="00371AC4" w:rsidRPr="008B4F77" w:rsidRDefault="00371AC4" w:rsidP="00371AC4">
      <w:pPr>
        <w:jc w:val="both"/>
        <w:rPr>
          <w:rFonts w:ascii="Calibri" w:hAnsi="Calibri" w:cs="Calibri"/>
          <w:sz w:val="21"/>
          <w:szCs w:val="21"/>
        </w:rPr>
      </w:pPr>
      <w:r w:rsidRPr="008B4F77">
        <w:rPr>
          <w:rFonts w:ascii="Calibri" w:hAnsi="Calibri" w:cs="Calibri"/>
          <w:sz w:val="21"/>
          <w:szCs w:val="21"/>
        </w:rPr>
        <w:t>Vu le Code Général de la Fonction Publique, notamment ses articles L</w:t>
      </w:r>
      <w:r w:rsidR="00F0639F">
        <w:rPr>
          <w:rFonts w:ascii="Calibri" w:hAnsi="Calibri" w:cs="Calibri"/>
          <w:sz w:val="21"/>
          <w:szCs w:val="21"/>
        </w:rPr>
        <w:t>.</w:t>
      </w:r>
      <w:r w:rsidRPr="008B4F77">
        <w:rPr>
          <w:rFonts w:ascii="Calibri" w:hAnsi="Calibri" w:cs="Calibri"/>
          <w:sz w:val="21"/>
          <w:szCs w:val="21"/>
        </w:rPr>
        <w:t>131-4 à L</w:t>
      </w:r>
      <w:r w:rsidR="00F0639F">
        <w:rPr>
          <w:rFonts w:ascii="Calibri" w:hAnsi="Calibri" w:cs="Calibri"/>
          <w:sz w:val="21"/>
          <w:szCs w:val="21"/>
        </w:rPr>
        <w:t>.</w:t>
      </w:r>
      <w:r w:rsidRPr="008B4F77">
        <w:rPr>
          <w:rFonts w:ascii="Calibri" w:hAnsi="Calibri" w:cs="Calibri"/>
          <w:sz w:val="21"/>
          <w:szCs w:val="21"/>
        </w:rPr>
        <w:t>134-12</w:t>
      </w:r>
      <w:r w:rsidR="00F0639F">
        <w:rPr>
          <w:rFonts w:ascii="Calibri" w:hAnsi="Calibri" w:cs="Calibri"/>
          <w:sz w:val="21"/>
          <w:szCs w:val="21"/>
        </w:rPr>
        <w:t xml:space="preserve"> et R.134-1 à R.134-9</w:t>
      </w:r>
      <w:r w:rsidRPr="008B4F77">
        <w:rPr>
          <w:rFonts w:ascii="Calibri" w:hAnsi="Calibri" w:cs="Calibri"/>
          <w:sz w:val="21"/>
          <w:szCs w:val="21"/>
        </w:rPr>
        <w:t> ;</w:t>
      </w:r>
    </w:p>
    <w:p w14:paraId="4FB5AA55" w14:textId="77777777" w:rsidR="00371AC4" w:rsidRPr="008B4F77" w:rsidRDefault="00371AC4" w:rsidP="00371AC4">
      <w:pPr>
        <w:jc w:val="both"/>
        <w:rPr>
          <w:rFonts w:ascii="Calibri" w:hAnsi="Calibri" w:cs="Calibri"/>
          <w:sz w:val="21"/>
          <w:szCs w:val="21"/>
        </w:rPr>
      </w:pPr>
    </w:p>
    <w:p w14:paraId="07544E28" w14:textId="77777777" w:rsidR="00371AC4" w:rsidRPr="008B4F77" w:rsidRDefault="00371AC4" w:rsidP="00371AC4">
      <w:pPr>
        <w:jc w:val="both"/>
        <w:rPr>
          <w:rFonts w:ascii="Calibri" w:hAnsi="Calibri" w:cs="Calibri"/>
          <w:sz w:val="21"/>
          <w:szCs w:val="21"/>
        </w:rPr>
      </w:pPr>
      <w:r w:rsidRPr="008B4F77">
        <w:rPr>
          <w:rFonts w:ascii="Calibri" w:hAnsi="Calibri" w:cs="Calibri"/>
          <w:sz w:val="21"/>
          <w:szCs w:val="21"/>
        </w:rPr>
        <w:t>Vu le Code Général des Collectivités Territoriales ;</w:t>
      </w:r>
    </w:p>
    <w:p w14:paraId="4EC28A9A" w14:textId="77777777" w:rsidR="00371AC4" w:rsidRPr="008B4F77" w:rsidRDefault="00371AC4" w:rsidP="00371AC4">
      <w:pPr>
        <w:jc w:val="both"/>
        <w:rPr>
          <w:rFonts w:ascii="Calibri" w:hAnsi="Calibri" w:cs="Calibri"/>
          <w:sz w:val="21"/>
          <w:szCs w:val="21"/>
        </w:rPr>
      </w:pPr>
    </w:p>
    <w:p w14:paraId="184C25E4" w14:textId="2E6AE39F" w:rsidR="00371AC4" w:rsidRPr="008B4F77" w:rsidRDefault="00371AC4" w:rsidP="00371AC4">
      <w:pPr>
        <w:pStyle w:val="Corpsdetexte"/>
        <w:rPr>
          <w:rFonts w:ascii="Calibri" w:hAnsi="Calibri" w:cs="Calibri"/>
          <w:sz w:val="21"/>
          <w:szCs w:val="21"/>
        </w:rPr>
      </w:pPr>
      <w:r w:rsidRPr="008B4F77">
        <w:rPr>
          <w:rFonts w:ascii="Calibri" w:hAnsi="Calibri" w:cs="Calibri"/>
          <w:sz w:val="21"/>
          <w:szCs w:val="21"/>
        </w:rPr>
        <w:t xml:space="preserve">Considérant que l'agent public ou, le cas échéant, l'ancien agent public bénéficie, à raison de ses fonctions et indépendamment des règles fixées par le code pénal et par les lois spéciales, d'une protection organisée par la collectivité publique qui l'emploie à la date des faits en cause ou des faits ayant été imputés de façon diffamatoire ; </w:t>
      </w:r>
    </w:p>
    <w:p w14:paraId="3C565D8A" w14:textId="77777777" w:rsidR="00371AC4" w:rsidRPr="008B4F77" w:rsidRDefault="00371AC4" w:rsidP="00371AC4">
      <w:pPr>
        <w:pStyle w:val="Corpsdetexte"/>
        <w:rPr>
          <w:rFonts w:ascii="Calibri" w:hAnsi="Calibri" w:cs="Calibri"/>
          <w:sz w:val="21"/>
          <w:szCs w:val="21"/>
        </w:rPr>
      </w:pPr>
    </w:p>
    <w:p w14:paraId="584F5C6F" w14:textId="196B0AB4" w:rsidR="00371AC4" w:rsidRPr="008B4F77" w:rsidRDefault="00371AC4" w:rsidP="00371AC4">
      <w:pPr>
        <w:pStyle w:val="Corpsdetexte"/>
        <w:rPr>
          <w:rFonts w:ascii="Calibri" w:hAnsi="Calibri" w:cs="Calibri"/>
          <w:sz w:val="21"/>
          <w:szCs w:val="21"/>
        </w:rPr>
      </w:pPr>
      <w:r w:rsidRPr="008B4F77">
        <w:rPr>
          <w:rFonts w:ascii="Calibri" w:hAnsi="Calibri" w:cs="Calibri"/>
          <w:sz w:val="21"/>
          <w:szCs w:val="21"/>
        </w:rPr>
        <w:t xml:space="preserve">Considérant la demande de protection fonctionnelle formulée par </w:t>
      </w:r>
      <w:r w:rsidR="00F61723" w:rsidRPr="008B4F77">
        <w:rPr>
          <w:rFonts w:ascii="Calibri" w:hAnsi="Calibri" w:cs="Calibri"/>
          <w:sz w:val="21"/>
          <w:szCs w:val="21"/>
        </w:rPr>
        <w:t xml:space="preserve">(au choix </w:t>
      </w:r>
      <w:r w:rsidRPr="008B4F77">
        <w:rPr>
          <w:rFonts w:ascii="Calibri" w:hAnsi="Calibri" w:cs="Calibri"/>
          <w:sz w:val="21"/>
          <w:szCs w:val="21"/>
        </w:rPr>
        <w:t>M………………….</w:t>
      </w:r>
      <w:r w:rsidR="008B4F77" w:rsidRPr="008B4F77">
        <w:rPr>
          <w:rFonts w:ascii="Calibri" w:hAnsi="Calibri" w:cs="Calibri"/>
          <w:sz w:val="21"/>
          <w:szCs w:val="21"/>
        </w:rPr>
        <w:t>OU</w:t>
      </w:r>
      <w:r w:rsidR="00F61723" w:rsidRPr="008B4F77">
        <w:rPr>
          <w:rFonts w:ascii="Calibri" w:hAnsi="Calibri" w:cs="Calibri"/>
          <w:sz w:val="21"/>
          <w:szCs w:val="21"/>
        </w:rPr>
        <w:t xml:space="preserve"> de(s) l’ayant droit) </w:t>
      </w:r>
      <w:r w:rsidRPr="008B4F77">
        <w:rPr>
          <w:rFonts w:ascii="Calibri" w:hAnsi="Calibri" w:cs="Calibri"/>
          <w:sz w:val="21"/>
          <w:szCs w:val="21"/>
        </w:rPr>
        <w:t>auprès de l’autorité territoriale ;</w:t>
      </w:r>
    </w:p>
    <w:p w14:paraId="36071BE7" w14:textId="77777777" w:rsidR="00371AC4" w:rsidRPr="008B4F77" w:rsidRDefault="00371AC4" w:rsidP="00371AC4">
      <w:pPr>
        <w:pStyle w:val="Corpsdetexte"/>
        <w:rPr>
          <w:rFonts w:ascii="Calibri" w:hAnsi="Calibri" w:cs="Calibri"/>
          <w:sz w:val="21"/>
          <w:szCs w:val="21"/>
        </w:rPr>
      </w:pPr>
    </w:p>
    <w:p w14:paraId="538BFACE" w14:textId="227E9D8F" w:rsidR="00371AC4" w:rsidRPr="008B4F77" w:rsidRDefault="008B4F77" w:rsidP="00371AC4">
      <w:pPr>
        <w:pStyle w:val="Corpsdetexte"/>
        <w:rPr>
          <w:rFonts w:ascii="Calibri" w:hAnsi="Calibri" w:cs="Calibri"/>
          <w:i/>
          <w:iCs/>
          <w:sz w:val="21"/>
          <w:szCs w:val="21"/>
          <w:u w:val="single"/>
        </w:rPr>
      </w:pPr>
      <w:r w:rsidRPr="008B4F77">
        <w:rPr>
          <w:rFonts w:ascii="Calibri" w:hAnsi="Calibri" w:cs="Calibri"/>
          <w:i/>
          <w:iCs/>
          <w:sz w:val="21"/>
          <w:szCs w:val="21"/>
          <w:u w:val="single"/>
        </w:rPr>
        <w:t>4</w:t>
      </w:r>
      <w:r w:rsidR="00371AC4" w:rsidRPr="008B4F77">
        <w:rPr>
          <w:rFonts w:ascii="Calibri" w:hAnsi="Calibri" w:cs="Calibri"/>
          <w:i/>
          <w:iCs/>
          <w:sz w:val="21"/>
          <w:szCs w:val="21"/>
          <w:u w:val="single"/>
        </w:rPr>
        <w:t xml:space="preserve"> options possibles</w:t>
      </w:r>
      <w:r w:rsidRPr="008B4F77">
        <w:rPr>
          <w:rFonts w:ascii="Calibri" w:hAnsi="Calibri" w:cs="Calibri"/>
          <w:i/>
          <w:iCs/>
          <w:sz w:val="21"/>
          <w:szCs w:val="21"/>
          <w:u w:val="single"/>
        </w:rPr>
        <w:t> :</w:t>
      </w:r>
    </w:p>
    <w:p w14:paraId="54AF8801" w14:textId="52D0F57F" w:rsidR="00371AC4" w:rsidRPr="008B4F77" w:rsidRDefault="00371AC4" w:rsidP="00371AC4">
      <w:pPr>
        <w:pStyle w:val="Corpsdetexte"/>
        <w:ind w:firstLine="720"/>
        <w:rPr>
          <w:rFonts w:ascii="Calibri" w:hAnsi="Calibri" w:cs="Calibri"/>
          <w:sz w:val="21"/>
          <w:szCs w:val="21"/>
        </w:rPr>
      </w:pPr>
      <w:r w:rsidRPr="008B4F77">
        <w:rPr>
          <w:rFonts w:ascii="Calibri" w:hAnsi="Calibri" w:cs="Calibri"/>
          <w:i/>
          <w:iCs/>
          <w:sz w:val="21"/>
          <w:szCs w:val="21"/>
        </w:rPr>
        <w:t xml:space="preserve">Considérant </w:t>
      </w:r>
      <w:r w:rsidR="00E26C54" w:rsidRPr="008B4F77">
        <w:rPr>
          <w:rFonts w:ascii="Calibri" w:hAnsi="Calibri" w:cs="Calibri"/>
          <w:i/>
          <w:iCs/>
          <w:sz w:val="21"/>
          <w:szCs w:val="21"/>
        </w:rPr>
        <w:t>la matérialité de l’</w:t>
      </w:r>
      <w:r w:rsidRPr="008B4F77">
        <w:rPr>
          <w:rFonts w:ascii="Calibri" w:hAnsi="Calibri" w:cs="Calibri"/>
          <w:i/>
          <w:iCs/>
          <w:sz w:val="21"/>
          <w:szCs w:val="21"/>
        </w:rPr>
        <w:t xml:space="preserve">atteinte volontaire à l'intégrité de l’agent, les violences, les agissements constitutifs de harcèlement, les menaces, les injures, les diffamations ou les outrages </w:t>
      </w:r>
      <w:r w:rsidR="00E26C54" w:rsidRPr="008B4F77">
        <w:rPr>
          <w:rFonts w:ascii="Calibri" w:hAnsi="Calibri" w:cs="Calibri"/>
          <w:i/>
          <w:iCs/>
          <w:sz w:val="21"/>
          <w:szCs w:val="21"/>
        </w:rPr>
        <w:t>et</w:t>
      </w:r>
      <w:r w:rsidRPr="008B4F77">
        <w:rPr>
          <w:rFonts w:ascii="Calibri" w:hAnsi="Calibri" w:cs="Calibri"/>
          <w:i/>
          <w:iCs/>
          <w:sz w:val="21"/>
          <w:szCs w:val="21"/>
        </w:rPr>
        <w:t xml:space="preserve"> sans qu'une faute personnelle puisse lui être imputée</w:t>
      </w:r>
      <w:r w:rsidR="00CA4A96">
        <w:rPr>
          <w:rFonts w:ascii="Calibri" w:hAnsi="Calibri" w:cs="Calibri"/>
          <w:i/>
          <w:iCs/>
          <w:sz w:val="21"/>
          <w:szCs w:val="21"/>
        </w:rPr>
        <w:t> ;</w:t>
      </w:r>
    </w:p>
    <w:p w14:paraId="7553BC19" w14:textId="4272CBB3" w:rsidR="00371AC4" w:rsidRPr="008B4F77" w:rsidRDefault="00371AC4" w:rsidP="00371AC4">
      <w:pPr>
        <w:pStyle w:val="Corpsdetexte"/>
        <w:rPr>
          <w:rFonts w:ascii="Calibri" w:hAnsi="Calibri" w:cs="Calibri"/>
          <w:i/>
          <w:iCs/>
          <w:sz w:val="21"/>
          <w:szCs w:val="21"/>
        </w:rPr>
      </w:pPr>
      <w:r w:rsidRPr="008B4F77">
        <w:rPr>
          <w:rFonts w:ascii="Calibri" w:hAnsi="Calibri" w:cs="Calibri"/>
          <w:i/>
          <w:iCs/>
          <w:sz w:val="21"/>
          <w:szCs w:val="21"/>
        </w:rPr>
        <w:t>O</w:t>
      </w:r>
      <w:r w:rsidR="008B4F77" w:rsidRPr="008B4F77">
        <w:rPr>
          <w:rFonts w:ascii="Calibri" w:hAnsi="Calibri" w:cs="Calibri"/>
          <w:i/>
          <w:iCs/>
          <w:sz w:val="21"/>
          <w:szCs w:val="21"/>
        </w:rPr>
        <w:t>U</w:t>
      </w:r>
    </w:p>
    <w:p w14:paraId="077620AD" w14:textId="4A8D7CC1" w:rsidR="00371AC4" w:rsidRPr="008B4F77" w:rsidRDefault="008B4F77" w:rsidP="008B4F77">
      <w:pPr>
        <w:pStyle w:val="Corpsdetexte"/>
        <w:ind w:firstLine="720"/>
        <w:rPr>
          <w:rFonts w:ascii="Calibri" w:hAnsi="Calibri" w:cs="Calibri"/>
          <w:i/>
          <w:iCs/>
          <w:sz w:val="21"/>
          <w:szCs w:val="21"/>
        </w:rPr>
      </w:pPr>
      <w:r w:rsidRPr="008B4F77">
        <w:rPr>
          <w:rFonts w:ascii="Calibri" w:hAnsi="Calibri" w:cs="Calibri"/>
          <w:i/>
          <w:iCs/>
          <w:sz w:val="21"/>
          <w:szCs w:val="21"/>
        </w:rPr>
        <w:t xml:space="preserve">Cas particulier : </w:t>
      </w:r>
      <w:r w:rsidR="00371AC4" w:rsidRPr="008B4F77">
        <w:rPr>
          <w:rFonts w:ascii="Calibri" w:hAnsi="Calibri" w:cs="Calibri"/>
          <w:i/>
          <w:iCs/>
          <w:sz w:val="21"/>
          <w:szCs w:val="21"/>
        </w:rPr>
        <w:t>Lorsqu'elle est informée, par quelque moyen que ce soit, de l'existence d'un risque manifeste d'atteinte grave à l'intégrité physique de l'agent public, la collectivité publique prend, sans délai et à titre conservatoire, les mesures d'urgence de nature à faire cesser ce risque et à prévenir la réalisation ou l'aggravation des dommages</w:t>
      </w:r>
      <w:r w:rsidR="008F675B" w:rsidRPr="008B4F77">
        <w:rPr>
          <w:rFonts w:ascii="Calibri" w:hAnsi="Calibri" w:cs="Calibri"/>
          <w:i/>
          <w:iCs/>
          <w:sz w:val="21"/>
          <w:szCs w:val="21"/>
        </w:rPr>
        <w:t xml:space="preserve"> directement causés par ces faits. </w:t>
      </w:r>
      <w:r w:rsidR="00371AC4" w:rsidRPr="008B4F77">
        <w:rPr>
          <w:rFonts w:ascii="Calibri" w:hAnsi="Calibri" w:cs="Calibri"/>
          <w:i/>
          <w:iCs/>
          <w:sz w:val="21"/>
          <w:szCs w:val="21"/>
        </w:rPr>
        <w:t>Ces mesures sont mises en œuvre pendant la durée strictement nécessaire à la cessation du risque</w:t>
      </w:r>
      <w:r w:rsidR="00CA4A96">
        <w:rPr>
          <w:rFonts w:ascii="Calibri" w:hAnsi="Calibri" w:cs="Calibri"/>
          <w:i/>
          <w:iCs/>
          <w:sz w:val="21"/>
          <w:szCs w:val="21"/>
        </w:rPr>
        <w:t> ;</w:t>
      </w:r>
    </w:p>
    <w:p w14:paraId="2D40AF48" w14:textId="77777777" w:rsidR="00371AC4" w:rsidRPr="008B4F77" w:rsidRDefault="00371AC4" w:rsidP="00371AC4">
      <w:pPr>
        <w:pStyle w:val="Corpsdetexte"/>
        <w:rPr>
          <w:rFonts w:ascii="Calibri" w:hAnsi="Calibri" w:cs="Calibri"/>
          <w:sz w:val="21"/>
          <w:szCs w:val="21"/>
        </w:rPr>
      </w:pPr>
    </w:p>
    <w:p w14:paraId="6B5B0F98" w14:textId="38750486" w:rsidR="00371AC4" w:rsidRPr="008B4F77" w:rsidRDefault="00E26C54" w:rsidP="00371AC4">
      <w:pPr>
        <w:pStyle w:val="Corpsdetexte"/>
        <w:rPr>
          <w:rFonts w:ascii="Calibri" w:hAnsi="Calibri" w:cs="Calibri"/>
          <w:i/>
          <w:iCs/>
          <w:sz w:val="21"/>
          <w:szCs w:val="21"/>
        </w:rPr>
      </w:pPr>
      <w:r w:rsidRPr="008B4F77">
        <w:rPr>
          <w:rFonts w:ascii="Calibri" w:hAnsi="Calibri" w:cs="Calibri"/>
          <w:i/>
          <w:iCs/>
          <w:sz w:val="21"/>
          <w:szCs w:val="21"/>
        </w:rPr>
        <w:t>O</w:t>
      </w:r>
      <w:r w:rsidR="008B4F77" w:rsidRPr="008B4F77">
        <w:rPr>
          <w:rFonts w:ascii="Calibri" w:hAnsi="Calibri" w:cs="Calibri"/>
          <w:i/>
          <w:iCs/>
          <w:sz w:val="21"/>
          <w:szCs w:val="21"/>
        </w:rPr>
        <w:t>U</w:t>
      </w:r>
      <w:r w:rsidRPr="008B4F77">
        <w:rPr>
          <w:rFonts w:ascii="Calibri" w:hAnsi="Calibri" w:cs="Calibri"/>
          <w:i/>
          <w:iCs/>
          <w:sz w:val="21"/>
          <w:szCs w:val="21"/>
        </w:rPr>
        <w:t xml:space="preserve"> </w:t>
      </w:r>
      <w:r w:rsidR="00F61723" w:rsidRPr="008B4F77">
        <w:rPr>
          <w:rFonts w:ascii="Calibri" w:hAnsi="Calibri" w:cs="Calibri"/>
          <w:i/>
          <w:iCs/>
          <w:sz w:val="21"/>
          <w:szCs w:val="21"/>
        </w:rPr>
        <w:t xml:space="preserve">pour les ayants droits </w:t>
      </w:r>
      <w:r w:rsidR="0001173B" w:rsidRPr="008B4F77">
        <w:rPr>
          <w:rFonts w:ascii="Calibri" w:hAnsi="Calibri" w:cs="Calibri"/>
          <w:i/>
          <w:iCs/>
          <w:sz w:val="21"/>
          <w:szCs w:val="21"/>
        </w:rPr>
        <w:t>(</w:t>
      </w:r>
      <w:r w:rsidR="00554097" w:rsidRPr="008B4F77">
        <w:rPr>
          <w:rFonts w:ascii="Calibri" w:hAnsi="Calibri" w:cs="Calibri"/>
          <w:i/>
          <w:iCs/>
          <w:sz w:val="21"/>
          <w:szCs w:val="21"/>
        </w:rPr>
        <w:t>conjoint, concubin, partenaire lié par un PACS, enfants, ascendants directs de l’agent public</w:t>
      </w:r>
      <w:r w:rsidR="0001173B" w:rsidRPr="008B4F77">
        <w:rPr>
          <w:rFonts w:ascii="Calibri" w:hAnsi="Calibri" w:cs="Calibri"/>
          <w:i/>
          <w:iCs/>
          <w:sz w:val="21"/>
          <w:szCs w:val="21"/>
        </w:rPr>
        <w:t>)</w:t>
      </w:r>
    </w:p>
    <w:p w14:paraId="47B548E9" w14:textId="2C4D05B0" w:rsidR="00F61723" w:rsidRPr="008B4F77" w:rsidRDefault="00F61723">
      <w:pPr>
        <w:jc w:val="both"/>
        <w:rPr>
          <w:rFonts w:ascii="Calibri" w:hAnsi="Calibri" w:cs="Calibri"/>
          <w:i/>
          <w:iCs/>
          <w:sz w:val="21"/>
          <w:szCs w:val="21"/>
        </w:rPr>
      </w:pPr>
      <w:bookmarkStart w:id="0" w:name="_Hlk167459637"/>
      <w:r w:rsidRPr="008B4F77">
        <w:rPr>
          <w:rFonts w:ascii="Calibri" w:hAnsi="Calibri" w:cs="Calibri"/>
          <w:i/>
          <w:iCs/>
          <w:sz w:val="21"/>
          <w:szCs w:val="21"/>
        </w:rPr>
        <w:t>Considérant la procédure</w:t>
      </w:r>
      <w:r w:rsidR="00371AC4" w:rsidRPr="008B4F77">
        <w:rPr>
          <w:rFonts w:ascii="Calibri" w:hAnsi="Calibri" w:cs="Calibri"/>
          <w:i/>
          <w:iCs/>
          <w:sz w:val="21"/>
          <w:szCs w:val="21"/>
        </w:rPr>
        <w:t xml:space="preserve"> civil</w:t>
      </w:r>
      <w:r w:rsidRPr="008B4F77">
        <w:rPr>
          <w:rFonts w:ascii="Calibri" w:hAnsi="Calibri" w:cs="Calibri"/>
          <w:i/>
          <w:iCs/>
          <w:sz w:val="21"/>
          <w:szCs w:val="21"/>
        </w:rPr>
        <w:t>e</w:t>
      </w:r>
      <w:r w:rsidR="00371AC4" w:rsidRPr="008B4F77">
        <w:rPr>
          <w:rFonts w:ascii="Calibri" w:hAnsi="Calibri" w:cs="Calibri"/>
          <w:i/>
          <w:iCs/>
          <w:sz w:val="21"/>
          <w:szCs w:val="21"/>
        </w:rPr>
        <w:t xml:space="preserve"> ou pénale </w:t>
      </w:r>
      <w:r w:rsidRPr="008B4F77">
        <w:rPr>
          <w:rFonts w:ascii="Calibri" w:hAnsi="Calibri" w:cs="Calibri"/>
          <w:i/>
          <w:iCs/>
          <w:sz w:val="21"/>
          <w:szCs w:val="21"/>
        </w:rPr>
        <w:t>engagée</w:t>
      </w:r>
      <w:r w:rsidR="00371AC4" w:rsidRPr="008B4F77">
        <w:rPr>
          <w:rFonts w:ascii="Calibri" w:hAnsi="Calibri" w:cs="Calibri"/>
          <w:i/>
          <w:iCs/>
          <w:sz w:val="21"/>
          <w:szCs w:val="21"/>
        </w:rPr>
        <w:t xml:space="preserve"> contre </w:t>
      </w:r>
      <w:bookmarkEnd w:id="0"/>
      <w:r w:rsidR="00371AC4" w:rsidRPr="008B4F77">
        <w:rPr>
          <w:rFonts w:ascii="Calibri" w:hAnsi="Calibri" w:cs="Calibri"/>
          <w:i/>
          <w:iCs/>
          <w:sz w:val="21"/>
          <w:szCs w:val="21"/>
        </w:rPr>
        <w:t>les auteurs d'atteintes volontaires à l'intégrité de l</w:t>
      </w:r>
      <w:r w:rsidRPr="008B4F77">
        <w:rPr>
          <w:rFonts w:ascii="Calibri" w:hAnsi="Calibri" w:cs="Calibri"/>
          <w:i/>
          <w:iCs/>
          <w:sz w:val="21"/>
          <w:szCs w:val="21"/>
        </w:rPr>
        <w:t>eur</w:t>
      </w:r>
      <w:r w:rsidR="00371AC4" w:rsidRPr="008B4F77">
        <w:rPr>
          <w:rFonts w:ascii="Calibri" w:hAnsi="Calibri" w:cs="Calibri"/>
          <w:i/>
          <w:iCs/>
          <w:sz w:val="21"/>
          <w:szCs w:val="21"/>
        </w:rPr>
        <w:t xml:space="preserve"> personne dont ils sont eux-mêmes victimes du fait des fonctions exercées par l'agent public</w:t>
      </w:r>
      <w:r w:rsidR="00CA4A96">
        <w:rPr>
          <w:rFonts w:ascii="Calibri" w:hAnsi="Calibri" w:cs="Calibri"/>
          <w:i/>
          <w:iCs/>
          <w:sz w:val="21"/>
          <w:szCs w:val="21"/>
        </w:rPr>
        <w:t> ;</w:t>
      </w:r>
    </w:p>
    <w:p w14:paraId="5CDA7A8E" w14:textId="2894C24A" w:rsidR="00F61723" w:rsidRPr="008B4F77" w:rsidRDefault="00F61723">
      <w:pPr>
        <w:jc w:val="both"/>
        <w:rPr>
          <w:rFonts w:ascii="Calibri" w:hAnsi="Calibri" w:cs="Calibri"/>
          <w:i/>
          <w:iCs/>
          <w:sz w:val="21"/>
          <w:szCs w:val="21"/>
        </w:rPr>
      </w:pPr>
      <w:r w:rsidRPr="008B4F77">
        <w:rPr>
          <w:rFonts w:ascii="Calibri" w:hAnsi="Calibri" w:cs="Calibri"/>
          <w:i/>
          <w:iCs/>
          <w:sz w:val="21"/>
          <w:szCs w:val="21"/>
        </w:rPr>
        <w:t>O</w:t>
      </w:r>
      <w:r w:rsidR="008B4F77" w:rsidRPr="008B4F77">
        <w:rPr>
          <w:rFonts w:ascii="Calibri" w:hAnsi="Calibri" w:cs="Calibri"/>
          <w:i/>
          <w:iCs/>
          <w:sz w:val="21"/>
          <w:szCs w:val="21"/>
        </w:rPr>
        <w:t>U</w:t>
      </w:r>
      <w:r w:rsidR="00371AC4" w:rsidRPr="008B4F77">
        <w:rPr>
          <w:rFonts w:ascii="Calibri" w:hAnsi="Calibri" w:cs="Calibri"/>
          <w:i/>
          <w:iCs/>
          <w:sz w:val="21"/>
          <w:szCs w:val="21"/>
        </w:rPr>
        <w:br/>
      </w:r>
      <w:r w:rsidRPr="008B4F77">
        <w:rPr>
          <w:rFonts w:ascii="Calibri" w:hAnsi="Calibri" w:cs="Calibri"/>
          <w:i/>
          <w:iCs/>
          <w:sz w:val="21"/>
          <w:szCs w:val="21"/>
        </w:rPr>
        <w:t xml:space="preserve">Considérant la procédure civile ou pénale engagée contre </w:t>
      </w:r>
      <w:r w:rsidR="00371AC4" w:rsidRPr="008B4F77">
        <w:rPr>
          <w:rFonts w:ascii="Calibri" w:hAnsi="Calibri" w:cs="Calibri"/>
          <w:i/>
          <w:iCs/>
          <w:sz w:val="21"/>
          <w:szCs w:val="21"/>
        </w:rPr>
        <w:t>les auteurs d'atteintes volontaires à la vie de l'agent public du fait des fonctions exercées par celui-ci</w:t>
      </w:r>
      <w:r w:rsidR="00CA4A96">
        <w:rPr>
          <w:rFonts w:ascii="Calibri" w:hAnsi="Calibri" w:cs="Calibri"/>
          <w:i/>
          <w:iCs/>
          <w:sz w:val="21"/>
          <w:szCs w:val="21"/>
        </w:rPr>
        <w:t> ;</w:t>
      </w:r>
    </w:p>
    <w:p w14:paraId="4B7353DB" w14:textId="77777777" w:rsidR="00B621DA" w:rsidRPr="001B4268" w:rsidRDefault="00B621DA" w:rsidP="001B426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B4268">
        <w:rPr>
          <w:rFonts w:ascii="Calibri" w:hAnsi="Calibri" w:cs="Calibri"/>
          <w:b/>
          <w:bCs/>
          <w:sz w:val="24"/>
          <w:szCs w:val="24"/>
        </w:rPr>
        <w:t>ARR</w:t>
      </w:r>
      <w:r w:rsidR="001B4268" w:rsidRPr="001B4268">
        <w:rPr>
          <w:rFonts w:ascii="Calibri" w:hAnsi="Calibri" w:cs="Calibri"/>
          <w:b/>
          <w:bCs/>
          <w:sz w:val="24"/>
          <w:szCs w:val="24"/>
        </w:rPr>
        <w:t>Ê</w:t>
      </w:r>
      <w:r w:rsidRPr="001B4268">
        <w:rPr>
          <w:rFonts w:ascii="Calibri" w:hAnsi="Calibri" w:cs="Calibri"/>
          <w:b/>
          <w:bCs/>
          <w:sz w:val="24"/>
          <w:szCs w:val="24"/>
        </w:rPr>
        <w:t>TE</w:t>
      </w:r>
    </w:p>
    <w:p w14:paraId="2264C3B7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0EB4FE14" w14:textId="7DBB1F3E" w:rsidR="00B621DA" w:rsidRPr="00B85784" w:rsidRDefault="00B621DA" w:rsidP="001B4268">
      <w:pPr>
        <w:tabs>
          <w:tab w:val="left" w:pos="1560"/>
        </w:tabs>
        <w:ind w:left="1560" w:hanging="1560"/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>ARTICLE 1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8E1630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AC00C4">
        <w:rPr>
          <w:rFonts w:ascii="Calibri" w:hAnsi="Calibri" w:cs="Calibri"/>
          <w:sz w:val="21"/>
          <w:szCs w:val="21"/>
        </w:rPr>
        <w:t>La protection fonctionnelle de la collectivité</w:t>
      </w:r>
      <w:r w:rsidR="00554097">
        <w:rPr>
          <w:rFonts w:ascii="Calibri" w:hAnsi="Calibri" w:cs="Calibri"/>
          <w:sz w:val="21"/>
          <w:szCs w:val="21"/>
        </w:rPr>
        <w:t xml:space="preserve"> </w:t>
      </w:r>
      <w:r w:rsidR="00554097" w:rsidRPr="008B4F77">
        <w:rPr>
          <w:rFonts w:ascii="Calibri" w:hAnsi="Calibri" w:cs="Calibri"/>
          <w:i/>
          <w:iCs/>
          <w:sz w:val="21"/>
          <w:szCs w:val="21"/>
        </w:rPr>
        <w:t>(ou de l’établissement public)</w:t>
      </w:r>
      <w:r w:rsidR="00AC00C4">
        <w:rPr>
          <w:rFonts w:ascii="Calibri" w:hAnsi="Calibri" w:cs="Calibri"/>
          <w:sz w:val="21"/>
          <w:szCs w:val="21"/>
        </w:rPr>
        <w:t xml:space="preserve"> est accordé</w:t>
      </w:r>
      <w:r w:rsidR="008E1630">
        <w:rPr>
          <w:rFonts w:ascii="Calibri" w:hAnsi="Calibri" w:cs="Calibri"/>
          <w:sz w:val="21"/>
          <w:szCs w:val="21"/>
        </w:rPr>
        <w:t>e</w:t>
      </w:r>
      <w:r w:rsidR="00AC00C4">
        <w:rPr>
          <w:rFonts w:ascii="Calibri" w:hAnsi="Calibri" w:cs="Calibri"/>
          <w:sz w:val="21"/>
          <w:szCs w:val="21"/>
        </w:rPr>
        <w:t xml:space="preserve"> à </w:t>
      </w:r>
      <w:r w:rsidR="00AC00C4" w:rsidRPr="00B85784">
        <w:rPr>
          <w:rFonts w:ascii="Calibri" w:hAnsi="Calibri" w:cs="Calibri"/>
          <w:sz w:val="21"/>
          <w:szCs w:val="21"/>
        </w:rPr>
        <w:t>M…………………..</w:t>
      </w:r>
      <w:r w:rsidR="00AC00C4">
        <w:rPr>
          <w:rFonts w:ascii="Calibri" w:hAnsi="Calibri" w:cs="Calibri"/>
          <w:sz w:val="21"/>
          <w:szCs w:val="21"/>
        </w:rPr>
        <w:t xml:space="preserve"> .</w:t>
      </w:r>
    </w:p>
    <w:p w14:paraId="5083FA64" w14:textId="77777777" w:rsidR="00B621DA" w:rsidRDefault="00B621DA" w:rsidP="001B4268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36BC3F09" w14:textId="3E79825F" w:rsidR="004D2D45" w:rsidRPr="00B85784" w:rsidRDefault="004D2D45" w:rsidP="004D2D45">
      <w:pPr>
        <w:tabs>
          <w:tab w:val="left" w:pos="1134"/>
        </w:tabs>
        <w:ind w:left="1134" w:hanging="1134"/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>
        <w:rPr>
          <w:rFonts w:ascii="Calibri" w:hAnsi="Calibri" w:cs="Calibri"/>
          <w:b/>
          <w:bCs/>
          <w:sz w:val="21"/>
          <w:szCs w:val="21"/>
          <w:u w:val="single"/>
        </w:rPr>
        <w:t>2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>
        <w:rPr>
          <w:rFonts w:ascii="Calibri" w:hAnsi="Calibri" w:cs="Calibri"/>
          <w:b/>
          <w:bCs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La protection fonctionnelle est accordée selon les modalités suivantes et pour une durée de </w:t>
      </w:r>
      <w:r w:rsidRPr="004D2D45">
        <w:rPr>
          <w:rFonts w:ascii="Calibri" w:hAnsi="Calibri" w:cs="Calibri"/>
          <w:i/>
          <w:iCs/>
          <w:sz w:val="21"/>
          <w:szCs w:val="21"/>
        </w:rPr>
        <w:t>(préciser les modalités d’organisation de la protection, en particulier sa durée)</w:t>
      </w:r>
      <w:r>
        <w:rPr>
          <w:rFonts w:ascii="Calibri" w:hAnsi="Calibri" w:cs="Calibri"/>
          <w:sz w:val="21"/>
          <w:szCs w:val="21"/>
        </w:rPr>
        <w:t xml:space="preserve"> : …………………………………………………………………………………………………………………………….. .</w:t>
      </w:r>
    </w:p>
    <w:p w14:paraId="67655D61" w14:textId="77777777" w:rsidR="004D2D45" w:rsidRPr="00B85784" w:rsidRDefault="004D2D45" w:rsidP="001B4268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72299FD9" w14:textId="7F2AEF32" w:rsidR="00B621DA" w:rsidRPr="00B85784" w:rsidRDefault="001B4268" w:rsidP="008E1630">
      <w:pPr>
        <w:ind w:left="993" w:hanging="993"/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4D2D45">
        <w:rPr>
          <w:rFonts w:ascii="Calibri" w:hAnsi="Calibri" w:cs="Calibri"/>
          <w:b/>
          <w:bCs/>
          <w:sz w:val="21"/>
          <w:szCs w:val="21"/>
          <w:u w:val="single"/>
        </w:rPr>
        <w:t>3</w:t>
      </w:r>
      <w:r w:rsidR="00B621DA" w:rsidRPr="00B85784">
        <w:rPr>
          <w:rFonts w:ascii="Calibri" w:hAnsi="Calibri" w:cs="Calibri"/>
          <w:b/>
          <w:bCs/>
          <w:sz w:val="21"/>
          <w:szCs w:val="21"/>
        </w:rPr>
        <w:t xml:space="preserve"> : </w:t>
      </w:r>
      <w:r w:rsidR="00B621DA" w:rsidRPr="00B85784">
        <w:rPr>
          <w:rFonts w:ascii="Calibri" w:hAnsi="Calibri" w:cs="Calibri"/>
          <w:sz w:val="21"/>
          <w:szCs w:val="21"/>
        </w:rPr>
        <w:t xml:space="preserve">Le Secrétaire </w:t>
      </w:r>
      <w:r w:rsidR="00151DA2">
        <w:rPr>
          <w:rFonts w:ascii="Calibri" w:hAnsi="Calibri" w:cs="Calibri"/>
          <w:sz w:val="21"/>
          <w:szCs w:val="21"/>
        </w:rPr>
        <w:t>G</w:t>
      </w:r>
      <w:r w:rsidR="00B621DA" w:rsidRPr="00B85784">
        <w:rPr>
          <w:rFonts w:ascii="Calibri" w:hAnsi="Calibri" w:cs="Calibri"/>
          <w:sz w:val="21"/>
          <w:szCs w:val="21"/>
        </w:rPr>
        <w:t>énéral (</w:t>
      </w:r>
      <w:r w:rsidR="00B621DA" w:rsidRPr="00B85784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 w:rsidR="00151DA2">
        <w:rPr>
          <w:rFonts w:ascii="Calibri" w:hAnsi="Calibri" w:cs="Calibri"/>
          <w:i/>
          <w:iCs/>
          <w:sz w:val="21"/>
          <w:szCs w:val="21"/>
        </w:rPr>
        <w:t>S</w:t>
      </w:r>
      <w:r w:rsidR="00B621DA" w:rsidRPr="00B85784">
        <w:rPr>
          <w:rFonts w:ascii="Calibri" w:hAnsi="Calibri" w:cs="Calibri"/>
          <w:i/>
          <w:iCs/>
          <w:sz w:val="21"/>
          <w:szCs w:val="21"/>
        </w:rPr>
        <w:t>ervices</w:t>
      </w:r>
      <w:r w:rsidR="00B621DA" w:rsidRPr="00B85784">
        <w:rPr>
          <w:rFonts w:ascii="Calibri" w:hAnsi="Calibri" w:cs="Calibri"/>
          <w:sz w:val="21"/>
          <w:szCs w:val="21"/>
        </w:rPr>
        <w:t>) est chargé de l’exécution du présent arrêté qui sera transmis au représentant de l’Etat et notifié à l’agent.</w:t>
      </w:r>
    </w:p>
    <w:p w14:paraId="41E639A6" w14:textId="77777777" w:rsidR="00B621DA" w:rsidRDefault="00B621DA" w:rsidP="004D2D45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72E4C0E9" w14:textId="77777777" w:rsidR="004D2D45" w:rsidRPr="004D2D45" w:rsidRDefault="004D2D45" w:rsidP="004D2D45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383E6BD9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  <w:u w:val="single"/>
        </w:rPr>
        <w:lastRenderedPageBreak/>
        <w:t>Ampliation adressée</w:t>
      </w:r>
      <w:r w:rsidRPr="00B85784">
        <w:rPr>
          <w:rFonts w:ascii="Calibri" w:hAnsi="Calibri" w:cs="Calibri"/>
          <w:sz w:val="21"/>
          <w:szCs w:val="21"/>
        </w:rPr>
        <w:t> :</w:t>
      </w:r>
    </w:p>
    <w:p w14:paraId="4DBC35CE" w14:textId="77777777" w:rsidR="00B621DA" w:rsidRPr="00B85784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Président du Centre de Gestion d</w:t>
      </w:r>
      <w:r w:rsidR="001B4268">
        <w:rPr>
          <w:rFonts w:ascii="Calibri" w:hAnsi="Calibri" w:cs="Calibri"/>
          <w:sz w:val="21"/>
          <w:szCs w:val="21"/>
        </w:rPr>
        <w:t>e la Charente</w:t>
      </w:r>
    </w:p>
    <w:p w14:paraId="4868EEBC" w14:textId="77777777" w:rsidR="00B621DA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7C9B8666" w14:textId="77777777" w:rsidR="001B4268" w:rsidRPr="004D2D45" w:rsidRDefault="001B4268" w:rsidP="004D2D45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475A8673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76E4CC01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le……………………………</w:t>
      </w:r>
    </w:p>
    <w:p w14:paraId="42734796" w14:textId="77777777" w:rsidR="00B621DA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 w:rsidR="001B4268"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51D2C912" w14:textId="77777777" w:rsidR="008510C9" w:rsidRPr="004D2D45" w:rsidRDefault="008510C9" w:rsidP="004D2D45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B621DA" w:rsidRPr="00B85784" w14:paraId="3870BFB3" w14:textId="77777777" w:rsidTr="001B4268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61B5422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1177A1CD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3586FC48" w14:textId="77777777" w:rsidR="00B621DA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</w:t>
            </w:r>
            <w:r w:rsidR="00A76A5B" w:rsidRPr="001B4268">
              <w:rPr>
                <w:rFonts w:ascii="Calibri" w:hAnsi="Calibri" w:cs="Calibri"/>
                <w:sz w:val="18"/>
                <w:szCs w:val="18"/>
              </w:rPr>
              <w:t>pour excès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de pouvoir devant le Tribunal Administratif de </w:t>
            </w:r>
            <w:r w:rsidR="001B4268" w:rsidRPr="001B4268">
              <w:rPr>
                <w:rFonts w:ascii="Calibri" w:hAnsi="Calibri" w:cs="Calibri"/>
                <w:sz w:val="18"/>
                <w:szCs w:val="18"/>
              </w:rPr>
              <w:t>POITIERS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16892296" w14:textId="77777777" w:rsidR="00901C69" w:rsidRDefault="00901C69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6" w:history="1">
              <w:r w:rsidR="00151DA2"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26009276" w14:textId="77777777" w:rsidR="00151DA2" w:rsidRPr="001B4268" w:rsidRDefault="00151DA2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EFF74A8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Notifi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é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le ……………………………..</w:t>
            </w:r>
          </w:p>
          <w:p w14:paraId="292B4F4A" w14:textId="77777777" w:rsidR="001B4268" w:rsidRPr="001B4268" w:rsidRDefault="001B4268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D8D7FE7" w14:textId="77777777" w:rsidR="00B621DA" w:rsidRPr="00B85784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B4268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5876F664" w14:textId="77777777" w:rsidR="00B621DA" w:rsidRPr="00B85784" w:rsidRDefault="00B621DA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sectPr w:rsidR="00B621DA" w:rsidRPr="00B857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B275B" w14:textId="77777777" w:rsidR="00100437" w:rsidRDefault="00100437">
      <w:r>
        <w:separator/>
      </w:r>
    </w:p>
  </w:endnote>
  <w:endnote w:type="continuationSeparator" w:id="0">
    <w:p w14:paraId="73262B1D" w14:textId="77777777" w:rsidR="00100437" w:rsidRDefault="0010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ADF70" w14:textId="77777777" w:rsidR="00F0639F" w:rsidRDefault="00F063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64232" w14:textId="77777777" w:rsidR="00B621DA" w:rsidRDefault="00B621DA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CDB30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8AD6C" w14:textId="77777777" w:rsidR="00100437" w:rsidRDefault="00100437">
      <w:r>
        <w:separator/>
      </w:r>
    </w:p>
  </w:footnote>
  <w:footnote w:type="continuationSeparator" w:id="0">
    <w:p w14:paraId="16883FFA" w14:textId="77777777" w:rsidR="00100437" w:rsidRDefault="0010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88B9E" w14:textId="77777777" w:rsidR="00F0639F" w:rsidRDefault="00F0639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650CE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24397" w14:textId="1C67DE0C" w:rsidR="00CC370A" w:rsidRPr="00E60E2C" w:rsidRDefault="00F0639F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>
      <w:rPr>
        <w:noProof/>
      </w:rPr>
      <w:pict w14:anchorId="4B8B2DA2">
        <v:rect id="Rectangle 197" o:spid="_x0000_s1025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<v:textbox>
            <w:txbxContent>
              <w:p w14:paraId="61371B69" w14:textId="77777777" w:rsidR="00B85784" w:rsidRDefault="00B85784">
                <w:pPr>
                  <w:pStyle w:val="En-tte"/>
                  <w:jc w:val="center"/>
                  <w:rPr>
                    <w:rFonts w:ascii="Calibri" w:hAnsi="Calibri" w:cs="Calibri"/>
                    <w:color w:val="FFFFFF"/>
                  </w:rPr>
                </w:pPr>
                <w:r w:rsidRPr="00B85784">
                  <w:rPr>
                    <w:rFonts w:ascii="Calibri" w:hAnsi="Calibri" w:cs="Calibri"/>
                    <w:color w:val="FFFFFF"/>
                  </w:rPr>
                  <w:t xml:space="preserve">Ce modèle vous est proposé par le Centre de Gestion </w:t>
                </w:r>
                <w:r w:rsidR="001B4268">
                  <w:rPr>
                    <w:rFonts w:ascii="Calibri" w:hAnsi="Calibri" w:cs="Calibri"/>
                    <w:color w:val="FFFFFF"/>
                  </w:rPr>
                  <w:t xml:space="preserve">de la FPT </w:t>
                </w:r>
                <w:r w:rsidRPr="00B85784">
                  <w:rPr>
                    <w:rFonts w:ascii="Calibri" w:hAnsi="Calibri" w:cs="Calibri"/>
                    <w:color w:val="FFFFFF"/>
                  </w:rPr>
                  <w:t>de la Charente.</w:t>
                </w:r>
              </w:p>
              <w:p w14:paraId="1A23697B" w14:textId="77777777" w:rsidR="00CC370A" w:rsidRDefault="00CC370A">
                <w:pPr>
                  <w:pStyle w:val="En-tte"/>
                  <w:jc w:val="center"/>
                  <w:rPr>
                    <w:rFonts w:ascii="Calibri" w:hAnsi="Calibri" w:cs="Calibri"/>
                    <w:color w:val="FFFFFF"/>
                  </w:rPr>
                </w:pPr>
                <w:r>
                  <w:rPr>
                    <w:rFonts w:ascii="Calibri" w:hAnsi="Calibri" w:cs="Calibri"/>
                    <w:color w:val="FFFFFF"/>
                  </w:rPr>
                  <w:t>Il vous appartient de le contrôler et l’adapter selon votre situation.</w:t>
                </w:r>
              </w:p>
              <w:p w14:paraId="5B926175" w14:textId="6DA2C0B3" w:rsidR="00CC370A" w:rsidRPr="00B85784" w:rsidRDefault="00CC370A">
                <w:pPr>
                  <w:pStyle w:val="En-tte"/>
                  <w:jc w:val="center"/>
                  <w:rPr>
                    <w:rFonts w:ascii="Calibri" w:hAnsi="Calibri" w:cs="Calibri"/>
                    <w:caps/>
                    <w:color w:val="FFFFFF"/>
                  </w:rPr>
                </w:pPr>
                <w:r>
                  <w:rPr>
                    <w:rFonts w:ascii="Calibri" w:hAnsi="Calibri" w:cs="Calibri"/>
                    <w:color w:val="FFFFFF"/>
                  </w:rPr>
                  <w:t xml:space="preserve">Version mise à jour le </w:t>
                </w:r>
                <w:r w:rsidR="00F0639F">
                  <w:rPr>
                    <w:rFonts w:ascii="Calibri" w:hAnsi="Calibri" w:cs="Calibri"/>
                    <w:color w:val="FFFFFF"/>
                  </w:rPr>
                  <w:t>27</w:t>
                </w:r>
                <w:r w:rsidR="00B76291">
                  <w:rPr>
                    <w:rFonts w:ascii="Calibri" w:hAnsi="Calibri" w:cs="Calibri"/>
                    <w:color w:val="FFFFFF"/>
                  </w:rPr>
                  <w:t>/</w:t>
                </w:r>
                <w:r w:rsidR="00F0639F">
                  <w:rPr>
                    <w:rFonts w:ascii="Calibri" w:hAnsi="Calibri" w:cs="Calibri"/>
                    <w:color w:val="FFFFFF"/>
                  </w:rPr>
                  <w:t>12</w:t>
                </w:r>
                <w:r w:rsidR="00B76291">
                  <w:rPr>
                    <w:rFonts w:ascii="Calibri" w:hAnsi="Calibri" w:cs="Calibri"/>
                    <w:color w:val="FFFFFF"/>
                  </w:rPr>
                  <w:t>/2024</w:t>
                </w:r>
              </w:p>
            </w:txbxContent>
          </v:textbox>
          <w10:wrap type="square" anchorx="margin" anchory="page"/>
        </v:rect>
      </w:pict>
    </w:r>
    <w:r w:rsidR="003511B6" w:rsidRPr="00E60E2C">
      <w:rPr>
        <w:rFonts w:ascii="Calibri" w:hAnsi="Calibri" w:cs="Calibri"/>
        <w:i/>
        <w:iCs/>
        <w:noProof/>
      </w:rPr>
      <w:drawing>
        <wp:inline distT="0" distB="0" distL="0" distR="0" wp14:anchorId="1B1DAE20" wp14:editId="4FECCB78">
          <wp:extent cx="85725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784" w:rsidRPr="00E60E2C">
      <w:rPr>
        <w:rFonts w:ascii="Calibri" w:hAnsi="Calibri" w:cs="Calibri"/>
        <w:i/>
        <w:iCs/>
      </w:rPr>
      <w:tab/>
    </w:r>
    <w:r w:rsidR="00CC370A" w:rsidRPr="00E60E2C">
      <w:rPr>
        <w:rFonts w:ascii="Calibri" w:hAnsi="Calibri" w:cs="Calibri"/>
        <w:i/>
        <w:i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6A5B"/>
    <w:rsid w:val="0001173B"/>
    <w:rsid w:val="00100437"/>
    <w:rsid w:val="00102198"/>
    <w:rsid w:val="00151DA2"/>
    <w:rsid w:val="00163D79"/>
    <w:rsid w:val="00186DD0"/>
    <w:rsid w:val="001B4268"/>
    <w:rsid w:val="001C0AF6"/>
    <w:rsid w:val="00237BC7"/>
    <w:rsid w:val="00242017"/>
    <w:rsid w:val="003511B6"/>
    <w:rsid w:val="00371AC4"/>
    <w:rsid w:val="003D3FB6"/>
    <w:rsid w:val="00432BC0"/>
    <w:rsid w:val="004900E0"/>
    <w:rsid w:val="00495902"/>
    <w:rsid w:val="004D2D45"/>
    <w:rsid w:val="00554097"/>
    <w:rsid w:val="00595771"/>
    <w:rsid w:val="005F283A"/>
    <w:rsid w:val="00620148"/>
    <w:rsid w:val="00702748"/>
    <w:rsid w:val="00747D0F"/>
    <w:rsid w:val="00773392"/>
    <w:rsid w:val="00826750"/>
    <w:rsid w:val="008510C9"/>
    <w:rsid w:val="008B4F77"/>
    <w:rsid w:val="008B5EE7"/>
    <w:rsid w:val="008C2222"/>
    <w:rsid w:val="008E1630"/>
    <w:rsid w:val="008F675B"/>
    <w:rsid w:val="00901C69"/>
    <w:rsid w:val="00957F84"/>
    <w:rsid w:val="009B29AF"/>
    <w:rsid w:val="009B7830"/>
    <w:rsid w:val="009F1588"/>
    <w:rsid w:val="00A0479C"/>
    <w:rsid w:val="00A14C41"/>
    <w:rsid w:val="00A326FC"/>
    <w:rsid w:val="00A76A5B"/>
    <w:rsid w:val="00A80F44"/>
    <w:rsid w:val="00AC00C4"/>
    <w:rsid w:val="00B30ADD"/>
    <w:rsid w:val="00B621DA"/>
    <w:rsid w:val="00B76291"/>
    <w:rsid w:val="00B85784"/>
    <w:rsid w:val="00C144F7"/>
    <w:rsid w:val="00C26723"/>
    <w:rsid w:val="00C54266"/>
    <w:rsid w:val="00CA4A96"/>
    <w:rsid w:val="00CC370A"/>
    <w:rsid w:val="00CD379E"/>
    <w:rsid w:val="00D5332E"/>
    <w:rsid w:val="00D94245"/>
    <w:rsid w:val="00DE4538"/>
    <w:rsid w:val="00DE7961"/>
    <w:rsid w:val="00E26C54"/>
    <w:rsid w:val="00E5003F"/>
    <w:rsid w:val="00E60E2C"/>
    <w:rsid w:val="00E8330B"/>
    <w:rsid w:val="00F0639F"/>
    <w:rsid w:val="00F0764E"/>
    <w:rsid w:val="00F077AD"/>
    <w:rsid w:val="00F07E77"/>
    <w:rsid w:val="00F5618E"/>
    <w:rsid w:val="00F61723"/>
    <w:rsid w:val="00F8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930B1"/>
  <w15:docId w15:val="{3BC654BB-3D50-4DB7-80CA-0C285ADF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8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3400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CDG16 ADELINE TRILLAUD</cp:lastModifiedBy>
  <cp:revision>26</cp:revision>
  <cp:lastPrinted>2024-05-22T08:05:00Z</cp:lastPrinted>
  <dcterms:created xsi:type="dcterms:W3CDTF">2024-05-22T08:04:00Z</dcterms:created>
  <dcterms:modified xsi:type="dcterms:W3CDTF">2024-12-27T14:22:00Z</dcterms:modified>
</cp:coreProperties>
</file>