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247540" w:rsidRPr="00373818" w14:paraId="5497969D" w14:textId="77777777" w:rsidTr="00B33AA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1585D" w14:textId="77777777" w:rsidR="00247540" w:rsidRPr="00373818" w:rsidRDefault="00247540" w:rsidP="00B33AA6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373818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554" w14:textId="7777777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373818"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N°</w:t>
            </w:r>
            <w:r w:rsidRPr="00373818">
              <w:rPr>
                <w:rFonts w:ascii="Calibri" w:hAnsi="Calibri" w:cs="Calibri"/>
                <w:sz w:val="21"/>
                <w:szCs w:val="21"/>
                <w:lang w:val="fr-FR"/>
              </w:rPr>
              <w:t>……………</w:t>
            </w:r>
          </w:p>
          <w:p w14:paraId="298FE6F0" w14:textId="7777777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14:paraId="109B3C7D" w14:textId="0A2C479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373818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Arrêté portant attribution (ou maintien) des prestations en espèces après épuisement des droits à maladie ordinaire (agent CNRACL)</w:t>
            </w:r>
          </w:p>
          <w:p w14:paraId="00F948E3" w14:textId="77777777" w:rsidR="00410A05" w:rsidRDefault="00410A05" w:rsidP="00410A0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66DEAE1" w14:textId="77777777" w:rsidR="00410A05" w:rsidRDefault="00410A05" w:rsidP="00410A0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4F24DF4E" w14:textId="77777777" w:rsidR="00247540" w:rsidRPr="00373818" w:rsidRDefault="00247540" w:rsidP="00247540">
            <w:pPr>
              <w:tabs>
                <w:tab w:val="right" w:leader="dot" w:pos="5500"/>
              </w:tabs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</w:tc>
      </w:tr>
    </w:tbl>
    <w:p w14:paraId="5679F8B9" w14:textId="77777777" w:rsidR="00247540" w:rsidRPr="00373818" w:rsidRDefault="00247540" w:rsidP="00247540">
      <w:pPr>
        <w:jc w:val="both"/>
        <w:rPr>
          <w:rFonts w:asciiTheme="minorHAnsi" w:hAnsiTheme="minorHAnsi" w:cstheme="minorHAnsi"/>
          <w:sz w:val="21"/>
          <w:szCs w:val="21"/>
          <w:lang w:val="fr-FR"/>
        </w:rPr>
      </w:pPr>
    </w:p>
    <w:p w14:paraId="7C6B80EB" w14:textId="73195911" w:rsidR="00143794" w:rsidRPr="00373818" w:rsidRDefault="00373818" w:rsidP="00247540">
      <w:pPr>
        <w:tabs>
          <w:tab w:val="left" w:leader="underscore" w:pos="7056"/>
        </w:tabs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Le Maire, (Le Président) de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  <w:t>,</w:t>
      </w:r>
    </w:p>
    <w:p w14:paraId="2E7AD76A" w14:textId="77777777" w:rsidR="00247540" w:rsidRPr="00373818" w:rsidRDefault="00247540" w:rsidP="00247540">
      <w:pPr>
        <w:tabs>
          <w:tab w:val="left" w:leader="underscore" w:pos="7056"/>
        </w:tabs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564C3CA" w14:textId="461642E6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 xml:space="preserve"> le Code Général des collectivités territoriales ;</w:t>
      </w:r>
    </w:p>
    <w:p w14:paraId="5F115129" w14:textId="36638968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</w:p>
    <w:p w14:paraId="63A10E44" w14:textId="58121C74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>Vu le Code général de la Fonction Publique ;</w:t>
      </w:r>
    </w:p>
    <w:p w14:paraId="49DA7B29" w14:textId="77777777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</w:p>
    <w:p w14:paraId="0F557191" w14:textId="694B4568" w:rsidR="00143794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le décret N° 60-58 du 11 janvier 1960 modifié, relatif au régime de sécurité sociale des agents permanents des départements, des communes et de leurs établissements publics n’ayant pas le caractère industriel et commercial ;</w:t>
      </w:r>
    </w:p>
    <w:p w14:paraId="07B29D8C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5BF28351" w14:textId="4FC2DB4F" w:rsidR="00143794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 le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décret N° 86-68 du 13 janvier 1986 modifié, relatif aux dispositions de détachement, hors cadres, de disponibilité et de congé parental des fonctionnaires territoriaux ;</w:t>
      </w:r>
    </w:p>
    <w:p w14:paraId="01BD9684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01A4AABF" w14:textId="7A2FEF7B" w:rsidR="00143794" w:rsidRPr="00D161D3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</w:pPr>
      <w:r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>(le cas échéant) Vu</w:t>
      </w:r>
      <w:r w:rsidR="00373818"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 xml:space="preserve"> le décret n° 91-298 du 20 mars 1991 portant dispositions statutaires applicables aux fonctionnaires territoriaux nommés dans des emplois permanents à temps non complet ;</w:t>
      </w:r>
    </w:p>
    <w:p w14:paraId="1419FBB1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6C3DAC35" w14:textId="6CD76A7B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mon arrêté en date du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plaçant M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(grade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emploi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), en disponibilité d’office 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pour inaptitude physique temporaire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du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au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 ;</w:t>
      </w:r>
    </w:p>
    <w:p w14:paraId="652D1BBB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33B34943" w14:textId="5A806434" w:rsidR="00143794" w:rsidRPr="00373818" w:rsidRDefault="00373818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</w:t>
      </w:r>
      <w:r w:rsidR="00F377BD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l'avis de la 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Caisse Primaire d’Assurance Maladie de la Charente ;</w:t>
      </w:r>
    </w:p>
    <w:p w14:paraId="0189EBCE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000E5507" w14:textId="21995CA3" w:rsidR="00143794" w:rsidRPr="00373818" w:rsidRDefault="00373818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Considérant que M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ne perçoit plus de rémunération ;</w:t>
      </w:r>
    </w:p>
    <w:p w14:paraId="1383A81E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40E09E2C" w14:textId="18699CC0" w:rsidR="00143794" w:rsidRPr="00373818" w:rsidRDefault="00247540" w:rsidP="00247540">
      <w:pPr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  <w:t>ARRETE</w:t>
      </w:r>
    </w:p>
    <w:p w14:paraId="5CB714D4" w14:textId="77777777" w:rsidR="00247540" w:rsidRPr="00373818" w:rsidRDefault="00247540" w:rsidP="00326226">
      <w:pPr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</w:pPr>
    </w:p>
    <w:p w14:paraId="7A5B0097" w14:textId="7D769A77" w:rsidR="00143794" w:rsidRPr="00373818" w:rsidRDefault="00373818" w:rsidP="00326226">
      <w:pPr>
        <w:ind w:left="1418" w:hanging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u w:val="single"/>
          <w:lang w:val="fr-FR"/>
        </w:rPr>
        <w:t>ARTICLE 1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M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, 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(grade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emploi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), placé(e) en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disponibilité d’office du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au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percevra au cours de cette période les prestations en espèces prévues par l’article 4, paragraphe 1, du décret N° 60-58 du 11 Janvier 1960.</w:t>
      </w:r>
    </w:p>
    <w:p w14:paraId="4A10C556" w14:textId="77777777" w:rsidR="00326226" w:rsidRPr="00373818" w:rsidRDefault="00326226" w:rsidP="00326226">
      <w:pPr>
        <w:ind w:left="1418" w:hanging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4DA9F3F" w14:textId="546BBC47" w:rsidR="00326226" w:rsidRPr="00373818" w:rsidRDefault="00373818" w:rsidP="00F521FE">
      <w:pPr>
        <w:ind w:left="1418" w:hanging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pacing w:val="1"/>
          <w:sz w:val="21"/>
          <w:szCs w:val="21"/>
          <w:u w:val="single"/>
          <w:lang w:val="fr-FR"/>
        </w:rPr>
        <w:t>ARTICLE 2</w:t>
      </w:r>
      <w:r w:rsidRPr="00373818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:</w:t>
      </w:r>
      <w:r w:rsidR="00326226" w:rsidRPr="00373818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ab/>
        <w:t xml:space="preserve">L’intéressé percevra durant cette période, soit du 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 au …………………… des indemnités journalières (prestations en espèces) correspondant à la moitié du TIB + NBI + R</w:t>
      </w:r>
      <w:r w:rsidR="00F521FE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égime 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I</w:t>
      </w:r>
      <w:r w:rsidR="00F521FE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ndemnitaire</w:t>
      </w:r>
      <w:r w:rsidR="00F521FE">
        <w:rPr>
          <w:rStyle w:val="Appeldenotedefin"/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</w:t>
      </w:r>
      <w:r w:rsidR="00F521FE">
        <w:rPr>
          <w:rFonts w:asciiTheme="minorHAnsi" w:hAnsiTheme="minorHAnsi" w:cstheme="minorHAnsi"/>
          <w:lang w:val="fr-FR"/>
        </w:rPr>
        <w:t>(</w:t>
      </w:r>
      <w:r w:rsidR="00F521FE" w:rsidRPr="00F521FE">
        <w:rPr>
          <w:rFonts w:asciiTheme="minorHAnsi" w:hAnsiTheme="minorHAnsi" w:cstheme="minorHAnsi"/>
          <w:i/>
          <w:iCs/>
          <w:lang w:val="fr-FR"/>
        </w:rPr>
        <w:t>à l’exclusion des indemnités qui sont attachées à l’exercice des fonctions ou qui ont le caractère de remboursement de frais</w:t>
      </w:r>
      <w:r w:rsidR="00F521FE">
        <w:rPr>
          <w:rFonts w:asciiTheme="minorHAnsi" w:hAnsiTheme="minorHAnsi" w:cstheme="minorHAnsi"/>
          <w:lang w:val="fr-FR"/>
        </w:rPr>
        <w:t xml:space="preserve">) 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et la totalité du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supplément familial de traitement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.</w:t>
      </w:r>
    </w:p>
    <w:p w14:paraId="0FED1DC2" w14:textId="77777777" w:rsidR="00326226" w:rsidRPr="00373818" w:rsidRDefault="00326226" w:rsidP="00247540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4DA2D46" w14:textId="77777777" w:rsidR="00143794" w:rsidRDefault="00326226" w:rsidP="00A63A6E">
      <w:pPr>
        <w:ind w:left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Ces indemnités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sont versées mensuellement et sont assujetties à la contribution pour le remboursement de la dette sociale et à la contribution sociale généralisée.</w:t>
      </w:r>
    </w:p>
    <w:p w14:paraId="5FA72F36" w14:textId="77777777" w:rsidR="00A63A6E" w:rsidRDefault="00A63A6E" w:rsidP="00A63A6E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186C9426" w14:textId="12A85A91" w:rsidR="00A63A6E" w:rsidRPr="00A63A6E" w:rsidRDefault="00A63A6E" w:rsidP="00A63A6E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sectPr w:rsidR="00A63A6E" w:rsidRPr="00A63A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3"/>
          <w:pgMar w:top="580" w:right="1408" w:bottom="1087" w:left="1416" w:header="720" w:footer="720" w:gutter="0"/>
          <w:cols w:space="720"/>
        </w:sectPr>
      </w:pPr>
    </w:p>
    <w:p w14:paraId="187C2277" w14:textId="0AA029EA" w:rsidR="00143794" w:rsidRPr="00A63A6E" w:rsidRDefault="00373818" w:rsidP="00A63A6E">
      <w:pPr>
        <w:spacing w:line="257" w:lineRule="exact"/>
        <w:ind w:left="1418" w:hanging="1440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u w:val="single"/>
          <w:lang w:val="fr-FR"/>
        </w:rPr>
        <w:t>ARTICLE 3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Le Secrétaire Général (ou 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Le Directeur Général des services</w:t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)</w:t>
      </w:r>
      <w:r w:rsidR="00D161D3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e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st chargé de l'exécution du présent arrêté qui sera</w:t>
      </w:r>
      <w:r w:rsidR="00D161D3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n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otifié à </w:t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l’agent.</w:t>
      </w:r>
    </w:p>
    <w:p w14:paraId="6D42EC98" w14:textId="77777777" w:rsidR="00143794" w:rsidRPr="00373818" w:rsidRDefault="00373818">
      <w:pPr>
        <w:spacing w:before="272" w:line="249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val="fr-FR"/>
        </w:rPr>
        <w:t>Ampliation du présent arrêté sera adressée à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</w:p>
    <w:p w14:paraId="3B7B7A5B" w14:textId="2528C349" w:rsidR="00143794" w:rsidRPr="00373818" w:rsidRDefault="00373818">
      <w:pPr>
        <w:spacing w:before="11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Monsieur le Président du Centre de Gestion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de la Charente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</w:t>
      </w:r>
    </w:p>
    <w:p w14:paraId="0B11C7B5" w14:textId="77777777" w:rsidR="00143794" w:rsidRPr="00373818" w:rsidRDefault="00373818">
      <w:pPr>
        <w:spacing w:before="13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lastRenderedPageBreak/>
        <w:t>- Monsieur le Comptable de la Collectivité,</w:t>
      </w:r>
    </w:p>
    <w:p w14:paraId="44272BA4" w14:textId="77777777" w:rsidR="00143794" w:rsidRPr="00373818" w:rsidRDefault="00373818">
      <w:pPr>
        <w:spacing w:before="13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Monsieur le Directeur de la CPAM dont relève l’agent.</w:t>
      </w:r>
    </w:p>
    <w:p w14:paraId="37A2D418" w14:textId="77777777" w:rsidR="00D161D3" w:rsidRPr="00D161D3" w:rsidRDefault="00D161D3" w:rsidP="00D161D3">
      <w:pPr>
        <w:tabs>
          <w:tab w:val="left" w:pos="54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7CAF6373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  <w:t>Fait à………………………,</w:t>
      </w:r>
    </w:p>
    <w:p w14:paraId="6F871E99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  <w:t>le……………………………</w:t>
      </w:r>
    </w:p>
    <w:p w14:paraId="2DADBC1C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u w:val="single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</w:r>
      <w:r w:rsidRPr="00D161D3">
        <w:rPr>
          <w:rFonts w:ascii="Calibri" w:eastAsia="Times New Roman" w:hAnsi="Calibri" w:cs="Calibri"/>
          <w:sz w:val="21"/>
          <w:szCs w:val="21"/>
          <w:u w:val="single"/>
          <w:lang w:val="fr-FR" w:eastAsia="fr-FR"/>
        </w:rPr>
        <w:t>Prénom, Nom et qualité du signataire</w:t>
      </w:r>
    </w:p>
    <w:p w14:paraId="7D1640A1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161D3" w:rsidRPr="00F521FE" w14:paraId="4C2EA58D" w14:textId="77777777" w:rsidTr="001903E5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9BA651C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Le Maire (</w:t>
            </w:r>
            <w:r w:rsidRPr="00D161D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fr-FR"/>
              </w:rPr>
              <w:t>ou le Président</w:t>
            </w: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),</w:t>
            </w:r>
          </w:p>
          <w:p w14:paraId="5EC5D07E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- certifie sous sa responsabilité le caractère exécutoire de cet acte,</w:t>
            </w:r>
          </w:p>
          <w:p w14:paraId="65DC4C23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4F61B6CD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 xml:space="preserve">Ce recours peut être déposé sur l’application informatique « Télérecours citoyens », accessible par le site : </w:t>
            </w:r>
            <w:hyperlink r:id="rId14" w:history="1">
              <w:r w:rsidRPr="00D161D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fr-FR"/>
                </w:rPr>
                <w:t>www.telerecours.fr</w:t>
              </w:r>
            </w:hyperlink>
          </w:p>
          <w:p w14:paraId="72AEB960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  <w:p w14:paraId="340A8F16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Notifié le ……………………………..</w:t>
            </w:r>
          </w:p>
          <w:p w14:paraId="14201889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  <w:p w14:paraId="2E59F592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fr-FR"/>
              </w:rPr>
              <w:t>Signature de l’agent</w:t>
            </w: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 :</w:t>
            </w:r>
          </w:p>
        </w:tc>
      </w:tr>
    </w:tbl>
    <w:p w14:paraId="3491DEF3" w14:textId="77777777" w:rsidR="00D161D3" w:rsidRPr="00D161D3" w:rsidRDefault="00D161D3" w:rsidP="00D161D3">
      <w:pPr>
        <w:tabs>
          <w:tab w:val="left" w:pos="156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5EAFC6EB" w14:textId="186F0834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69A7CC4" w14:textId="1FB16F27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502000F" w14:textId="77777777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sectPr w:rsidR="0042002B" w:rsidRPr="00373818" w:rsidSect="00D161D3">
      <w:type w:val="continuous"/>
      <w:pgSz w:w="11904" w:h="16843"/>
      <w:pgMar w:top="1100" w:right="1272" w:bottom="3887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5FC8" w14:textId="77777777" w:rsidR="00247540" w:rsidRDefault="00247540" w:rsidP="00247540">
      <w:r>
        <w:separator/>
      </w:r>
    </w:p>
  </w:endnote>
  <w:endnote w:type="continuationSeparator" w:id="0">
    <w:p w14:paraId="3E35A59B" w14:textId="77777777" w:rsidR="00247540" w:rsidRDefault="00247540" w:rsidP="0024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373B" w14:textId="77777777" w:rsidR="00C65466" w:rsidRDefault="00C65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B383" w14:textId="77777777" w:rsidR="00C65466" w:rsidRDefault="00C654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29BC" w14:textId="77777777" w:rsidR="00C65466" w:rsidRDefault="00C654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266D" w14:textId="77777777" w:rsidR="00247540" w:rsidRDefault="00247540" w:rsidP="00247540">
      <w:r>
        <w:separator/>
      </w:r>
    </w:p>
  </w:footnote>
  <w:footnote w:type="continuationSeparator" w:id="0">
    <w:p w14:paraId="68BBD7FC" w14:textId="77777777" w:rsidR="00247540" w:rsidRDefault="00247540" w:rsidP="0024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39A9" w14:textId="77777777" w:rsidR="00C65466" w:rsidRDefault="00C654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599F" w14:textId="33C2EA66" w:rsidR="00247540" w:rsidRPr="00247540" w:rsidRDefault="00247540" w:rsidP="00247540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BE2F692" wp14:editId="0BB7B213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03F1" w14:textId="77777777" w:rsidR="00034AFE" w:rsidRPr="00F521FE" w:rsidRDefault="00034AFE" w:rsidP="00034A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F521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Ce modèle vous est proposé par le Centre de Gestion de la FPT de la Charente.</w:t>
                          </w:r>
                        </w:p>
                        <w:p w14:paraId="29551FB3" w14:textId="77777777" w:rsidR="00034AFE" w:rsidRPr="00F521FE" w:rsidRDefault="00034AFE" w:rsidP="00034A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F521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Il vous appartient de le contrôler et l’adapter selon votre situation.</w:t>
                          </w:r>
                        </w:p>
                        <w:p w14:paraId="108E371D" w14:textId="37586405" w:rsidR="00247540" w:rsidRPr="00D161D3" w:rsidRDefault="00034AFE" w:rsidP="0024754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F521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Version mise à jour le </w:t>
                          </w:r>
                          <w:r w:rsidR="00C6546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17 avril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2F692" id="Rectangle 2" o:spid="_x0000_s1026" style="position:absolute;margin-left:94.1pt;margin-top:37.9pt;width:387.9pt;height:51.3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76503F1" w14:textId="77777777" w:rsidR="00034AFE" w:rsidRPr="00F521FE" w:rsidRDefault="00034AFE" w:rsidP="00034A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F521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Ce modèle vous est proposé par le Centre de Gestion de la FPT de la Charente.</w:t>
                    </w:r>
                  </w:p>
                  <w:p w14:paraId="29551FB3" w14:textId="77777777" w:rsidR="00034AFE" w:rsidRPr="00F521FE" w:rsidRDefault="00034AFE" w:rsidP="00034A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F521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Il vous appartient de le contrôler et l’adapter selon votre situation.</w:t>
                    </w:r>
                  </w:p>
                  <w:p w14:paraId="108E371D" w14:textId="37586405" w:rsidR="00247540" w:rsidRPr="00D161D3" w:rsidRDefault="00034AFE" w:rsidP="00247540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F521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Version mise à jour le </w:t>
                    </w:r>
                    <w:r w:rsidR="00C6546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17 avril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D1A216B" wp14:editId="7BEDBAEC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3B24" w14:textId="77777777" w:rsidR="00C65466" w:rsidRDefault="00C654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3059"/>
    <w:multiLevelType w:val="multilevel"/>
    <w:tmpl w:val="0C1CDCB0"/>
    <w:lvl w:ilvl="0">
      <w:start w:val="1"/>
      <w:numFmt w:val="decimal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i/>
        <w:color w:val="000000"/>
        <w:spacing w:val="-2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93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94"/>
    <w:rsid w:val="00034AFE"/>
    <w:rsid w:val="00143794"/>
    <w:rsid w:val="00247540"/>
    <w:rsid w:val="00261750"/>
    <w:rsid w:val="00326226"/>
    <w:rsid w:val="00373818"/>
    <w:rsid w:val="00410A05"/>
    <w:rsid w:val="0042002B"/>
    <w:rsid w:val="00A63A6E"/>
    <w:rsid w:val="00C65466"/>
    <w:rsid w:val="00D161D3"/>
    <w:rsid w:val="00F377BD"/>
    <w:rsid w:val="00F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260E8"/>
  <w15:docId w15:val="{6B8FC4C9-3DCD-4F05-807F-5200635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47540"/>
    <w:pPr>
      <w:autoSpaceDE w:val="0"/>
      <w:autoSpaceDN w:val="0"/>
      <w:spacing w:before="240"/>
      <w:outlineLvl w:val="0"/>
    </w:pPr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40"/>
  </w:style>
  <w:style w:type="paragraph" w:styleId="Pieddepage">
    <w:name w:val="footer"/>
    <w:basedOn w:val="Normal"/>
    <w:link w:val="PieddepageCar"/>
    <w:uiPriority w:val="99"/>
    <w:unhideWhenUsed/>
    <w:rsid w:val="002475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40"/>
  </w:style>
  <w:style w:type="character" w:customStyle="1" w:styleId="Titre1Car">
    <w:name w:val="Titre 1 Car"/>
    <w:basedOn w:val="Policepardfaut"/>
    <w:link w:val="Titre1"/>
    <w:rsid w:val="00247540"/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styleId="Lienhypertexte">
    <w:name w:val="Hyperlink"/>
    <w:uiPriority w:val="99"/>
    <w:unhideWhenUsed/>
    <w:rsid w:val="00326226"/>
    <w:rPr>
      <w:color w:val="0563C1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2622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22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lerecour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42AE-8107-4B7B-BA8F-75D6C96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CDG16 MARJORIE CHAUVET</dc:creator>
  <cp:lastModifiedBy>CDG16 ADELINE TRILLAUD</cp:lastModifiedBy>
  <cp:revision>4</cp:revision>
  <dcterms:created xsi:type="dcterms:W3CDTF">2023-10-13T13:44:00Z</dcterms:created>
  <dcterms:modified xsi:type="dcterms:W3CDTF">2024-04-18T10:26:00Z</dcterms:modified>
</cp:coreProperties>
</file>