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1CF4" w14:textId="77777777" w:rsidR="003D312B" w:rsidRDefault="003D312B" w:rsidP="001B4F48">
      <w:pPr>
        <w:widowControl w:val="0"/>
        <w:tabs>
          <w:tab w:val="center" w:pos="6917"/>
        </w:tabs>
        <w:ind w:left="2268" w:hanging="1134"/>
        <w:jc w:val="center"/>
        <w:rPr>
          <w:rFonts w:ascii="Calibri" w:hAnsi="Calibri"/>
          <w:snapToGrid w:val="0"/>
          <w:szCs w:val="22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3D312B" w:rsidRPr="00B85784" w14:paraId="0B3B10AA" w14:textId="77777777" w:rsidTr="000E7C0D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39477" w14:textId="77777777" w:rsidR="003D312B" w:rsidRPr="00B85784" w:rsidRDefault="003D312B" w:rsidP="000E7C0D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B3E" w14:textId="77777777" w:rsidR="003D312B" w:rsidRDefault="003D312B" w:rsidP="000E7C0D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8004B58" w14:textId="77777777" w:rsidR="003D312B" w:rsidRPr="001B4268" w:rsidRDefault="003D312B" w:rsidP="000E7C0D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05A3E21" w14:textId="77777777" w:rsidR="003D312B" w:rsidRDefault="003D312B" w:rsidP="003D312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Avenant au contrat à durée déterminée / indéterminée signé le ……………….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avec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D312B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Pr="003D312B">
              <w:rPr>
                <w:rFonts w:ascii="Calibri" w:hAnsi="Calibri" w:cs="Calibri"/>
                <w:b/>
                <w:bCs/>
                <w:sz w:val="21"/>
                <w:szCs w:val="21"/>
              </w:rPr>
              <w:t>……………………………………………………………………………….</w:t>
            </w:r>
          </w:p>
          <w:p w14:paraId="77EE4787" w14:textId="47952932" w:rsidR="003D312B" w:rsidRPr="00B85784" w:rsidRDefault="003D312B" w:rsidP="003D312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A17690A" w14:textId="77777777" w:rsidR="00AF0E71" w:rsidRPr="00DB51EE" w:rsidRDefault="00AF0E71" w:rsidP="003D312B">
      <w:pPr>
        <w:widowControl w:val="0"/>
        <w:tabs>
          <w:tab w:val="center" w:pos="6917"/>
        </w:tabs>
        <w:rPr>
          <w:rFonts w:ascii="Calibri" w:hAnsi="Calibri"/>
          <w:snapToGrid w:val="0"/>
          <w:sz w:val="21"/>
          <w:szCs w:val="21"/>
        </w:rPr>
      </w:pPr>
    </w:p>
    <w:p w14:paraId="7F257F11" w14:textId="77777777" w:rsidR="0075122C" w:rsidRPr="00DB51EE" w:rsidRDefault="0075122C" w:rsidP="003D312B">
      <w:pPr>
        <w:widowControl w:val="0"/>
        <w:tabs>
          <w:tab w:val="center" w:pos="6917"/>
        </w:tabs>
        <w:rPr>
          <w:rFonts w:ascii="Calibri" w:hAnsi="Calibri"/>
          <w:snapToGrid w:val="0"/>
          <w:sz w:val="21"/>
          <w:szCs w:val="21"/>
        </w:rPr>
      </w:pPr>
      <w:r w:rsidRPr="00DB51EE">
        <w:rPr>
          <w:rFonts w:ascii="Calibri" w:hAnsi="Calibri"/>
          <w:snapToGrid w:val="0"/>
          <w:sz w:val="21"/>
          <w:szCs w:val="21"/>
        </w:rPr>
        <w:t xml:space="preserve">ENTRE </w:t>
      </w:r>
    </w:p>
    <w:p w14:paraId="5C88B898" w14:textId="77777777" w:rsidR="0075122C" w:rsidRPr="00DB51EE" w:rsidRDefault="0075122C" w:rsidP="003D312B">
      <w:pPr>
        <w:widowControl w:val="0"/>
        <w:tabs>
          <w:tab w:val="center" w:pos="6917"/>
        </w:tabs>
        <w:rPr>
          <w:rFonts w:ascii="Calibri" w:hAnsi="Calibri"/>
          <w:snapToGrid w:val="0"/>
          <w:sz w:val="21"/>
          <w:szCs w:val="21"/>
        </w:rPr>
      </w:pPr>
    </w:p>
    <w:p w14:paraId="041E7E28" w14:textId="63B6284B" w:rsidR="0075122C" w:rsidRPr="00DB51EE" w:rsidRDefault="0075122C" w:rsidP="003D312B">
      <w:pPr>
        <w:widowControl w:val="0"/>
        <w:tabs>
          <w:tab w:val="center" w:pos="6917"/>
        </w:tabs>
        <w:rPr>
          <w:rFonts w:ascii="Calibri" w:hAnsi="Calibri"/>
          <w:snapToGrid w:val="0"/>
          <w:sz w:val="21"/>
          <w:szCs w:val="21"/>
        </w:rPr>
      </w:pPr>
      <w:r w:rsidRPr="00DB51EE">
        <w:rPr>
          <w:rFonts w:ascii="Calibri" w:hAnsi="Calibri"/>
          <w:snapToGrid w:val="0"/>
          <w:color w:val="0070C0"/>
          <w:sz w:val="21"/>
          <w:szCs w:val="21"/>
        </w:rPr>
        <w:t>Le/La</w:t>
      </w:r>
      <w:r w:rsidRPr="00DB51EE">
        <w:rPr>
          <w:rFonts w:ascii="Calibri" w:hAnsi="Calibri"/>
          <w:snapToGrid w:val="0"/>
          <w:sz w:val="21"/>
          <w:szCs w:val="21"/>
        </w:rPr>
        <w:t xml:space="preserve"> …………………</w:t>
      </w:r>
      <w:r w:rsidR="003D312B" w:rsidRPr="00DB51EE">
        <w:rPr>
          <w:rFonts w:ascii="Calibri" w:hAnsi="Calibri"/>
          <w:snapToGrid w:val="0"/>
          <w:sz w:val="21"/>
          <w:szCs w:val="21"/>
        </w:rPr>
        <w:t>…</w:t>
      </w:r>
      <w:r w:rsidRPr="00DB51EE">
        <w:rPr>
          <w:rFonts w:ascii="Calibri" w:hAnsi="Calibri"/>
          <w:snapToGrid w:val="0"/>
          <w:sz w:val="21"/>
          <w:szCs w:val="21"/>
        </w:rPr>
        <w:t>……</w:t>
      </w:r>
      <w:r w:rsidR="003D312B" w:rsidRPr="00DB51EE">
        <w:rPr>
          <w:rFonts w:ascii="Calibri" w:hAnsi="Calibri"/>
          <w:snapToGrid w:val="0"/>
          <w:sz w:val="21"/>
          <w:szCs w:val="21"/>
        </w:rPr>
        <w:t>………</w:t>
      </w:r>
      <w:r w:rsidRPr="00DB51EE">
        <w:rPr>
          <w:rFonts w:ascii="Calibri" w:hAnsi="Calibri"/>
          <w:i/>
          <w:snapToGrid w:val="0"/>
          <w:sz w:val="21"/>
          <w:szCs w:val="21"/>
        </w:rPr>
        <w:t xml:space="preserve"> </w:t>
      </w:r>
      <w:r w:rsidRPr="00DB51EE">
        <w:rPr>
          <w:rFonts w:ascii="Calibri" w:hAnsi="Calibri"/>
          <w:i/>
          <w:snapToGrid w:val="0"/>
          <w:color w:val="0070C0"/>
          <w:sz w:val="21"/>
          <w:szCs w:val="21"/>
        </w:rPr>
        <w:t>(nom de la collectivité)</w:t>
      </w:r>
      <w:r w:rsidRPr="00DB51EE">
        <w:rPr>
          <w:rFonts w:ascii="Calibri" w:eastAsia="Calibri" w:hAnsi="Calibri"/>
          <w:sz w:val="21"/>
          <w:szCs w:val="21"/>
        </w:rPr>
        <w:t xml:space="preserve">, </w:t>
      </w:r>
      <w:r w:rsidRPr="00DB51EE">
        <w:rPr>
          <w:rFonts w:ascii="Calibri" w:hAnsi="Calibri"/>
          <w:snapToGrid w:val="0"/>
          <w:sz w:val="21"/>
          <w:szCs w:val="21"/>
        </w:rPr>
        <w:t xml:space="preserve">représentée par son </w:t>
      </w:r>
      <w:r w:rsidRPr="00DB51EE">
        <w:rPr>
          <w:rFonts w:ascii="Calibri" w:eastAsia="Calibri" w:hAnsi="Calibri"/>
          <w:sz w:val="21"/>
          <w:szCs w:val="21"/>
        </w:rPr>
        <w:t>……………</w:t>
      </w:r>
      <w:r w:rsidRPr="00DB51EE">
        <w:rPr>
          <w:rFonts w:ascii="Calibri" w:hAnsi="Calibri"/>
          <w:i/>
          <w:snapToGrid w:val="0"/>
          <w:color w:val="00B0F0"/>
          <w:sz w:val="21"/>
          <w:szCs w:val="21"/>
        </w:rPr>
        <w:t xml:space="preserve"> </w:t>
      </w:r>
      <w:r w:rsidRPr="00DB51EE">
        <w:rPr>
          <w:rFonts w:ascii="Calibri" w:hAnsi="Calibri"/>
          <w:i/>
          <w:snapToGrid w:val="0"/>
          <w:color w:val="0070C0"/>
          <w:sz w:val="21"/>
          <w:szCs w:val="21"/>
        </w:rPr>
        <w:t>(autorité territoriale)</w:t>
      </w:r>
      <w:r w:rsidRPr="00DB51EE">
        <w:rPr>
          <w:rFonts w:ascii="Calibri" w:eastAsia="Calibri" w:hAnsi="Calibri"/>
          <w:sz w:val="21"/>
          <w:szCs w:val="21"/>
        </w:rPr>
        <w:t xml:space="preserve">, </w:t>
      </w:r>
      <w:r w:rsidRPr="00DB51EE">
        <w:rPr>
          <w:rFonts w:ascii="Calibri" w:hAnsi="Calibri"/>
          <w:snapToGrid w:val="0"/>
          <w:color w:val="0070C0"/>
          <w:sz w:val="21"/>
          <w:szCs w:val="21"/>
        </w:rPr>
        <w:t>M</w:t>
      </w:r>
      <w:r w:rsidRPr="00DB51EE">
        <w:rPr>
          <w:rFonts w:ascii="Calibri" w:eastAsia="Calibri" w:hAnsi="Calibri"/>
          <w:sz w:val="21"/>
          <w:szCs w:val="21"/>
        </w:rPr>
        <w:t>……………………</w:t>
      </w:r>
      <w:r w:rsidR="003D312B" w:rsidRPr="00DB51EE">
        <w:rPr>
          <w:rFonts w:ascii="Calibri" w:eastAsia="Calibri" w:hAnsi="Calibri"/>
          <w:sz w:val="21"/>
          <w:szCs w:val="21"/>
        </w:rPr>
        <w:t>……………</w:t>
      </w:r>
      <w:r w:rsidRPr="00DB51EE">
        <w:rPr>
          <w:rFonts w:ascii="Calibri" w:hAnsi="Calibri"/>
          <w:i/>
          <w:snapToGrid w:val="0"/>
          <w:color w:val="00B0F0"/>
          <w:sz w:val="21"/>
          <w:szCs w:val="21"/>
        </w:rPr>
        <w:t xml:space="preserve"> </w:t>
      </w:r>
      <w:r w:rsidRPr="00DB51EE">
        <w:rPr>
          <w:rFonts w:ascii="Calibri" w:hAnsi="Calibri"/>
          <w:i/>
          <w:snapToGrid w:val="0"/>
          <w:color w:val="0070C0"/>
          <w:sz w:val="21"/>
          <w:szCs w:val="21"/>
        </w:rPr>
        <w:t>(nom, prénom)</w:t>
      </w:r>
    </w:p>
    <w:p w14:paraId="20DA7D54" w14:textId="77777777" w:rsidR="0075122C" w:rsidRPr="00DB51EE" w:rsidRDefault="0075122C" w:rsidP="003D312B">
      <w:pPr>
        <w:widowControl w:val="0"/>
        <w:tabs>
          <w:tab w:val="center" w:pos="6917"/>
        </w:tabs>
        <w:rPr>
          <w:rFonts w:ascii="Calibri" w:hAnsi="Calibri"/>
          <w:snapToGrid w:val="0"/>
          <w:sz w:val="21"/>
          <w:szCs w:val="21"/>
        </w:rPr>
      </w:pPr>
    </w:p>
    <w:p w14:paraId="7906CD37" w14:textId="77777777" w:rsidR="0075122C" w:rsidRPr="00DB51EE" w:rsidRDefault="0075122C" w:rsidP="003D312B">
      <w:pPr>
        <w:widowControl w:val="0"/>
        <w:tabs>
          <w:tab w:val="center" w:pos="6917"/>
        </w:tabs>
        <w:rPr>
          <w:rFonts w:ascii="Calibri" w:hAnsi="Calibri"/>
          <w:snapToGrid w:val="0"/>
          <w:sz w:val="21"/>
          <w:szCs w:val="21"/>
        </w:rPr>
      </w:pPr>
      <w:r w:rsidRPr="00DB51EE">
        <w:rPr>
          <w:rFonts w:ascii="Calibri" w:hAnsi="Calibri"/>
          <w:snapToGrid w:val="0"/>
          <w:sz w:val="21"/>
          <w:szCs w:val="21"/>
        </w:rPr>
        <w:t>ET</w:t>
      </w:r>
    </w:p>
    <w:p w14:paraId="14FB9EAF" w14:textId="5202173E" w:rsidR="0075122C" w:rsidRPr="00DB51EE" w:rsidRDefault="003D312B" w:rsidP="003D312B">
      <w:pPr>
        <w:widowControl w:val="0"/>
        <w:tabs>
          <w:tab w:val="center" w:pos="6917"/>
        </w:tabs>
        <w:rPr>
          <w:rFonts w:ascii="Calibri" w:hAnsi="Calibri"/>
          <w:snapToGrid w:val="0"/>
          <w:color w:val="00B0F0"/>
          <w:sz w:val="21"/>
          <w:szCs w:val="21"/>
          <w:u w:val="single"/>
        </w:rPr>
      </w:pPr>
      <w:r w:rsidRPr="00DB51EE">
        <w:rPr>
          <w:rFonts w:ascii="Calibri" w:hAnsi="Calibri"/>
          <w:snapToGrid w:val="0"/>
          <w:color w:val="0070C0"/>
          <w:sz w:val="21"/>
          <w:szCs w:val="21"/>
        </w:rPr>
        <w:t>M</w:t>
      </w:r>
      <w:r w:rsidRPr="00DB51EE">
        <w:rPr>
          <w:rFonts w:ascii="Calibri" w:eastAsia="Calibri" w:hAnsi="Calibri"/>
          <w:sz w:val="21"/>
          <w:szCs w:val="21"/>
        </w:rPr>
        <w:t>…………………………………</w:t>
      </w:r>
      <w:r w:rsidRPr="00DB51EE">
        <w:rPr>
          <w:rFonts w:ascii="Calibri" w:hAnsi="Calibri"/>
          <w:i/>
          <w:snapToGrid w:val="0"/>
          <w:color w:val="0070C0"/>
          <w:sz w:val="21"/>
          <w:szCs w:val="21"/>
        </w:rPr>
        <w:t xml:space="preserve"> </w:t>
      </w:r>
      <w:r w:rsidR="0075122C" w:rsidRPr="00DB51EE">
        <w:rPr>
          <w:rFonts w:ascii="Calibri" w:hAnsi="Calibri"/>
          <w:i/>
          <w:snapToGrid w:val="0"/>
          <w:color w:val="0070C0"/>
          <w:sz w:val="21"/>
          <w:szCs w:val="21"/>
        </w:rPr>
        <w:t xml:space="preserve">(nom, prénom) </w:t>
      </w:r>
      <w:r w:rsidR="0075122C" w:rsidRPr="00DB51EE">
        <w:rPr>
          <w:rFonts w:ascii="Calibri" w:hAnsi="Calibri"/>
          <w:snapToGrid w:val="0"/>
          <w:sz w:val="21"/>
          <w:szCs w:val="21"/>
        </w:rPr>
        <w:t>né(e) le</w:t>
      </w:r>
      <w:r w:rsidR="0075122C" w:rsidRPr="00DB51EE">
        <w:rPr>
          <w:rFonts w:ascii="Calibri" w:eastAsia="Calibri" w:hAnsi="Calibri"/>
          <w:sz w:val="21"/>
          <w:szCs w:val="21"/>
        </w:rPr>
        <w:t>………………à ……………………</w:t>
      </w:r>
      <w:r w:rsidR="0075122C" w:rsidRPr="00DB51EE">
        <w:rPr>
          <w:rFonts w:ascii="Calibri" w:hAnsi="Calibri"/>
          <w:snapToGrid w:val="0"/>
          <w:sz w:val="21"/>
          <w:szCs w:val="21"/>
        </w:rPr>
        <w:t xml:space="preserve"> demeurant ……………………………………,</w:t>
      </w:r>
    </w:p>
    <w:p w14:paraId="702C31B7" w14:textId="77777777" w:rsidR="003D312B" w:rsidRPr="00DB51EE" w:rsidRDefault="003D312B" w:rsidP="003D312B">
      <w:pPr>
        <w:widowControl w:val="0"/>
        <w:tabs>
          <w:tab w:val="center" w:pos="5443"/>
        </w:tabs>
        <w:ind w:right="339"/>
        <w:rPr>
          <w:rFonts w:ascii="Calibri" w:hAnsi="Calibri"/>
          <w:snapToGrid w:val="0"/>
          <w:sz w:val="21"/>
          <w:szCs w:val="21"/>
        </w:rPr>
      </w:pPr>
    </w:p>
    <w:p w14:paraId="1B3D991D" w14:textId="13C55468" w:rsidR="0075122C" w:rsidRPr="00DB51EE" w:rsidRDefault="0075122C" w:rsidP="003D312B">
      <w:pPr>
        <w:widowControl w:val="0"/>
        <w:tabs>
          <w:tab w:val="center" w:pos="5443"/>
        </w:tabs>
        <w:ind w:right="339"/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</w:rPr>
      </w:pPr>
      <w:bookmarkStart w:id="0" w:name="_Hlk121233384"/>
      <w:r w:rsidRPr="00DB51EE">
        <w:rPr>
          <w:rFonts w:ascii="Calibri" w:hAnsi="Calibri" w:cs="Calibri"/>
          <w:snapToGrid w:val="0"/>
          <w:sz w:val="21"/>
          <w:szCs w:val="21"/>
        </w:rPr>
        <w:t xml:space="preserve">Considérant que </w:t>
      </w:r>
      <w:r w:rsidR="003D312B" w:rsidRPr="00DB51EE">
        <w:rPr>
          <w:rFonts w:ascii="Calibri" w:hAnsi="Calibri"/>
          <w:snapToGrid w:val="0"/>
          <w:color w:val="0070C0"/>
          <w:sz w:val="21"/>
          <w:szCs w:val="21"/>
        </w:rPr>
        <w:t>M</w:t>
      </w:r>
      <w:r w:rsidR="003D312B" w:rsidRPr="00DB51EE">
        <w:rPr>
          <w:rFonts w:ascii="Calibri" w:eastAsia="Calibri" w:hAnsi="Calibri"/>
          <w:sz w:val="21"/>
          <w:szCs w:val="21"/>
        </w:rPr>
        <w:t>…………………………………</w:t>
      </w:r>
      <w:r w:rsidRPr="00DB51EE">
        <w:rPr>
          <w:rFonts w:ascii="Calibri" w:hAnsi="Calibri" w:cs="Calibri"/>
          <w:snapToGrid w:val="0"/>
          <w:sz w:val="21"/>
          <w:szCs w:val="21"/>
        </w:rPr>
        <w:t xml:space="preserve">,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>(</w:t>
      </w:r>
      <w:r w:rsidRPr="00DB51EE">
        <w:rPr>
          <w:rFonts w:ascii="Calibri" w:hAnsi="Calibri" w:cs="Calibri"/>
          <w:i/>
          <w:snapToGrid w:val="0"/>
          <w:color w:val="0070C0"/>
          <w:sz w:val="21"/>
          <w:szCs w:val="21"/>
        </w:rPr>
        <w:t xml:space="preserve">grade)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>à temps complet ou non complet (…/35)</w:t>
      </w:r>
      <w:bookmarkEnd w:id="0"/>
      <w:r w:rsidR="003D312B" w:rsidRPr="00DB51EE">
        <w:rPr>
          <w:rFonts w:ascii="Calibri" w:hAnsi="Calibri"/>
          <w:sz w:val="21"/>
          <w:szCs w:val="21"/>
        </w:rPr>
        <w:t xml:space="preserve"> </w:t>
      </w:r>
      <w:r w:rsidRPr="00DB51EE"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</w:rPr>
        <w:t>exerce, à titre principal, des fonctions d'accompagnement socio-éducatif </w:t>
      </w:r>
      <w:bookmarkStart w:id="1" w:name="_Hlk120802227"/>
      <w:r w:rsidRPr="00DB51EE"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</w:rPr>
        <w:t>au sein d’un service ou d’un établissement énuméré à l’article 11 du décret n°2020-1152</w:t>
      </w:r>
      <w:bookmarkEnd w:id="1"/>
      <w:r w:rsidRPr="00DB51EE"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</w:rPr>
        <w:t xml:space="preserve"> analogues à celles prévues par l’un des cadres d’emplois visés par le décret</w:t>
      </w:r>
      <w:r w:rsidRPr="00DB51EE"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  <w:vertAlign w:val="superscript"/>
        </w:rPr>
        <w:footnoteReference w:id="1"/>
      </w:r>
      <w:r w:rsidRPr="00DB51EE"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</w:rPr>
        <w:t>,</w:t>
      </w:r>
    </w:p>
    <w:p w14:paraId="1443D979" w14:textId="77777777" w:rsidR="003D312B" w:rsidRPr="00DB51EE" w:rsidRDefault="003D312B" w:rsidP="003D312B">
      <w:pPr>
        <w:widowControl w:val="0"/>
        <w:tabs>
          <w:tab w:val="center" w:pos="5443"/>
        </w:tabs>
        <w:ind w:right="339"/>
        <w:rPr>
          <w:rFonts w:ascii="Calibri" w:hAnsi="Calibri"/>
          <w:sz w:val="21"/>
          <w:szCs w:val="21"/>
        </w:rPr>
      </w:pPr>
    </w:p>
    <w:p w14:paraId="2527A968" w14:textId="09FAB992" w:rsidR="0075122C" w:rsidRPr="00DB51EE" w:rsidRDefault="0075122C" w:rsidP="003D312B">
      <w:pPr>
        <w:widowControl w:val="0"/>
        <w:tabs>
          <w:tab w:val="center" w:pos="5443"/>
        </w:tabs>
        <w:ind w:right="339"/>
        <w:rPr>
          <w:rFonts w:ascii="Calibri" w:hAnsi="Calibri"/>
          <w:b/>
          <w:i/>
          <w:snapToGrid w:val="0"/>
          <w:color w:val="0070C0"/>
          <w:sz w:val="21"/>
          <w:szCs w:val="21"/>
          <w:u w:val="single"/>
        </w:rPr>
      </w:pPr>
      <w:proofErr w:type="gramStart"/>
      <w:r w:rsidRPr="00DB51EE">
        <w:rPr>
          <w:rFonts w:ascii="Calibri" w:hAnsi="Calibri"/>
          <w:b/>
          <w:i/>
          <w:snapToGrid w:val="0"/>
          <w:color w:val="0070C0"/>
          <w:sz w:val="21"/>
          <w:szCs w:val="21"/>
          <w:u w:val="single"/>
        </w:rPr>
        <w:t>OU</w:t>
      </w:r>
      <w:proofErr w:type="gramEnd"/>
    </w:p>
    <w:p w14:paraId="72ADDBDF" w14:textId="77777777" w:rsidR="003D312B" w:rsidRPr="00DB51EE" w:rsidRDefault="003D312B" w:rsidP="003D312B">
      <w:pPr>
        <w:widowControl w:val="0"/>
        <w:tabs>
          <w:tab w:val="center" w:pos="5443"/>
        </w:tabs>
        <w:ind w:right="339"/>
        <w:rPr>
          <w:rFonts w:ascii="Calibri" w:hAnsi="Calibri"/>
          <w:sz w:val="21"/>
          <w:szCs w:val="21"/>
        </w:rPr>
      </w:pPr>
    </w:p>
    <w:p w14:paraId="7D9AB346" w14:textId="7FE6746B" w:rsidR="0075122C" w:rsidRPr="00DB51EE" w:rsidRDefault="003D312B" w:rsidP="003D312B">
      <w:pPr>
        <w:widowControl w:val="0"/>
        <w:tabs>
          <w:tab w:val="center" w:pos="5443"/>
        </w:tabs>
        <w:ind w:right="339"/>
        <w:rPr>
          <w:rFonts w:ascii="Calibri" w:hAnsi="Calibri" w:cs="Calibri"/>
          <w:snapToGrid w:val="0"/>
          <w:sz w:val="21"/>
          <w:szCs w:val="21"/>
        </w:rPr>
      </w:pPr>
      <w:r w:rsidRPr="00DB51EE">
        <w:rPr>
          <w:rFonts w:ascii="Calibri" w:hAnsi="Calibri" w:cs="Calibri"/>
          <w:snapToGrid w:val="0"/>
          <w:sz w:val="21"/>
          <w:szCs w:val="21"/>
        </w:rPr>
        <w:t xml:space="preserve">Considérant que </w:t>
      </w:r>
      <w:r w:rsidRPr="00DB51EE">
        <w:rPr>
          <w:rFonts w:ascii="Calibri" w:hAnsi="Calibri"/>
          <w:snapToGrid w:val="0"/>
          <w:color w:val="0070C0"/>
          <w:sz w:val="21"/>
          <w:szCs w:val="21"/>
        </w:rPr>
        <w:t>M</w:t>
      </w:r>
      <w:r w:rsidRPr="00DB51EE">
        <w:rPr>
          <w:rFonts w:ascii="Calibri" w:eastAsia="Calibri" w:hAnsi="Calibri"/>
          <w:sz w:val="21"/>
          <w:szCs w:val="21"/>
        </w:rPr>
        <w:t>…………………………………</w:t>
      </w:r>
      <w:r w:rsidRPr="00DB51EE">
        <w:rPr>
          <w:rFonts w:ascii="Calibri" w:hAnsi="Calibri" w:cs="Calibri"/>
          <w:snapToGrid w:val="0"/>
          <w:sz w:val="21"/>
          <w:szCs w:val="21"/>
        </w:rPr>
        <w:t xml:space="preserve">,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>(</w:t>
      </w:r>
      <w:r w:rsidRPr="00DB51EE">
        <w:rPr>
          <w:rFonts w:ascii="Calibri" w:hAnsi="Calibri" w:cs="Calibri"/>
          <w:i/>
          <w:snapToGrid w:val="0"/>
          <w:color w:val="0070C0"/>
          <w:sz w:val="21"/>
          <w:szCs w:val="21"/>
        </w:rPr>
        <w:t xml:space="preserve">grade)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 xml:space="preserve">à temps complet ou non complet (…/35) </w:t>
      </w:r>
      <w:r w:rsidR="0075122C" w:rsidRPr="00DB51EE">
        <w:rPr>
          <w:rFonts w:ascii="Calibri" w:hAnsi="Calibri" w:cs="Calibri"/>
          <w:snapToGrid w:val="0"/>
          <w:sz w:val="21"/>
          <w:szCs w:val="21"/>
        </w:rPr>
        <w:t>exerce des missions d'aide à domicile auprès des personnes âgées ou des personnes handicapées au sein d’un service d'aide et d'accompagnement à domicile mentionné aux 6° et 7° du I de l'article L. 312-1 du code de l'action sociale et des familles,</w:t>
      </w:r>
    </w:p>
    <w:p w14:paraId="24ED90CE" w14:textId="77777777" w:rsidR="003D312B" w:rsidRPr="00DB51EE" w:rsidRDefault="003D312B" w:rsidP="003D312B">
      <w:pPr>
        <w:widowControl w:val="0"/>
        <w:tabs>
          <w:tab w:val="center" w:pos="5443"/>
        </w:tabs>
        <w:ind w:right="339"/>
        <w:rPr>
          <w:rFonts w:ascii="Calibri" w:hAnsi="Calibri" w:cs="Calibri"/>
          <w:snapToGrid w:val="0"/>
          <w:sz w:val="21"/>
          <w:szCs w:val="21"/>
        </w:rPr>
      </w:pPr>
    </w:p>
    <w:p w14:paraId="32DC82FC" w14:textId="48D8ECBA" w:rsidR="0075122C" w:rsidRPr="00DB51EE" w:rsidRDefault="0075122C" w:rsidP="003D312B">
      <w:pPr>
        <w:widowControl w:val="0"/>
        <w:tabs>
          <w:tab w:val="center" w:pos="5443"/>
        </w:tabs>
        <w:ind w:right="339"/>
        <w:rPr>
          <w:rFonts w:ascii="Calibri" w:hAnsi="Calibri" w:cs="Calibri"/>
          <w:b/>
          <w:i/>
          <w:color w:val="0070C0"/>
          <w:sz w:val="21"/>
          <w:szCs w:val="21"/>
          <w:u w:val="single"/>
        </w:rPr>
      </w:pPr>
      <w:proofErr w:type="gramStart"/>
      <w:r w:rsidRPr="00DB51EE">
        <w:rPr>
          <w:rFonts w:ascii="Calibri" w:hAnsi="Calibri" w:cs="Calibri"/>
          <w:b/>
          <w:i/>
          <w:color w:val="0070C0"/>
          <w:sz w:val="21"/>
          <w:szCs w:val="21"/>
          <w:u w:val="single"/>
        </w:rPr>
        <w:t>OU</w:t>
      </w:r>
      <w:proofErr w:type="gramEnd"/>
    </w:p>
    <w:p w14:paraId="44FE76C2" w14:textId="77777777" w:rsidR="003D312B" w:rsidRPr="00DB51EE" w:rsidRDefault="003D312B" w:rsidP="003D312B">
      <w:pPr>
        <w:widowControl w:val="0"/>
        <w:tabs>
          <w:tab w:val="center" w:pos="5443"/>
        </w:tabs>
        <w:ind w:right="339"/>
        <w:rPr>
          <w:rFonts w:ascii="Calibri" w:hAnsi="Calibri"/>
          <w:sz w:val="21"/>
          <w:szCs w:val="21"/>
        </w:rPr>
      </w:pPr>
    </w:p>
    <w:p w14:paraId="5099CF71" w14:textId="282072F2" w:rsidR="0075122C" w:rsidRPr="00DB51EE" w:rsidRDefault="003D312B" w:rsidP="003D312B">
      <w:pPr>
        <w:widowControl w:val="0"/>
        <w:tabs>
          <w:tab w:val="center" w:pos="5443"/>
        </w:tabs>
        <w:ind w:right="339"/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</w:rPr>
      </w:pPr>
      <w:r w:rsidRPr="00DB51EE">
        <w:rPr>
          <w:rFonts w:ascii="Calibri" w:hAnsi="Calibri" w:cs="Calibri"/>
          <w:snapToGrid w:val="0"/>
          <w:sz w:val="21"/>
          <w:szCs w:val="21"/>
        </w:rPr>
        <w:t xml:space="preserve">Considérant que </w:t>
      </w:r>
      <w:r w:rsidRPr="00DB51EE">
        <w:rPr>
          <w:rFonts w:ascii="Calibri" w:hAnsi="Calibri"/>
          <w:snapToGrid w:val="0"/>
          <w:color w:val="0070C0"/>
          <w:sz w:val="21"/>
          <w:szCs w:val="21"/>
        </w:rPr>
        <w:t>M</w:t>
      </w:r>
      <w:r w:rsidRPr="00DB51EE">
        <w:rPr>
          <w:rFonts w:ascii="Calibri" w:eastAsia="Calibri" w:hAnsi="Calibri"/>
          <w:sz w:val="21"/>
          <w:szCs w:val="21"/>
        </w:rPr>
        <w:t>…………………………………</w:t>
      </w:r>
      <w:r w:rsidRPr="00DB51EE">
        <w:rPr>
          <w:rFonts w:ascii="Calibri" w:hAnsi="Calibri" w:cs="Calibri"/>
          <w:snapToGrid w:val="0"/>
          <w:sz w:val="21"/>
          <w:szCs w:val="21"/>
        </w:rPr>
        <w:t xml:space="preserve">,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>(</w:t>
      </w:r>
      <w:r w:rsidRPr="00DB51EE">
        <w:rPr>
          <w:rFonts w:ascii="Calibri" w:hAnsi="Calibri" w:cs="Calibri"/>
          <w:i/>
          <w:snapToGrid w:val="0"/>
          <w:color w:val="0070C0"/>
          <w:sz w:val="21"/>
          <w:szCs w:val="21"/>
        </w:rPr>
        <w:t xml:space="preserve">grade)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>à temps complet ou non complet (…/35)</w:t>
      </w:r>
      <w:r w:rsidR="0075122C" w:rsidRPr="00DB51EE">
        <w:rPr>
          <w:rFonts w:ascii="Calibri" w:hAnsi="Calibri" w:cs="Calibri"/>
          <w:sz w:val="21"/>
          <w:szCs w:val="21"/>
        </w:rPr>
        <w:t xml:space="preserve"> exerce les fonctions de </w:t>
      </w:r>
      <w:r w:rsidR="0075122C" w:rsidRPr="00DB51EE">
        <w:rPr>
          <w:rFonts w:ascii="Calibri" w:hAnsi="Calibri" w:cs="Calibri"/>
          <w:i/>
          <w:color w:val="0070C0"/>
          <w:sz w:val="21"/>
          <w:szCs w:val="21"/>
        </w:rPr>
        <w:t>(au choix)</w:t>
      </w:r>
      <w:r w:rsidR="0075122C" w:rsidRPr="00DB51EE">
        <w:rPr>
          <w:rFonts w:ascii="Calibri" w:hAnsi="Calibri" w:cs="Calibri"/>
          <w:color w:val="0070C0"/>
          <w:sz w:val="21"/>
          <w:szCs w:val="21"/>
        </w:rPr>
        <w:t xml:space="preserve"> d’aide-soignant, infirmier, de puéricultrice, de cadre de santé de la filière infirmière et de la filière de rééducation, de masseur kinésithérapeute, de pédicure podologue, d’orthophoniste, d’orthoptiste, d’ergothérapeute, d’audioprothésiste, de psychomotricien, de sage-femme, de puéricultrice cadre de santé, d’auxiliaire de puériculture, de diététicien, d’aide médico-psychologique, d’auxiliaire de vie sociale, d’accompagnant éducatif et sociale </w:t>
      </w:r>
      <w:r w:rsidR="0075122C" w:rsidRPr="00DB51EE">
        <w:rPr>
          <w:rFonts w:ascii="Calibri" w:hAnsi="Calibri"/>
          <w:sz w:val="21"/>
          <w:szCs w:val="21"/>
        </w:rPr>
        <w:t>au</w:t>
      </w:r>
      <w:r w:rsidR="0075122C" w:rsidRPr="00DB51EE">
        <w:rPr>
          <w:rFonts w:ascii="Calibri" w:hAnsi="Calibri" w:cs="Calibri"/>
          <w:sz w:val="21"/>
          <w:szCs w:val="21"/>
        </w:rPr>
        <w:t xml:space="preserve"> sein d’un service ou établissement énuméré aux 3° à 10° de l’article 10 du décret n° 2020-1152 du 19 septembre 2020,</w:t>
      </w:r>
    </w:p>
    <w:p w14:paraId="37B81059" w14:textId="77777777" w:rsidR="00226B96" w:rsidRPr="00DB51EE" w:rsidRDefault="00226B96" w:rsidP="003D312B">
      <w:pPr>
        <w:widowControl w:val="0"/>
        <w:tabs>
          <w:tab w:val="left" w:pos="567"/>
          <w:tab w:val="left" w:pos="6804"/>
          <w:tab w:val="left" w:pos="8618"/>
        </w:tabs>
        <w:ind w:right="-23"/>
        <w:rPr>
          <w:rFonts w:ascii="Calibri" w:hAnsi="Calibri"/>
          <w:snapToGrid w:val="0"/>
          <w:sz w:val="21"/>
          <w:szCs w:val="21"/>
        </w:rPr>
      </w:pPr>
    </w:p>
    <w:p w14:paraId="2B57E832" w14:textId="511F0922" w:rsidR="00577168" w:rsidRPr="00DB51EE" w:rsidRDefault="003D312B" w:rsidP="003D312B">
      <w:pPr>
        <w:widowControl w:val="0"/>
        <w:tabs>
          <w:tab w:val="left" w:pos="567"/>
          <w:tab w:val="left" w:pos="6804"/>
          <w:tab w:val="left" w:pos="8618"/>
        </w:tabs>
        <w:ind w:right="-23"/>
        <w:rPr>
          <w:rFonts w:ascii="Calibri" w:hAnsi="Calibri"/>
          <w:snapToGrid w:val="0"/>
          <w:sz w:val="21"/>
          <w:szCs w:val="21"/>
        </w:rPr>
      </w:pPr>
      <w:r w:rsidRPr="00DB51EE">
        <w:rPr>
          <w:rFonts w:ascii="Calibri" w:hAnsi="Calibri" w:cs="Calibri"/>
          <w:snapToGrid w:val="0"/>
          <w:sz w:val="21"/>
          <w:szCs w:val="21"/>
        </w:rPr>
        <w:t xml:space="preserve">Considérant que </w:t>
      </w:r>
      <w:r w:rsidRPr="00DB51EE">
        <w:rPr>
          <w:rFonts w:ascii="Calibri" w:hAnsi="Calibri"/>
          <w:snapToGrid w:val="0"/>
          <w:color w:val="0070C0"/>
          <w:sz w:val="21"/>
          <w:szCs w:val="21"/>
        </w:rPr>
        <w:t>M</w:t>
      </w:r>
      <w:r w:rsidRPr="00DB51EE">
        <w:rPr>
          <w:rFonts w:ascii="Calibri" w:eastAsia="Calibri" w:hAnsi="Calibri"/>
          <w:sz w:val="21"/>
          <w:szCs w:val="21"/>
        </w:rPr>
        <w:t>…………………………………</w:t>
      </w:r>
      <w:r w:rsidRPr="00DB51EE">
        <w:rPr>
          <w:rFonts w:ascii="Calibri" w:hAnsi="Calibri" w:cs="Calibri"/>
          <w:snapToGrid w:val="0"/>
          <w:sz w:val="21"/>
          <w:szCs w:val="21"/>
        </w:rPr>
        <w:t xml:space="preserve">,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>(</w:t>
      </w:r>
      <w:r w:rsidRPr="00DB51EE">
        <w:rPr>
          <w:rFonts w:ascii="Calibri" w:hAnsi="Calibri" w:cs="Calibri"/>
          <w:i/>
          <w:snapToGrid w:val="0"/>
          <w:color w:val="0070C0"/>
          <w:sz w:val="21"/>
          <w:szCs w:val="21"/>
        </w:rPr>
        <w:t xml:space="preserve">grade) </w:t>
      </w:r>
      <w:r w:rsidRPr="00DB51EE">
        <w:rPr>
          <w:rFonts w:ascii="Calibri" w:hAnsi="Calibri" w:cs="Calibri"/>
          <w:snapToGrid w:val="0"/>
          <w:color w:val="0070C0"/>
          <w:sz w:val="21"/>
          <w:szCs w:val="21"/>
        </w:rPr>
        <w:t>à temps complet ou non complet (…/35)</w:t>
      </w:r>
      <w:r w:rsidR="0075122C" w:rsidRPr="00DB51EE">
        <w:rPr>
          <w:rFonts w:ascii="Calibri" w:hAnsi="Calibri"/>
          <w:snapToGrid w:val="0"/>
          <w:sz w:val="21"/>
          <w:szCs w:val="21"/>
        </w:rPr>
        <w:t xml:space="preserve"> </w:t>
      </w:r>
      <w:r w:rsidR="0075122C" w:rsidRPr="00DB51EE">
        <w:rPr>
          <w:rFonts w:ascii="Calibri" w:hAnsi="Calibri"/>
          <w:snapToGrid w:val="0"/>
          <w:color w:val="0070C0"/>
          <w:sz w:val="21"/>
          <w:szCs w:val="21"/>
        </w:rPr>
        <w:t>elle/il</w:t>
      </w:r>
      <w:r w:rsidR="00BA0629" w:rsidRPr="00DB51EE">
        <w:rPr>
          <w:rFonts w:ascii="Calibri" w:hAnsi="Calibri"/>
          <w:snapToGrid w:val="0"/>
          <w:color w:val="0070C0"/>
          <w:sz w:val="21"/>
          <w:szCs w:val="21"/>
        </w:rPr>
        <w:t xml:space="preserve"> </w:t>
      </w:r>
      <w:r w:rsidR="00BA0629" w:rsidRPr="00DB51EE">
        <w:rPr>
          <w:rFonts w:ascii="Calibri" w:hAnsi="Calibri"/>
          <w:snapToGrid w:val="0"/>
          <w:sz w:val="21"/>
          <w:szCs w:val="21"/>
        </w:rPr>
        <w:t>bénéficie de l’indemnité équivalente au</w:t>
      </w:r>
      <w:r w:rsidR="00577168" w:rsidRPr="00DB51EE">
        <w:rPr>
          <w:rFonts w:ascii="Calibri" w:hAnsi="Calibri"/>
          <w:snapToGrid w:val="0"/>
          <w:sz w:val="21"/>
          <w:szCs w:val="21"/>
        </w:rPr>
        <w:t xml:space="preserve"> complément de traitement indiciaire prévu</w:t>
      </w:r>
      <w:r w:rsidR="0094793B" w:rsidRPr="00DB51EE">
        <w:rPr>
          <w:rFonts w:ascii="Calibri" w:hAnsi="Calibri"/>
          <w:snapToGrid w:val="0"/>
          <w:sz w:val="21"/>
          <w:szCs w:val="21"/>
        </w:rPr>
        <w:t>e</w:t>
      </w:r>
      <w:r w:rsidR="00577168" w:rsidRPr="00DB51EE">
        <w:rPr>
          <w:rFonts w:ascii="Calibri" w:hAnsi="Calibri"/>
          <w:snapToGrid w:val="0"/>
          <w:sz w:val="21"/>
          <w:szCs w:val="21"/>
        </w:rPr>
        <w:t xml:space="preserve"> par l’article 48 de la loi n°2020-1576 du 14 décembre 2020 et du décret n°2020-1152 du 19 septembre 2020.</w:t>
      </w:r>
    </w:p>
    <w:p w14:paraId="6673930A" w14:textId="77777777" w:rsidR="00AF0E71" w:rsidRPr="00DB51EE" w:rsidRDefault="00AF0E71" w:rsidP="003D312B">
      <w:pPr>
        <w:widowControl w:val="0"/>
        <w:tabs>
          <w:tab w:val="center" w:pos="6917"/>
        </w:tabs>
        <w:rPr>
          <w:rFonts w:ascii="Calibri" w:hAnsi="Calibri"/>
          <w:snapToGrid w:val="0"/>
          <w:color w:val="0070C0"/>
          <w:sz w:val="21"/>
          <w:szCs w:val="21"/>
        </w:rPr>
      </w:pPr>
    </w:p>
    <w:p w14:paraId="7ADCCE68" w14:textId="77777777" w:rsidR="00BB41D0" w:rsidRPr="00DB51EE" w:rsidRDefault="00BB41D0" w:rsidP="003D312B">
      <w:pPr>
        <w:widowControl w:val="0"/>
        <w:tabs>
          <w:tab w:val="left" w:pos="567"/>
          <w:tab w:val="left" w:pos="5103"/>
          <w:tab w:val="left" w:pos="6804"/>
        </w:tabs>
        <w:ind w:right="782"/>
        <w:rPr>
          <w:rFonts w:ascii="Calibri" w:hAnsi="Calibri" w:cs="Arial"/>
          <w:snapToGrid w:val="0"/>
          <w:sz w:val="21"/>
          <w:szCs w:val="21"/>
        </w:rPr>
      </w:pPr>
      <w:r w:rsidRPr="00DB51EE">
        <w:rPr>
          <w:rFonts w:ascii="Calibri" w:hAnsi="Calibri" w:cs="Arial"/>
          <w:snapToGrid w:val="0"/>
          <w:sz w:val="21"/>
          <w:szCs w:val="21"/>
        </w:rPr>
        <w:t xml:space="preserve">Ceci exposé, il est convenu ce qui suit : </w:t>
      </w:r>
    </w:p>
    <w:p w14:paraId="03E75B94" w14:textId="0960EBF9" w:rsidR="003D312B" w:rsidRPr="00DB51EE" w:rsidRDefault="003D312B">
      <w:pPr>
        <w:jc w:val="left"/>
        <w:rPr>
          <w:rFonts w:ascii="Calibri" w:hAnsi="Calibri"/>
          <w:snapToGrid w:val="0"/>
          <w:sz w:val="21"/>
          <w:szCs w:val="21"/>
        </w:rPr>
      </w:pPr>
      <w:r w:rsidRPr="00DB51EE">
        <w:rPr>
          <w:rFonts w:ascii="Calibri" w:hAnsi="Calibri"/>
          <w:snapToGrid w:val="0"/>
          <w:sz w:val="21"/>
          <w:szCs w:val="21"/>
        </w:rPr>
        <w:br w:type="page"/>
      </w:r>
    </w:p>
    <w:p w14:paraId="6649542B" w14:textId="262EF5FA" w:rsidR="00AF0E71" w:rsidRPr="00DB51EE" w:rsidRDefault="00AF0E71" w:rsidP="00BB41D0">
      <w:pPr>
        <w:widowControl w:val="0"/>
        <w:tabs>
          <w:tab w:val="center" w:pos="1134"/>
        </w:tabs>
        <w:rPr>
          <w:rFonts w:ascii="Calibri" w:hAnsi="Calibri"/>
          <w:snapToGrid w:val="0"/>
          <w:sz w:val="21"/>
          <w:szCs w:val="21"/>
        </w:rPr>
      </w:pPr>
    </w:p>
    <w:p w14:paraId="729F3110" w14:textId="77777777" w:rsidR="003D312B" w:rsidRPr="00DB51EE" w:rsidRDefault="003D312B" w:rsidP="00BB41D0">
      <w:pPr>
        <w:widowControl w:val="0"/>
        <w:tabs>
          <w:tab w:val="center" w:pos="1134"/>
        </w:tabs>
        <w:rPr>
          <w:rFonts w:ascii="Calibri" w:hAnsi="Calibri"/>
          <w:snapToGrid w:val="0"/>
          <w:sz w:val="21"/>
          <w:szCs w:val="21"/>
        </w:rPr>
      </w:pPr>
    </w:p>
    <w:p w14:paraId="5DB0F08A" w14:textId="62394A5C" w:rsidR="008F5293" w:rsidRPr="00DB51EE" w:rsidRDefault="00AF0E71" w:rsidP="003D312B">
      <w:pPr>
        <w:widowControl w:val="0"/>
        <w:rPr>
          <w:rFonts w:ascii="Calibri" w:hAnsi="Calibri"/>
          <w:snapToGrid w:val="0"/>
          <w:sz w:val="21"/>
          <w:szCs w:val="21"/>
        </w:rPr>
      </w:pPr>
      <w:r w:rsidRPr="00DB51EE">
        <w:rPr>
          <w:rFonts w:ascii="Calibri" w:hAnsi="Calibri"/>
          <w:b/>
          <w:snapToGrid w:val="0"/>
          <w:sz w:val="21"/>
          <w:szCs w:val="21"/>
          <w:u w:val="single"/>
        </w:rPr>
        <w:t>ARTICLE 1</w:t>
      </w:r>
      <w:r w:rsidR="003D312B" w:rsidRPr="00DB51EE">
        <w:rPr>
          <w:rFonts w:ascii="Calibri" w:hAnsi="Calibri"/>
          <w:b/>
          <w:snapToGrid w:val="0"/>
          <w:sz w:val="21"/>
          <w:szCs w:val="21"/>
          <w:vertAlign w:val="superscript"/>
        </w:rPr>
        <w:t> </w:t>
      </w:r>
      <w:r w:rsidR="003D312B" w:rsidRPr="00DB51EE">
        <w:rPr>
          <w:rFonts w:ascii="Calibri" w:hAnsi="Calibri"/>
          <w:snapToGrid w:val="0"/>
          <w:sz w:val="21"/>
          <w:szCs w:val="21"/>
        </w:rPr>
        <w:t>:</w:t>
      </w:r>
      <w:r w:rsidR="003D312B" w:rsidRPr="00DB51EE">
        <w:rPr>
          <w:rFonts w:ascii="Calibri" w:hAnsi="Calibri"/>
          <w:snapToGrid w:val="0"/>
          <w:sz w:val="21"/>
          <w:szCs w:val="21"/>
        </w:rPr>
        <w:tab/>
      </w:r>
      <w:r w:rsidR="008F5293" w:rsidRPr="00DB51EE">
        <w:rPr>
          <w:rFonts w:ascii="Calibri" w:hAnsi="Calibri"/>
          <w:snapToGrid w:val="0"/>
          <w:sz w:val="21"/>
          <w:szCs w:val="21"/>
        </w:rPr>
        <w:t>L’article n° …………………</w:t>
      </w:r>
      <w:r w:rsidR="003D312B" w:rsidRPr="00DB51EE">
        <w:rPr>
          <w:rFonts w:ascii="Calibri" w:hAnsi="Calibri"/>
          <w:snapToGrid w:val="0"/>
          <w:sz w:val="21"/>
          <w:szCs w:val="21"/>
        </w:rPr>
        <w:t>…</w:t>
      </w:r>
      <w:r w:rsidR="008F5293" w:rsidRPr="00DB51EE">
        <w:rPr>
          <w:rFonts w:ascii="Calibri" w:hAnsi="Calibri"/>
          <w:snapToGrid w:val="0"/>
          <w:sz w:val="21"/>
          <w:szCs w:val="21"/>
        </w:rPr>
        <w:t xml:space="preserve"> relatif à la rémunération est modifié comme suivant :</w:t>
      </w:r>
    </w:p>
    <w:p w14:paraId="4AE6A5EE" w14:textId="77777777" w:rsidR="003D312B" w:rsidRPr="00DB51EE" w:rsidRDefault="003D312B" w:rsidP="003D312B">
      <w:pPr>
        <w:widowControl w:val="0"/>
        <w:rPr>
          <w:rFonts w:ascii="Calibri" w:hAnsi="Calibri"/>
          <w:snapToGrid w:val="0"/>
          <w:sz w:val="21"/>
          <w:szCs w:val="21"/>
        </w:rPr>
      </w:pPr>
    </w:p>
    <w:p w14:paraId="347A9B1E" w14:textId="7CFBC650" w:rsidR="00B427D5" w:rsidRPr="00DB51EE" w:rsidRDefault="008F5293" w:rsidP="003D312B">
      <w:pPr>
        <w:widowControl w:val="0"/>
        <w:ind w:left="1440"/>
        <w:rPr>
          <w:rFonts w:cstheme="minorHAnsi"/>
          <w:i/>
          <w:sz w:val="21"/>
          <w:szCs w:val="21"/>
          <w:shd w:val="clear" w:color="auto" w:fill="FFFFFF"/>
        </w:rPr>
      </w:pPr>
      <w:r w:rsidRPr="00DB51EE">
        <w:rPr>
          <w:rFonts w:cstheme="minorHAnsi"/>
          <w:snapToGrid w:val="0"/>
          <w:sz w:val="21"/>
          <w:szCs w:val="21"/>
        </w:rPr>
        <w:t>« </w:t>
      </w:r>
      <w:r w:rsidRPr="00DB51EE">
        <w:rPr>
          <w:rFonts w:cstheme="minorHAnsi"/>
          <w:i/>
          <w:snapToGrid w:val="0"/>
          <w:sz w:val="21"/>
          <w:szCs w:val="21"/>
        </w:rPr>
        <w:t xml:space="preserve">L’agent percevra, en outre, une </w:t>
      </w:r>
      <w:r w:rsidRPr="00DB51EE">
        <w:rPr>
          <w:rFonts w:cstheme="minorHAnsi"/>
          <w:i/>
          <w:sz w:val="21"/>
          <w:szCs w:val="21"/>
          <w:shd w:val="clear" w:color="auto" w:fill="FFFFFF"/>
        </w:rPr>
        <w:t xml:space="preserve">indemnité équivalente au complément de traitement indiciaire </w:t>
      </w:r>
      <w:r w:rsidRPr="00DB51EE">
        <w:rPr>
          <w:rFonts w:cstheme="minorHAnsi"/>
          <w:i/>
          <w:sz w:val="21"/>
          <w:szCs w:val="21"/>
        </w:rPr>
        <w:t>instauré</w:t>
      </w:r>
      <w:r w:rsidRPr="00DB51EE">
        <w:rPr>
          <w:rFonts w:cstheme="minorHAnsi"/>
          <w:i/>
          <w:strike/>
          <w:sz w:val="21"/>
          <w:szCs w:val="21"/>
        </w:rPr>
        <w:t>e</w:t>
      </w:r>
      <w:r w:rsidRPr="00DB51EE">
        <w:rPr>
          <w:rFonts w:cstheme="minorHAnsi"/>
          <w:i/>
          <w:sz w:val="21"/>
          <w:szCs w:val="21"/>
        </w:rPr>
        <w:t xml:space="preserve"> pour les fonctionnaires</w:t>
      </w:r>
      <w:r w:rsidR="0075122C" w:rsidRPr="00DB51EE">
        <w:rPr>
          <w:rFonts w:cstheme="minorHAnsi"/>
          <w:i/>
          <w:sz w:val="21"/>
          <w:szCs w:val="21"/>
        </w:rPr>
        <w:t xml:space="preserve"> conformément au décret n°2020-1152 du 19 septembre 2020</w:t>
      </w:r>
      <w:r w:rsidR="00027BD6" w:rsidRPr="00DB51EE">
        <w:rPr>
          <w:rFonts w:cstheme="minorHAnsi"/>
          <w:i/>
          <w:sz w:val="21"/>
          <w:szCs w:val="21"/>
          <w:shd w:val="clear" w:color="auto" w:fill="FFFFFF"/>
        </w:rPr>
        <w:t>.</w:t>
      </w:r>
    </w:p>
    <w:p w14:paraId="611EFDCF" w14:textId="77777777" w:rsidR="003D312B" w:rsidRPr="00DB51EE" w:rsidRDefault="003D312B" w:rsidP="003D312B">
      <w:pPr>
        <w:widowControl w:val="0"/>
        <w:ind w:left="1440"/>
        <w:rPr>
          <w:rFonts w:cstheme="minorHAnsi"/>
          <w:i/>
          <w:sz w:val="21"/>
          <w:szCs w:val="21"/>
        </w:rPr>
      </w:pPr>
    </w:p>
    <w:p w14:paraId="5E9D9D9F" w14:textId="7C43CB9D" w:rsidR="00B427D5" w:rsidRPr="00DB51EE" w:rsidRDefault="00B427D5" w:rsidP="003D312B">
      <w:pPr>
        <w:widowControl w:val="0"/>
        <w:ind w:left="1440"/>
        <w:rPr>
          <w:rFonts w:cstheme="minorHAnsi"/>
          <w:i/>
          <w:sz w:val="21"/>
          <w:szCs w:val="21"/>
          <w:shd w:val="clear" w:color="auto" w:fill="FFFFFF"/>
        </w:rPr>
      </w:pPr>
      <w:r w:rsidRPr="00DB51EE">
        <w:rPr>
          <w:rFonts w:cstheme="minorHAnsi"/>
          <w:i/>
          <w:sz w:val="21"/>
          <w:szCs w:val="21"/>
          <w:shd w:val="clear" w:color="auto" w:fill="FFFFFF"/>
        </w:rPr>
        <w:t>Le montant brut de l'indemnité équivalente au complément de traitement indiciaire</w:t>
      </w:r>
      <w:r w:rsidR="0075122C" w:rsidRPr="00DB51EE">
        <w:rPr>
          <w:rFonts w:cstheme="minorHAnsi"/>
          <w:i/>
          <w:sz w:val="21"/>
          <w:szCs w:val="21"/>
          <w:shd w:val="clear" w:color="auto" w:fill="FFFFFF"/>
        </w:rPr>
        <w:t xml:space="preserve"> (49 points d’indice majoré)</w:t>
      </w:r>
      <w:r w:rsidRPr="00DB51EE">
        <w:rPr>
          <w:rFonts w:cstheme="minorHAnsi"/>
          <w:i/>
          <w:sz w:val="21"/>
          <w:szCs w:val="21"/>
          <w:shd w:val="clear" w:color="auto" w:fill="FFFFFF"/>
        </w:rPr>
        <w:t xml:space="preserve"> est défini par référence à la valeur du point d'indice. Il suit son évolution.</w:t>
      </w:r>
    </w:p>
    <w:p w14:paraId="4FE7450A" w14:textId="77777777" w:rsidR="003D312B" w:rsidRPr="00DB51EE" w:rsidRDefault="003D312B" w:rsidP="003D312B">
      <w:pPr>
        <w:widowControl w:val="0"/>
        <w:ind w:left="1440"/>
        <w:rPr>
          <w:rFonts w:cstheme="minorHAnsi"/>
          <w:i/>
          <w:sz w:val="21"/>
          <w:szCs w:val="21"/>
          <w:shd w:val="clear" w:color="auto" w:fill="FFFFFF"/>
        </w:rPr>
      </w:pPr>
    </w:p>
    <w:p w14:paraId="5FB4C0CA" w14:textId="19DE550C" w:rsidR="00577168" w:rsidRPr="00DB51EE" w:rsidRDefault="00B427D5" w:rsidP="003D312B">
      <w:pPr>
        <w:widowControl w:val="0"/>
        <w:ind w:left="1440"/>
        <w:rPr>
          <w:rStyle w:val="lev"/>
          <w:rFonts w:cstheme="minorHAnsi"/>
          <w:b w:val="0"/>
          <w:i/>
          <w:iCs/>
          <w:sz w:val="21"/>
          <w:szCs w:val="21"/>
        </w:rPr>
      </w:pPr>
      <w:r w:rsidRPr="00DB51EE">
        <w:rPr>
          <w:rFonts w:cstheme="minorHAnsi"/>
          <w:i/>
          <w:sz w:val="21"/>
          <w:szCs w:val="21"/>
        </w:rPr>
        <w:t>L’indemnité est versée mensuellement. Elle est réduite le cas échéant, dans les mêmes proportions que l</w:t>
      </w:r>
      <w:r w:rsidR="003D312B" w:rsidRPr="00DB51EE">
        <w:rPr>
          <w:rFonts w:cstheme="minorHAnsi"/>
          <w:i/>
          <w:sz w:val="21"/>
          <w:szCs w:val="21"/>
        </w:rPr>
        <w:t xml:space="preserve">e </w:t>
      </w:r>
      <w:r w:rsidRPr="00DB51EE">
        <w:rPr>
          <w:rFonts w:cstheme="minorHAnsi"/>
          <w:i/>
          <w:sz w:val="21"/>
          <w:szCs w:val="21"/>
        </w:rPr>
        <w:t>traitement</w:t>
      </w:r>
      <w:r w:rsidRPr="00DB51EE">
        <w:rPr>
          <w:rStyle w:val="lev"/>
          <w:rFonts w:cstheme="minorHAnsi"/>
          <w:b w:val="0"/>
          <w:i/>
          <w:iCs/>
          <w:sz w:val="21"/>
          <w:szCs w:val="21"/>
        </w:rPr>
        <w:t>. Elle est</w:t>
      </w:r>
      <w:r w:rsidRPr="00DB51EE">
        <w:rPr>
          <w:rStyle w:val="lev"/>
          <w:rFonts w:cstheme="minorHAnsi"/>
          <w:i/>
          <w:iCs/>
          <w:sz w:val="21"/>
          <w:szCs w:val="21"/>
        </w:rPr>
        <w:t xml:space="preserve"> </w:t>
      </w:r>
      <w:r w:rsidRPr="00DB51EE">
        <w:rPr>
          <w:rStyle w:val="lev"/>
          <w:rFonts w:cstheme="minorHAnsi"/>
          <w:b w:val="0"/>
          <w:i/>
          <w:iCs/>
          <w:sz w:val="21"/>
          <w:szCs w:val="21"/>
        </w:rPr>
        <w:t>calculée au prorata du temps de travail pour les agents à temps non complet.</w:t>
      </w:r>
    </w:p>
    <w:p w14:paraId="0564FD64" w14:textId="77777777" w:rsidR="003D312B" w:rsidRPr="00DB51EE" w:rsidRDefault="003D312B" w:rsidP="003D312B">
      <w:pPr>
        <w:widowControl w:val="0"/>
        <w:ind w:left="1440"/>
        <w:rPr>
          <w:rStyle w:val="lev"/>
          <w:rFonts w:cstheme="minorHAnsi"/>
          <w:b w:val="0"/>
          <w:bCs w:val="0"/>
          <w:i/>
          <w:sz w:val="21"/>
          <w:szCs w:val="21"/>
          <w:shd w:val="clear" w:color="auto" w:fill="FFFFFF"/>
        </w:rPr>
      </w:pPr>
    </w:p>
    <w:p w14:paraId="3454F208" w14:textId="77777777" w:rsidR="00AF0E71" w:rsidRPr="00DB51EE" w:rsidRDefault="00577168" w:rsidP="003D312B">
      <w:pPr>
        <w:widowControl w:val="0"/>
        <w:ind w:left="1440"/>
        <w:rPr>
          <w:rFonts w:cstheme="minorHAnsi"/>
          <w:i/>
          <w:sz w:val="21"/>
          <w:szCs w:val="21"/>
        </w:rPr>
      </w:pPr>
      <w:r w:rsidRPr="00DB51EE">
        <w:rPr>
          <w:rFonts w:cstheme="minorHAnsi"/>
          <w:i/>
          <w:sz w:val="21"/>
          <w:szCs w:val="21"/>
        </w:rPr>
        <w:t>L’indemnité est soumise à l’ensemble des cotisations sociales ainsi qu’aux prélèvements obligatoires. </w:t>
      </w:r>
    </w:p>
    <w:p w14:paraId="39D5DEEB" w14:textId="77777777" w:rsidR="00577168" w:rsidRPr="00DB51EE" w:rsidRDefault="00577168" w:rsidP="003D312B">
      <w:pPr>
        <w:widowControl w:val="0"/>
        <w:tabs>
          <w:tab w:val="center" w:pos="6917"/>
        </w:tabs>
        <w:rPr>
          <w:rFonts w:cstheme="minorHAnsi"/>
          <w:i/>
          <w:sz w:val="21"/>
          <w:szCs w:val="21"/>
          <w:shd w:val="clear" w:color="auto" w:fill="FFFFFF"/>
        </w:rPr>
      </w:pPr>
    </w:p>
    <w:p w14:paraId="5CD5B82F" w14:textId="77AA71FB" w:rsidR="002A4EAC" w:rsidRPr="00DB51EE" w:rsidRDefault="005278EF" w:rsidP="003D312B">
      <w:pPr>
        <w:widowControl w:val="0"/>
        <w:ind w:left="1440" w:hanging="1440"/>
        <w:rPr>
          <w:rFonts w:ascii="Calibri" w:hAnsi="Calibri"/>
          <w:snapToGrid w:val="0"/>
          <w:sz w:val="21"/>
          <w:szCs w:val="21"/>
        </w:rPr>
      </w:pPr>
      <w:r w:rsidRPr="00DB51EE">
        <w:rPr>
          <w:rFonts w:ascii="Calibri" w:hAnsi="Calibri"/>
          <w:b/>
          <w:snapToGrid w:val="0"/>
          <w:sz w:val="21"/>
          <w:szCs w:val="21"/>
          <w:u w:val="single"/>
        </w:rPr>
        <w:t xml:space="preserve">ARTICLE </w:t>
      </w:r>
      <w:r w:rsidR="00027BD6" w:rsidRPr="00DB51EE">
        <w:rPr>
          <w:rFonts w:ascii="Calibri" w:hAnsi="Calibri"/>
          <w:b/>
          <w:snapToGrid w:val="0"/>
          <w:sz w:val="21"/>
          <w:szCs w:val="21"/>
          <w:u w:val="single"/>
        </w:rPr>
        <w:t>2</w:t>
      </w:r>
      <w:r w:rsidR="003D312B" w:rsidRPr="00DB51EE">
        <w:rPr>
          <w:rFonts w:ascii="Calibri" w:hAnsi="Calibri"/>
          <w:b/>
          <w:snapToGrid w:val="0"/>
          <w:sz w:val="21"/>
          <w:szCs w:val="21"/>
          <w:vertAlign w:val="superscript"/>
        </w:rPr>
        <w:t> </w:t>
      </w:r>
      <w:r w:rsidR="003D312B" w:rsidRPr="00DB51EE">
        <w:rPr>
          <w:rFonts w:ascii="Calibri" w:hAnsi="Calibri"/>
          <w:snapToGrid w:val="0"/>
          <w:sz w:val="21"/>
          <w:szCs w:val="21"/>
        </w:rPr>
        <w:t>:</w:t>
      </w:r>
      <w:r w:rsidR="003D312B" w:rsidRPr="00DB51EE">
        <w:rPr>
          <w:rFonts w:ascii="Calibri" w:hAnsi="Calibri"/>
          <w:snapToGrid w:val="0"/>
          <w:sz w:val="21"/>
          <w:szCs w:val="21"/>
        </w:rPr>
        <w:tab/>
      </w:r>
      <w:r w:rsidR="002A4EAC" w:rsidRPr="00DB51EE">
        <w:rPr>
          <w:rFonts w:ascii="Calibri" w:hAnsi="Calibri"/>
          <w:snapToGrid w:val="0"/>
          <w:sz w:val="21"/>
          <w:szCs w:val="21"/>
        </w:rPr>
        <w:t xml:space="preserve">Les autres dispositions prévues par le contrat </w:t>
      </w:r>
      <w:r w:rsidR="009E7A6F" w:rsidRPr="00DB51EE">
        <w:rPr>
          <w:rFonts w:ascii="Calibri" w:hAnsi="Calibri"/>
          <w:snapToGrid w:val="0"/>
          <w:sz w:val="21"/>
          <w:szCs w:val="21"/>
        </w:rPr>
        <w:t xml:space="preserve">de travail </w:t>
      </w:r>
      <w:r w:rsidR="009E7A6F" w:rsidRPr="00DB51EE">
        <w:rPr>
          <w:rFonts w:ascii="Calibri" w:hAnsi="Calibri"/>
          <w:snapToGrid w:val="0"/>
          <w:color w:val="0070C0"/>
          <w:sz w:val="21"/>
          <w:szCs w:val="21"/>
        </w:rPr>
        <w:t>et ses avenants précédents</w:t>
      </w:r>
      <w:r w:rsidR="002A4EAC" w:rsidRPr="00DB51EE">
        <w:rPr>
          <w:rFonts w:ascii="Calibri" w:hAnsi="Calibri"/>
          <w:snapToGrid w:val="0"/>
          <w:color w:val="0070C0"/>
          <w:sz w:val="21"/>
          <w:szCs w:val="21"/>
        </w:rPr>
        <w:t xml:space="preserve"> </w:t>
      </w:r>
      <w:r w:rsidR="00F85C66" w:rsidRPr="00DB51EE">
        <w:rPr>
          <w:rFonts w:ascii="Calibri" w:hAnsi="Calibri"/>
          <w:snapToGrid w:val="0"/>
          <w:sz w:val="21"/>
          <w:szCs w:val="21"/>
        </w:rPr>
        <w:t>demeurent inchangé</w:t>
      </w:r>
      <w:r w:rsidR="002A4EAC" w:rsidRPr="00DB51EE">
        <w:rPr>
          <w:rFonts w:ascii="Calibri" w:hAnsi="Calibri"/>
          <w:snapToGrid w:val="0"/>
          <w:sz w:val="21"/>
          <w:szCs w:val="21"/>
        </w:rPr>
        <w:t>s.</w:t>
      </w:r>
    </w:p>
    <w:p w14:paraId="0E07C29C" w14:textId="77777777" w:rsidR="008814DF" w:rsidRPr="00DB51EE" w:rsidRDefault="008814DF" w:rsidP="003D312B">
      <w:pPr>
        <w:widowControl w:val="0"/>
        <w:tabs>
          <w:tab w:val="center" w:pos="6917"/>
        </w:tabs>
        <w:rPr>
          <w:rFonts w:ascii="Calibri" w:hAnsi="Calibri"/>
          <w:snapToGrid w:val="0"/>
          <w:sz w:val="21"/>
          <w:szCs w:val="21"/>
        </w:rPr>
      </w:pPr>
    </w:p>
    <w:p w14:paraId="29FE00E5" w14:textId="189B115D" w:rsidR="003D312B" w:rsidRPr="00DB51EE" w:rsidRDefault="003D312B" w:rsidP="003D312B">
      <w:pPr>
        <w:ind w:left="1440" w:hanging="1440"/>
        <w:rPr>
          <w:rFonts w:ascii="Calibri" w:hAnsi="Calibri" w:cs="Calibri"/>
          <w:sz w:val="21"/>
          <w:szCs w:val="21"/>
        </w:rPr>
      </w:pPr>
      <w:r w:rsidRPr="00DB51EE">
        <w:rPr>
          <w:rFonts w:ascii="Calibri" w:hAnsi="Calibri" w:cs="Calibri"/>
          <w:b/>
          <w:bCs/>
          <w:sz w:val="21"/>
          <w:szCs w:val="21"/>
          <w:u w:val="single"/>
        </w:rPr>
        <w:t>ARTICLE 3</w:t>
      </w:r>
      <w:r w:rsidRPr="00DB51EE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DB51EE">
        <w:rPr>
          <w:rFonts w:ascii="Calibri" w:hAnsi="Calibri" w:cs="Calibri"/>
          <w:b/>
          <w:bCs/>
          <w:sz w:val="21"/>
          <w:szCs w:val="21"/>
        </w:rPr>
        <w:tab/>
      </w:r>
      <w:r w:rsidRPr="00DB51EE">
        <w:rPr>
          <w:rFonts w:ascii="Calibri" w:hAnsi="Calibri" w:cs="Calibri"/>
          <w:sz w:val="21"/>
          <w:szCs w:val="21"/>
        </w:rPr>
        <w:t>Le Secrétaire Général (</w:t>
      </w:r>
      <w:r w:rsidRPr="00DB51EE">
        <w:rPr>
          <w:rFonts w:ascii="Calibri" w:hAnsi="Calibri" w:cs="Calibri"/>
          <w:i/>
          <w:iCs/>
          <w:sz w:val="21"/>
          <w:szCs w:val="21"/>
        </w:rPr>
        <w:t>ou le Directeur Général des Services</w:t>
      </w:r>
      <w:r w:rsidRPr="00DB51EE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10751023" w14:textId="77777777" w:rsidR="003D312B" w:rsidRPr="00DB51EE" w:rsidRDefault="003D312B" w:rsidP="003D312B">
      <w:pPr>
        <w:rPr>
          <w:rFonts w:ascii="Calibri" w:hAnsi="Calibri" w:cs="Calibri"/>
          <w:sz w:val="21"/>
          <w:szCs w:val="21"/>
        </w:rPr>
      </w:pPr>
    </w:p>
    <w:p w14:paraId="75F8C902" w14:textId="46981A35" w:rsidR="003D312B" w:rsidRPr="00DB51EE" w:rsidRDefault="003D312B" w:rsidP="003D312B">
      <w:pPr>
        <w:rPr>
          <w:rFonts w:ascii="Calibri" w:hAnsi="Calibri" w:cs="Calibri"/>
          <w:sz w:val="21"/>
          <w:szCs w:val="21"/>
        </w:rPr>
      </w:pPr>
      <w:r w:rsidRPr="00DB51EE">
        <w:rPr>
          <w:rFonts w:ascii="Calibri" w:hAnsi="Calibri" w:cs="Calibri"/>
          <w:sz w:val="21"/>
          <w:szCs w:val="21"/>
          <w:u w:val="single"/>
        </w:rPr>
        <w:t>Ampliation adressée</w:t>
      </w:r>
      <w:r w:rsidRPr="00DB51EE">
        <w:rPr>
          <w:rFonts w:ascii="Calibri" w:hAnsi="Calibri" w:cs="Calibri"/>
          <w:sz w:val="21"/>
          <w:szCs w:val="21"/>
        </w:rPr>
        <w:t> :</w:t>
      </w:r>
    </w:p>
    <w:p w14:paraId="54323D64" w14:textId="48F81C3F" w:rsidR="003D312B" w:rsidRPr="00DB51EE" w:rsidRDefault="003D312B" w:rsidP="003D312B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  <w:r w:rsidRPr="00DB51EE">
        <w:rPr>
          <w:rFonts w:ascii="Calibri" w:hAnsi="Calibri" w:cs="Calibri"/>
          <w:sz w:val="21"/>
          <w:szCs w:val="21"/>
        </w:rPr>
        <w:tab/>
        <w:t xml:space="preserve">- </w:t>
      </w:r>
      <w:r w:rsidR="005C4D0A" w:rsidRPr="00DB51EE">
        <w:rPr>
          <w:rFonts w:ascii="Calibri" w:hAnsi="Calibri" w:cs="Calibri"/>
          <w:sz w:val="21"/>
          <w:szCs w:val="21"/>
        </w:rPr>
        <w:t>au Président du Centre de Gestion de la Charente</w:t>
      </w:r>
    </w:p>
    <w:p w14:paraId="2819D679" w14:textId="77777777" w:rsidR="003D312B" w:rsidRPr="00DB51EE" w:rsidRDefault="003D312B" w:rsidP="003D312B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  <w:r w:rsidRPr="00DB51EE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0245B0E2" w14:textId="77777777" w:rsidR="003D312B" w:rsidRDefault="003D312B" w:rsidP="003D312B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</w:p>
    <w:p w14:paraId="469F882C" w14:textId="77777777" w:rsidR="003D312B" w:rsidRPr="00B85784" w:rsidRDefault="003D312B" w:rsidP="003D312B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7137D10E" w14:textId="77777777" w:rsidR="003D312B" w:rsidRPr="00B85784" w:rsidRDefault="003D312B" w:rsidP="003D312B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055C0B76" w14:textId="77777777" w:rsidR="003D312B" w:rsidRDefault="003D312B" w:rsidP="003D312B">
      <w:pPr>
        <w:tabs>
          <w:tab w:val="left" w:pos="4500"/>
        </w:tabs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3D312B" w:rsidRPr="00B85784" w14:paraId="56000F65" w14:textId="77777777" w:rsidTr="000E7C0D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7306DA2" w14:textId="77777777" w:rsidR="003D312B" w:rsidRPr="001B4268" w:rsidRDefault="003D312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7EAA96E" w14:textId="77777777" w:rsidR="003D312B" w:rsidRPr="001B4268" w:rsidRDefault="003D312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072C909" w14:textId="77777777" w:rsidR="003D312B" w:rsidRDefault="003D312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588A8AEA" w14:textId="316FD7E3" w:rsidR="003D312B" w:rsidRPr="003D312B" w:rsidRDefault="003D312B" w:rsidP="003D312B">
            <w:pPr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</w:tc>
      </w:tr>
    </w:tbl>
    <w:p w14:paraId="38AFB8C3" w14:textId="77777777" w:rsidR="003D312B" w:rsidRDefault="003D312B" w:rsidP="003D312B">
      <w:pPr>
        <w:widowControl w:val="0"/>
        <w:tabs>
          <w:tab w:val="left" w:pos="567"/>
          <w:tab w:val="left" w:pos="5103"/>
          <w:tab w:val="left" w:pos="6804"/>
        </w:tabs>
        <w:ind w:right="567"/>
        <w:rPr>
          <w:rFonts w:ascii="Calibri" w:hAnsi="Calibri"/>
          <w:b/>
          <w:snapToGrid w:val="0"/>
          <w:szCs w:val="22"/>
        </w:rPr>
      </w:pPr>
    </w:p>
    <w:p w14:paraId="073C3C3A" w14:textId="2AB9E5C0" w:rsidR="00993417" w:rsidRPr="00C3032C" w:rsidRDefault="00993417" w:rsidP="00993417">
      <w:pPr>
        <w:widowControl w:val="0"/>
        <w:tabs>
          <w:tab w:val="left" w:pos="567"/>
          <w:tab w:val="left" w:pos="5103"/>
          <w:tab w:val="left" w:pos="6804"/>
        </w:tabs>
        <w:ind w:left="1134" w:right="567"/>
        <w:jc w:val="center"/>
        <w:rPr>
          <w:rFonts w:ascii="Calibri" w:hAnsi="Calibri"/>
          <w:b/>
          <w:snapToGrid w:val="0"/>
          <w:szCs w:val="22"/>
        </w:rPr>
      </w:pPr>
      <w:r w:rsidRPr="00C3032C">
        <w:rPr>
          <w:rFonts w:ascii="Calibri" w:hAnsi="Calibri"/>
          <w:b/>
          <w:snapToGrid w:val="0"/>
          <w:szCs w:val="22"/>
        </w:rPr>
        <w:t>Faire précéder la signature des parties par la mention manuscrite "Lu et Approuvé"</w:t>
      </w:r>
    </w:p>
    <w:p w14:paraId="2CDF3711" w14:textId="77777777" w:rsidR="00993417" w:rsidRPr="00C3032C" w:rsidRDefault="00993417" w:rsidP="003D312B">
      <w:pPr>
        <w:widowControl w:val="0"/>
        <w:tabs>
          <w:tab w:val="left" w:pos="567"/>
          <w:tab w:val="left" w:pos="5103"/>
          <w:tab w:val="left" w:pos="6804"/>
        </w:tabs>
        <w:ind w:right="567"/>
        <w:rPr>
          <w:rFonts w:ascii="Calibri" w:hAnsi="Calibri"/>
          <w:b/>
          <w:snapToGrid w:val="0"/>
          <w:szCs w:val="2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993417" w:rsidRPr="00C3032C" w14:paraId="01D9D35C" w14:textId="77777777" w:rsidTr="003D312B">
        <w:tc>
          <w:tcPr>
            <w:tcW w:w="4536" w:type="dxa"/>
            <w:shd w:val="clear" w:color="auto" w:fill="auto"/>
          </w:tcPr>
          <w:p w14:paraId="464B0349" w14:textId="656B296E" w:rsidR="00993417" w:rsidRPr="00B60918" w:rsidRDefault="005C4D0A" w:rsidP="005C4D0A">
            <w:pPr>
              <w:widowControl w:val="0"/>
              <w:tabs>
                <w:tab w:val="left" w:pos="567"/>
              </w:tabs>
              <w:ind w:right="-1"/>
              <w:jc w:val="center"/>
              <w:rPr>
                <w:rFonts w:ascii="Calibri" w:hAnsi="Calibri"/>
                <w:snapToGrid w:val="0"/>
                <w:color w:val="5B9BD5"/>
                <w:szCs w:val="22"/>
              </w:rPr>
            </w:pPr>
            <w:r w:rsidRPr="0075122C">
              <w:rPr>
                <w:rFonts w:ascii="Calibri" w:hAnsi="Calibri"/>
                <w:snapToGrid w:val="0"/>
                <w:color w:val="0070C0"/>
                <w:szCs w:val="22"/>
              </w:rPr>
              <w:t>M</w:t>
            </w:r>
            <w:r w:rsidRPr="0075122C">
              <w:rPr>
                <w:rFonts w:ascii="Calibri" w:eastAsia="Calibri" w:hAnsi="Calibri"/>
                <w:szCs w:val="22"/>
              </w:rPr>
              <w:t>……………………</w:t>
            </w:r>
            <w:r>
              <w:rPr>
                <w:rFonts w:ascii="Calibri" w:eastAsia="Calibri" w:hAnsi="Calibri"/>
                <w:szCs w:val="22"/>
              </w:rPr>
              <w:t>……………</w:t>
            </w:r>
          </w:p>
        </w:tc>
        <w:tc>
          <w:tcPr>
            <w:tcW w:w="4536" w:type="dxa"/>
            <w:shd w:val="clear" w:color="auto" w:fill="auto"/>
          </w:tcPr>
          <w:p w14:paraId="46C9CFFA" w14:textId="5552EF89" w:rsidR="00993417" w:rsidRPr="00B60918" w:rsidRDefault="00993417" w:rsidP="0052271A">
            <w:pPr>
              <w:widowControl w:val="0"/>
              <w:tabs>
                <w:tab w:val="left" w:pos="567"/>
              </w:tabs>
              <w:ind w:right="-1"/>
              <w:jc w:val="center"/>
              <w:rPr>
                <w:rFonts w:ascii="Calibri" w:hAnsi="Calibri"/>
                <w:snapToGrid w:val="0"/>
                <w:color w:val="5B9BD5"/>
                <w:szCs w:val="22"/>
              </w:rPr>
            </w:pPr>
            <w:r w:rsidRPr="00C3032C">
              <w:rPr>
                <w:rFonts w:ascii="Calibri" w:hAnsi="Calibri"/>
                <w:snapToGrid w:val="0"/>
                <w:szCs w:val="22"/>
              </w:rPr>
              <w:t xml:space="preserve">Le </w:t>
            </w:r>
            <w:r w:rsidRPr="00C3032C">
              <w:rPr>
                <w:rFonts w:ascii="Calibri" w:hAnsi="Calibri" w:cs="Arial"/>
                <w:snapToGrid w:val="0"/>
                <w:szCs w:val="22"/>
              </w:rPr>
              <w:t xml:space="preserve">…………. </w:t>
            </w:r>
            <w:r w:rsidRPr="0075122C">
              <w:rPr>
                <w:rFonts w:ascii="Calibri" w:hAnsi="Calibri" w:cs="Arial"/>
                <w:i/>
                <w:snapToGrid w:val="0"/>
                <w:color w:val="0070C0"/>
                <w:szCs w:val="22"/>
              </w:rPr>
              <w:t>(Maire ou Président)</w:t>
            </w:r>
            <w:r w:rsidRPr="0075122C">
              <w:t>,</w:t>
            </w:r>
          </w:p>
          <w:p w14:paraId="473C7619" w14:textId="77777777" w:rsidR="00993417" w:rsidRPr="00C3032C" w:rsidRDefault="00993417" w:rsidP="0052271A">
            <w:pPr>
              <w:widowControl w:val="0"/>
              <w:tabs>
                <w:tab w:val="left" w:pos="567"/>
                <w:tab w:val="left" w:pos="5103"/>
                <w:tab w:val="left" w:pos="6804"/>
              </w:tabs>
              <w:ind w:right="-1"/>
              <w:jc w:val="center"/>
              <w:rPr>
                <w:rFonts w:ascii="Calibri" w:hAnsi="Calibri" w:cs="Arial"/>
                <w:i/>
                <w:szCs w:val="22"/>
              </w:rPr>
            </w:pPr>
          </w:p>
          <w:p w14:paraId="7703B4EA" w14:textId="77777777" w:rsidR="003D312B" w:rsidRDefault="00993417" w:rsidP="003D312B">
            <w:pPr>
              <w:widowControl w:val="0"/>
              <w:tabs>
                <w:tab w:val="left" w:pos="567"/>
                <w:tab w:val="left" w:pos="5103"/>
                <w:tab w:val="left" w:pos="6804"/>
              </w:tabs>
              <w:ind w:right="-1"/>
              <w:jc w:val="center"/>
              <w:rPr>
                <w:rFonts w:ascii="Calibri" w:hAnsi="Calibri" w:cs="Arial"/>
                <w:i/>
                <w:szCs w:val="22"/>
              </w:rPr>
            </w:pPr>
            <w:r w:rsidRPr="00C3032C">
              <w:rPr>
                <w:rFonts w:ascii="Calibri" w:hAnsi="Calibri" w:cs="Arial"/>
                <w:i/>
                <w:szCs w:val="22"/>
              </w:rPr>
              <w:t>(Prénom, nom lisibles / Cachet et signature)</w:t>
            </w:r>
          </w:p>
          <w:p w14:paraId="15EC20D1" w14:textId="77777777" w:rsidR="003D312B" w:rsidRDefault="003D312B" w:rsidP="003D312B">
            <w:pPr>
              <w:widowControl w:val="0"/>
              <w:tabs>
                <w:tab w:val="left" w:pos="567"/>
                <w:tab w:val="left" w:pos="5103"/>
                <w:tab w:val="left" w:pos="6804"/>
              </w:tabs>
              <w:ind w:right="-1"/>
              <w:jc w:val="center"/>
              <w:rPr>
                <w:rFonts w:ascii="Calibri" w:hAnsi="Calibri" w:cs="Arial"/>
                <w:i/>
                <w:szCs w:val="22"/>
              </w:rPr>
            </w:pPr>
          </w:p>
          <w:p w14:paraId="6C7E565B" w14:textId="77777777" w:rsidR="003D312B" w:rsidRDefault="003D312B" w:rsidP="003D312B">
            <w:pPr>
              <w:widowControl w:val="0"/>
              <w:tabs>
                <w:tab w:val="left" w:pos="567"/>
                <w:tab w:val="left" w:pos="5103"/>
                <w:tab w:val="left" w:pos="6804"/>
              </w:tabs>
              <w:ind w:right="-1"/>
              <w:jc w:val="center"/>
              <w:rPr>
                <w:rFonts w:ascii="Calibri" w:hAnsi="Calibri" w:cs="Arial"/>
                <w:i/>
                <w:szCs w:val="22"/>
              </w:rPr>
            </w:pPr>
          </w:p>
          <w:p w14:paraId="03F697ED" w14:textId="77777777" w:rsidR="003D312B" w:rsidRDefault="003D312B" w:rsidP="003D312B">
            <w:pPr>
              <w:widowControl w:val="0"/>
              <w:tabs>
                <w:tab w:val="left" w:pos="567"/>
                <w:tab w:val="left" w:pos="5103"/>
                <w:tab w:val="left" w:pos="6804"/>
              </w:tabs>
              <w:ind w:right="-1"/>
              <w:jc w:val="center"/>
              <w:rPr>
                <w:rFonts w:ascii="Calibri" w:hAnsi="Calibri" w:cs="Arial"/>
                <w:i/>
                <w:szCs w:val="22"/>
              </w:rPr>
            </w:pPr>
          </w:p>
          <w:p w14:paraId="758B7379" w14:textId="262F059D" w:rsidR="003D312B" w:rsidRPr="003D312B" w:rsidRDefault="003D312B" w:rsidP="003D312B">
            <w:pPr>
              <w:widowControl w:val="0"/>
              <w:tabs>
                <w:tab w:val="left" w:pos="567"/>
                <w:tab w:val="left" w:pos="5103"/>
                <w:tab w:val="left" w:pos="6804"/>
              </w:tabs>
              <w:ind w:right="-1"/>
              <w:jc w:val="center"/>
              <w:rPr>
                <w:rFonts w:ascii="Calibri" w:hAnsi="Calibri" w:cs="Arial"/>
                <w:i/>
                <w:szCs w:val="22"/>
              </w:rPr>
            </w:pPr>
          </w:p>
        </w:tc>
      </w:tr>
    </w:tbl>
    <w:p w14:paraId="1C8E2134" w14:textId="77777777" w:rsidR="00993417" w:rsidRPr="0009591C" w:rsidRDefault="00993417" w:rsidP="003D312B">
      <w:pPr>
        <w:rPr>
          <w:rFonts w:ascii="Calibri" w:hAnsi="Calibri"/>
          <w:szCs w:val="22"/>
        </w:rPr>
      </w:pPr>
    </w:p>
    <w:sectPr w:rsidR="00993417" w:rsidRPr="0009591C" w:rsidSect="003D312B">
      <w:headerReference w:type="default" r:id="rId8"/>
      <w:pgSz w:w="11907" w:h="16840"/>
      <w:pgMar w:top="1418" w:right="1418" w:bottom="851" w:left="1418" w:header="567" w:footer="6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1477" w14:textId="77777777" w:rsidR="0075122C" w:rsidRDefault="0075122C" w:rsidP="0075122C">
      <w:r>
        <w:separator/>
      </w:r>
    </w:p>
  </w:endnote>
  <w:endnote w:type="continuationSeparator" w:id="0">
    <w:p w14:paraId="36AF3212" w14:textId="77777777" w:rsidR="0075122C" w:rsidRDefault="0075122C" w:rsidP="0075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BD65" w14:textId="77777777" w:rsidR="0075122C" w:rsidRDefault="0075122C" w:rsidP="0075122C">
      <w:r>
        <w:separator/>
      </w:r>
    </w:p>
  </w:footnote>
  <w:footnote w:type="continuationSeparator" w:id="0">
    <w:p w14:paraId="7063DAB1" w14:textId="77777777" w:rsidR="0075122C" w:rsidRDefault="0075122C" w:rsidP="0075122C">
      <w:r>
        <w:continuationSeparator/>
      </w:r>
    </w:p>
  </w:footnote>
  <w:footnote w:id="1">
    <w:p w14:paraId="38404F57" w14:textId="77777777" w:rsidR="0075122C" w:rsidRPr="009F42BD" w:rsidRDefault="0075122C" w:rsidP="0075122C">
      <w:pPr>
        <w:rPr>
          <w:i/>
        </w:rPr>
      </w:pPr>
      <w:r w:rsidRPr="0075122C">
        <w:rPr>
          <w:rStyle w:val="Appelnotedebasdep"/>
          <w:i/>
          <w:sz w:val="20"/>
        </w:rPr>
        <w:footnoteRef/>
      </w:r>
      <w:r w:rsidRPr="0075122C">
        <w:rPr>
          <w:i/>
          <w:sz w:val="20"/>
        </w:rPr>
        <w:t xml:space="preserve"> Sont visés par le décret les cadres d’emplois des conseillers territoriaux socio-éducatifs, des assistants territoriaux socio-éducatifs, des éducateurs territoriaux de jeunes enfants, des moniteurs-éducateurs et intervenants familiaux territoriaux, des agents sociaux territoriaux, des psychologues territoriaux, des animateurs territoriaux, des adjoints territoriaux d'animation.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AB8C" w14:textId="234173C3" w:rsidR="003D312B" w:rsidRPr="003D312B" w:rsidRDefault="003D312B" w:rsidP="003D312B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DE2F618" wp14:editId="1A4DD6F6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0F901" w14:textId="77777777" w:rsidR="003D312B" w:rsidRPr="003D312B" w:rsidRDefault="003D312B" w:rsidP="003D312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3D312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Ce modèle vous est proposé par le Centre de Gestion de la FPT de la Charente.</w:t>
                          </w:r>
                        </w:p>
                        <w:p w14:paraId="4D9D8323" w14:textId="77777777" w:rsidR="003D312B" w:rsidRPr="003D312B" w:rsidRDefault="003D312B" w:rsidP="003D312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3D312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Il vous appartient de le contrôler et l’adapter selon votre situation.</w:t>
                          </w:r>
                        </w:p>
                        <w:p w14:paraId="2EBCC596" w14:textId="5EC0E0EF" w:rsidR="003D312B" w:rsidRPr="003D312B" w:rsidRDefault="003D312B" w:rsidP="003D312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18"/>
                            </w:rPr>
                          </w:pPr>
                          <w:r w:rsidRPr="003D312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 xml:space="preserve">Version mise à jour le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6 décembre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2F618" id="Rectangle 2" o:spid="_x0000_s1026" style="position:absolute;left:0;text-align:left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E40F901" w14:textId="77777777" w:rsidR="003D312B" w:rsidRPr="003D312B" w:rsidRDefault="003D312B" w:rsidP="003D312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3D312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Ce modèle vous est proposé par le Centre de Gestion de la FPT de la Charente.</w:t>
                    </w:r>
                  </w:p>
                  <w:p w14:paraId="4D9D8323" w14:textId="77777777" w:rsidR="003D312B" w:rsidRPr="003D312B" w:rsidRDefault="003D312B" w:rsidP="003D312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3D312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Il vous appartient de le contrôler et l’adapter selon votre situation.</w:t>
                    </w:r>
                  </w:p>
                  <w:p w14:paraId="2EBCC596" w14:textId="5EC0E0EF" w:rsidR="003D312B" w:rsidRPr="003D312B" w:rsidRDefault="003D312B" w:rsidP="003D312B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18"/>
                      </w:rPr>
                    </w:pPr>
                    <w:r w:rsidRPr="003D312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6 décembre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707B895" wp14:editId="2E0AF651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8D6"/>
    <w:multiLevelType w:val="hybridMultilevel"/>
    <w:tmpl w:val="D1E02250"/>
    <w:lvl w:ilvl="0" w:tplc="B29C7818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AF17A0"/>
    <w:multiLevelType w:val="hybridMultilevel"/>
    <w:tmpl w:val="34CE15C4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E5D15D2"/>
    <w:multiLevelType w:val="hybridMultilevel"/>
    <w:tmpl w:val="92A8BB3A"/>
    <w:lvl w:ilvl="0" w:tplc="040C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671A260E"/>
    <w:multiLevelType w:val="hybridMultilevel"/>
    <w:tmpl w:val="3070A64A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6FB6575B"/>
    <w:multiLevelType w:val="hybridMultilevel"/>
    <w:tmpl w:val="FA16DE90"/>
    <w:lvl w:ilvl="0" w:tplc="B49C42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CF6"/>
    <w:multiLevelType w:val="hybridMultilevel"/>
    <w:tmpl w:val="B4F6FA50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7B914C92"/>
    <w:multiLevelType w:val="hybridMultilevel"/>
    <w:tmpl w:val="7A92D720"/>
    <w:lvl w:ilvl="0" w:tplc="04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559169424">
    <w:abstractNumId w:val="3"/>
  </w:num>
  <w:num w:numId="2" w16cid:durableId="1973174177">
    <w:abstractNumId w:val="5"/>
  </w:num>
  <w:num w:numId="3" w16cid:durableId="418986059">
    <w:abstractNumId w:val="2"/>
  </w:num>
  <w:num w:numId="4" w16cid:durableId="383336646">
    <w:abstractNumId w:val="1"/>
  </w:num>
  <w:num w:numId="5" w16cid:durableId="1351645568">
    <w:abstractNumId w:val="6"/>
  </w:num>
  <w:num w:numId="6" w16cid:durableId="655382754">
    <w:abstractNumId w:val="0"/>
  </w:num>
  <w:num w:numId="7" w16cid:durableId="1528056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0A"/>
    <w:rsid w:val="000166A4"/>
    <w:rsid w:val="00027BD6"/>
    <w:rsid w:val="000729CA"/>
    <w:rsid w:val="00094E1D"/>
    <w:rsid w:val="000959F8"/>
    <w:rsid w:val="000B455D"/>
    <w:rsid w:val="000D3879"/>
    <w:rsid w:val="001B4F48"/>
    <w:rsid w:val="001C362F"/>
    <w:rsid w:val="00201AA7"/>
    <w:rsid w:val="00226B96"/>
    <w:rsid w:val="002840E1"/>
    <w:rsid w:val="002A050B"/>
    <w:rsid w:val="002A4EAC"/>
    <w:rsid w:val="003D312B"/>
    <w:rsid w:val="003E13A7"/>
    <w:rsid w:val="00421B4D"/>
    <w:rsid w:val="004511E1"/>
    <w:rsid w:val="00466A0A"/>
    <w:rsid w:val="00517B54"/>
    <w:rsid w:val="0052271A"/>
    <w:rsid w:val="005278EF"/>
    <w:rsid w:val="00577168"/>
    <w:rsid w:val="005849EB"/>
    <w:rsid w:val="005C01DA"/>
    <w:rsid w:val="005C4D0A"/>
    <w:rsid w:val="005F1A1A"/>
    <w:rsid w:val="005F74CB"/>
    <w:rsid w:val="00606D87"/>
    <w:rsid w:val="00610EAC"/>
    <w:rsid w:val="00670539"/>
    <w:rsid w:val="006C1AAB"/>
    <w:rsid w:val="00721C22"/>
    <w:rsid w:val="00722CC6"/>
    <w:rsid w:val="0075122C"/>
    <w:rsid w:val="0083739B"/>
    <w:rsid w:val="00841B88"/>
    <w:rsid w:val="008814DF"/>
    <w:rsid w:val="008A11D3"/>
    <w:rsid w:val="008F5293"/>
    <w:rsid w:val="0094793B"/>
    <w:rsid w:val="00993417"/>
    <w:rsid w:val="009D103A"/>
    <w:rsid w:val="009E7A6F"/>
    <w:rsid w:val="00AA3069"/>
    <w:rsid w:val="00AE2875"/>
    <w:rsid w:val="00AF0E71"/>
    <w:rsid w:val="00B427D5"/>
    <w:rsid w:val="00B51330"/>
    <w:rsid w:val="00B60918"/>
    <w:rsid w:val="00BA0629"/>
    <w:rsid w:val="00BB41D0"/>
    <w:rsid w:val="00BC1EE1"/>
    <w:rsid w:val="00BC636D"/>
    <w:rsid w:val="00C13FBB"/>
    <w:rsid w:val="00C65491"/>
    <w:rsid w:val="00CA7ED3"/>
    <w:rsid w:val="00CB18AE"/>
    <w:rsid w:val="00CB7C8A"/>
    <w:rsid w:val="00D11E46"/>
    <w:rsid w:val="00D8116E"/>
    <w:rsid w:val="00DB50F8"/>
    <w:rsid w:val="00DB51EE"/>
    <w:rsid w:val="00E97E87"/>
    <w:rsid w:val="00F03CC8"/>
    <w:rsid w:val="00F85C66"/>
    <w:rsid w:val="00FA4EA4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78B954"/>
  <w15:docId w15:val="{1419C340-64A4-4D26-BFD7-AF9E0CC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2C"/>
    <w:pPr>
      <w:jc w:val="both"/>
    </w:pPr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link w:val="Titre1Car"/>
    <w:qFormat/>
    <w:rsid w:val="003D312B"/>
    <w:pPr>
      <w:autoSpaceDE w:val="0"/>
      <w:autoSpaceDN w:val="0"/>
      <w:spacing w:before="240"/>
      <w:jc w:val="left"/>
      <w:outlineLvl w:val="0"/>
    </w:pPr>
    <w:rPr>
      <w:rFonts w:ascii="Helv" w:hAnsi="Helv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AF0E71"/>
    <w:pPr>
      <w:autoSpaceDE w:val="0"/>
      <w:autoSpaceDN w:val="0"/>
      <w:spacing w:after="140"/>
    </w:pPr>
    <w:rPr>
      <w:rFonts w:ascii="Arial" w:hAnsi="Arial" w:cs="Arial"/>
    </w:rPr>
  </w:style>
  <w:style w:type="character" w:styleId="lev">
    <w:name w:val="Strong"/>
    <w:uiPriority w:val="22"/>
    <w:qFormat/>
    <w:rsid w:val="008F5293"/>
    <w:rPr>
      <w:b/>
      <w:bCs/>
    </w:rPr>
  </w:style>
  <w:style w:type="paragraph" w:styleId="Sansinterligne">
    <w:name w:val="No Spacing"/>
    <w:uiPriority w:val="1"/>
    <w:qFormat/>
    <w:rsid w:val="008F5293"/>
  </w:style>
  <w:style w:type="character" w:styleId="Lienhypertexte">
    <w:name w:val="Hyperlink"/>
    <w:uiPriority w:val="99"/>
    <w:semiHidden/>
    <w:unhideWhenUsed/>
    <w:rsid w:val="00D8116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13FBB"/>
    <w:pPr>
      <w:ind w:left="720"/>
      <w:contextualSpacing/>
    </w:p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75122C"/>
    <w:rPr>
      <w:rFonts w:ascii="Calibri" w:hAnsi="Calibri"/>
      <w:sz w:val="20"/>
    </w:rPr>
  </w:style>
  <w:style w:type="character" w:customStyle="1" w:styleId="NotedebasdepageCar">
    <w:name w:val="Note de bas de page Car"/>
    <w:basedOn w:val="Policepardfaut"/>
    <w:link w:val="Notedebasdepage1"/>
    <w:uiPriority w:val="99"/>
    <w:semiHidden/>
    <w:rsid w:val="0075122C"/>
    <w:rPr>
      <w:rFonts w:ascii="Calibri" w:hAnsi="Calibri"/>
    </w:rPr>
  </w:style>
  <w:style w:type="character" w:styleId="Appelnotedebasdep">
    <w:name w:val="footnote reference"/>
    <w:basedOn w:val="Policepardfaut"/>
    <w:uiPriority w:val="99"/>
    <w:semiHidden/>
    <w:unhideWhenUsed/>
    <w:rsid w:val="0075122C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75122C"/>
    <w:rPr>
      <w:sz w:val="20"/>
    </w:rPr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75122C"/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3D31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12B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3D31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12B"/>
    <w:rPr>
      <w:rFonts w:asciiTheme="minorHAnsi" w:hAnsiTheme="minorHAnsi"/>
      <w:sz w:val="22"/>
    </w:rPr>
  </w:style>
  <w:style w:type="character" w:customStyle="1" w:styleId="Titre1Car">
    <w:name w:val="Titre 1 Car"/>
    <w:basedOn w:val="Policepardfaut"/>
    <w:link w:val="Titre1"/>
    <w:rsid w:val="003D312B"/>
    <w:rPr>
      <w:rFonts w:ascii="Helv" w:hAnsi="Helv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AVENANT N° 1</vt:lpstr>
    </vt:vector>
  </TitlesOfParts>
  <Company>Dell Computer Corporation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 N° 1</dc:title>
  <dc:creator>MicheleA</dc:creator>
  <cp:lastModifiedBy>CDG16 MARJORIE CHAUVET</cp:lastModifiedBy>
  <cp:revision>2</cp:revision>
  <cp:lastPrinted>2004-12-01T07:37:00Z</cp:lastPrinted>
  <dcterms:created xsi:type="dcterms:W3CDTF">2023-10-23T11:39:00Z</dcterms:created>
  <dcterms:modified xsi:type="dcterms:W3CDTF">2023-10-23T11:39:00Z</dcterms:modified>
</cp:coreProperties>
</file>