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F59E" w14:textId="77777777" w:rsidR="00D92AB9" w:rsidRPr="00832285" w:rsidRDefault="00D92AB9" w:rsidP="00D92AB9">
      <w:pPr>
        <w:autoSpaceDE w:val="0"/>
        <w:autoSpaceDN w:val="0"/>
        <w:ind w:right="1134"/>
        <w:rPr>
          <w:rFonts w:ascii="Calibri" w:eastAsia="Times New Roman" w:hAnsi="Calibri" w:cs="Calibri"/>
          <w:b/>
          <w:bCs/>
          <w:sz w:val="21"/>
          <w:szCs w:val="21"/>
          <w:lang w:val="fr-FR" w:eastAsia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D92AB9" w:rsidRPr="00832285" w14:paraId="36ADC3E5" w14:textId="77777777" w:rsidTr="00F90676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276C8" w14:textId="77777777" w:rsidR="00D92AB9" w:rsidRPr="00832285" w:rsidRDefault="00D92AB9" w:rsidP="00F90676">
            <w:pPr>
              <w:autoSpaceDE w:val="0"/>
              <w:autoSpaceDN w:val="0"/>
              <w:outlineLvl w:val="0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fr-FR" w:eastAsia="fr-FR"/>
              </w:rPr>
            </w:pPr>
            <w:r w:rsidRPr="00832285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fr-FR" w:eastAsia="fr-FR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9BF7" w14:textId="77777777" w:rsidR="00D92AB9" w:rsidRPr="00832285" w:rsidRDefault="00D92AB9" w:rsidP="00F90676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  <w:r w:rsidRPr="0083228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fr-FR" w:eastAsia="fr-FR"/>
              </w:rPr>
              <w:t>N°</w:t>
            </w:r>
            <w:r w:rsidRPr="00832285"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  <w:t>……………</w:t>
            </w:r>
          </w:p>
          <w:p w14:paraId="10C32D3F" w14:textId="77777777" w:rsidR="00D92AB9" w:rsidRPr="00832285" w:rsidRDefault="00D92AB9" w:rsidP="00F90676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</w:p>
          <w:p w14:paraId="12620E87" w14:textId="52C4B2E4" w:rsidR="00D92AB9" w:rsidRDefault="00D92AB9" w:rsidP="00F90676">
            <w:pPr>
              <w:tabs>
                <w:tab w:val="right" w:leader="dot" w:pos="5500"/>
              </w:tabs>
              <w:suppressAutoHyphens/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>Arrêté portant prolongation de service en Temps Partiel Thérapeutique</w:t>
            </w:r>
          </w:p>
          <w:p w14:paraId="5F0FB376" w14:textId="7447D57C" w:rsidR="00D92AB9" w:rsidRPr="00802506" w:rsidRDefault="007474D9" w:rsidP="00F90676">
            <w:pPr>
              <w:tabs>
                <w:tab w:val="right" w:leader="dot" w:pos="5500"/>
              </w:tabs>
              <w:suppressAutoHyphens/>
              <w:ind w:left="227"/>
              <w:jc w:val="center"/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ar-SA"/>
              </w:rPr>
            </w:pPr>
            <w:r w:rsidRPr="00802506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(</w:t>
            </w:r>
            <w:r w:rsidR="00D92AB9" w:rsidRPr="00802506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Fonctionnaire IRCANTEC inférieur à 28 heures / agents contractuels de droit public</w:t>
            </w:r>
            <w:r w:rsidRPr="00802506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)</w:t>
            </w:r>
          </w:p>
          <w:p w14:paraId="0CCD4E91" w14:textId="77777777" w:rsidR="007474D9" w:rsidRPr="00563511" w:rsidRDefault="007474D9" w:rsidP="007474D9">
            <w:pPr>
              <w:tabs>
                <w:tab w:val="right" w:leader="dot" w:pos="5500"/>
              </w:tabs>
              <w:suppressAutoHyphens/>
              <w:ind w:left="227"/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</w:pPr>
            <w:r w:rsidRPr="00563511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M</w:t>
            </w:r>
            <w:r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……………………………………………………………………………………………….</w:t>
            </w:r>
          </w:p>
          <w:p w14:paraId="3B4BC0DB" w14:textId="77777777" w:rsidR="007474D9" w:rsidRPr="00563511" w:rsidRDefault="007474D9" w:rsidP="007474D9">
            <w:pPr>
              <w:tabs>
                <w:tab w:val="right" w:leader="dot" w:pos="5500"/>
              </w:tabs>
              <w:suppressAutoHyphens/>
              <w:ind w:left="227"/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</w:pPr>
            <w:r w:rsidRPr="00563511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 xml:space="preserve">Grade </w:t>
            </w:r>
            <w:r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………………………………………………………………………………………</w:t>
            </w:r>
          </w:p>
          <w:p w14:paraId="1F9BCA54" w14:textId="77777777" w:rsidR="00D92AB9" w:rsidRPr="00832285" w:rsidRDefault="00D92AB9" w:rsidP="00F90676">
            <w:pPr>
              <w:tabs>
                <w:tab w:val="right" w:leader="dot" w:pos="5500"/>
              </w:tabs>
              <w:autoSpaceDE w:val="0"/>
              <w:autoSpaceDN w:val="0"/>
              <w:ind w:left="227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</w:p>
        </w:tc>
      </w:tr>
    </w:tbl>
    <w:p w14:paraId="4340F7B1" w14:textId="77777777" w:rsidR="00D92AB9" w:rsidRPr="00832285" w:rsidRDefault="00D92AB9" w:rsidP="00D92AB9">
      <w:pPr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p w14:paraId="7F37C8B6" w14:textId="11735B1D" w:rsid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Le Maire (ou Le Président) de ……………………………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>,</w:t>
      </w:r>
    </w:p>
    <w:p w14:paraId="0C7A48A9" w14:textId="77777777" w:rsidR="00D92AB9" w:rsidRP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13458875" w14:textId="746DCB67" w:rsidR="00DB47CE" w:rsidRDefault="00FE0EC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Vu l’article L.</w:t>
      </w:r>
      <w:r w:rsid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323 du Code de la sécurité sociale ;</w:t>
      </w:r>
    </w:p>
    <w:p w14:paraId="332135D1" w14:textId="1C1A4F19" w:rsid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8592017" w14:textId="2B9643E3" w:rsid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>
        <w:rPr>
          <w:rFonts w:ascii="Calibri" w:eastAsia="Times New Roman" w:hAnsi="Calibri" w:cs="Calibri"/>
          <w:sz w:val="21"/>
          <w:szCs w:val="21"/>
          <w:lang w:val="fr-FR" w:eastAsia="ar-SA"/>
        </w:rPr>
        <w:t>Vu le Code Général des collectivités territoriales ;</w:t>
      </w:r>
    </w:p>
    <w:p w14:paraId="68C4EA68" w14:textId="77777777" w:rsidR="00D92AB9" w:rsidRP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D90AFD1" w14:textId="04644B1B" w:rsidR="00DB47CE" w:rsidRDefault="00FE0EC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Vu le Code Général de la Fonction Publique, notamment </w:t>
      </w:r>
      <w:r w:rsidR="00D92AB9">
        <w:rPr>
          <w:rFonts w:ascii="Calibri" w:eastAsia="Times New Roman" w:hAnsi="Calibri" w:cs="Calibri"/>
          <w:sz w:val="21"/>
          <w:szCs w:val="21"/>
          <w:lang w:val="fr-FR" w:eastAsia="ar-SA"/>
        </w:rPr>
        <w:t>les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articles L.823-1 à L.823-6 ;</w:t>
      </w:r>
    </w:p>
    <w:p w14:paraId="66F76AEE" w14:textId="77777777" w:rsidR="00D92AB9" w:rsidRP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2B5D16C" w14:textId="16A1EEDA" w:rsidR="00DB47CE" w:rsidRDefault="00FE0EC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Vu le décret n° 87-602 du 30 juillet 1987 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4B2FD777" w14:textId="77777777" w:rsidR="00D92AB9" w:rsidRP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00C1E27E" w14:textId="77777777" w:rsidR="005953E8" w:rsidRDefault="005953E8" w:rsidP="005953E8">
      <w:pPr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fr-FR"/>
        </w:rPr>
      </w:pP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échéant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, pour un agent contractuel de droit public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) 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fr-FR"/>
        </w:rPr>
        <w:t>Vu le décret n° 88-145 du 15 février 1988 relatif aux agents contractuels de la Fonction Publique Territoriale,</w:t>
      </w:r>
    </w:p>
    <w:p w14:paraId="00A511B6" w14:textId="77777777" w:rsidR="005953E8" w:rsidRPr="005953E8" w:rsidRDefault="005953E8" w:rsidP="005953E8">
      <w:pPr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p w14:paraId="7C2FE0BD" w14:textId="77777777" w:rsidR="00EC6D67" w:rsidRPr="005B5DC4" w:rsidRDefault="00EC6D67" w:rsidP="00EC6D67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échéant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, pour un fonctionnaire à temps non complet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) Vu le décret n° 91-298 du 20 mars 1991 modifié portant dispositions statutaires applicables aux fonctionnaires territoriaux nommés dans des emplois permanents à temps non complet ;</w:t>
      </w:r>
    </w:p>
    <w:p w14:paraId="53CDBCD4" w14:textId="77777777" w:rsidR="00EC6D67" w:rsidRDefault="00EC6D67" w:rsidP="00EC6D67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16D1E8C2" w14:textId="77777777" w:rsidR="00EC6D67" w:rsidRPr="005B5DC4" w:rsidRDefault="00EC6D67" w:rsidP="00EC6D67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t, pour un fonctionnaire stagiaire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) Vu le décret </w:t>
      </w:r>
      <w:r w:rsidRPr="004A0EEE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n°92-1194 du 4 novembre 1992 fixant les dispositions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</w:t>
      </w:r>
      <w:r w:rsidRPr="004A0EEE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communes applicables aux fonctionnaires stagiaires de la fonction publique territoriale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</w:t>
      </w:r>
      <w:r w:rsidRPr="005B5DC4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;</w:t>
      </w:r>
    </w:p>
    <w:p w14:paraId="050BBDFE" w14:textId="77777777" w:rsidR="00D92AB9" w:rsidRP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36D2368" w14:textId="5CD52462" w:rsidR="00DB47CE" w:rsidRDefault="00FE0EC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Considérant que M</w:t>
      </w:r>
      <w:r w:rsidR="009C02C5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(prénom, nom, grade, 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>emploi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) à temps 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>(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non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>)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complet,</w:t>
      </w:r>
      <w:r w:rsid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a été placé(e) en temps partiel thérapeutique du </w:t>
      </w:r>
      <w:r w:rsidR="009C02C5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au </w:t>
      </w:r>
      <w:r w:rsidR="009C02C5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inclus ;</w:t>
      </w:r>
    </w:p>
    <w:p w14:paraId="66C404F8" w14:textId="77777777" w:rsidR="00D92AB9" w:rsidRP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7273DA24" w14:textId="63D6A7AC" w:rsidR="00DB47CE" w:rsidRDefault="00FE0EC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Considérant la demande de prolongation d’autorisation de travail à temps partiel thérapeutique</w:t>
      </w:r>
      <w:r w:rsid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présenté(e) par M</w:t>
      </w:r>
      <w:r w:rsidR="009C02C5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accompagnée d’un certificat médical établi par le médecin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="007474D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traitant 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sur une </w:t>
      </w:r>
      <w:r w:rsidR="007474D9">
        <w:rPr>
          <w:rFonts w:ascii="Calibri" w:eastAsia="Times New Roman" w:hAnsi="Calibri" w:cs="Calibri"/>
          <w:sz w:val="21"/>
          <w:szCs w:val="21"/>
          <w:lang w:val="fr-FR" w:eastAsia="ar-SA"/>
        </w:rPr>
        <w:t>quotité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de travail de </w:t>
      </w:r>
      <w:r w:rsidR="009C02C5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% pour une durée de </w:t>
      </w:r>
      <w:r w:rsidR="009C02C5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mois ;</w:t>
      </w:r>
    </w:p>
    <w:p w14:paraId="460594BC" w14:textId="77777777" w:rsidR="00D92AB9" w:rsidRPr="00D92AB9" w:rsidRDefault="00D92AB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33CDE7A" w14:textId="2CFF8362" w:rsidR="00DB47CE" w:rsidRDefault="00FE0EC9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Considérant que l’état de santé de </w:t>
      </w:r>
      <w:r w:rsidR="007474D9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M…………………………… 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nécessite une poursuite d’activité à temps</w:t>
      </w:r>
      <w:r w:rsid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partiel thérapeutique à raison de</w:t>
      </w:r>
      <w:r w:rsidR="009C02C5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% de sa durée normale de service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ou du travail hebdomadaire de l’emploi occupé par l’agent ;</w:t>
      </w:r>
    </w:p>
    <w:p w14:paraId="3DD9218F" w14:textId="77777777" w:rsidR="009C02C5" w:rsidRPr="00D92AB9" w:rsidRDefault="009C02C5" w:rsidP="009C02C5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412FC9BC" w14:textId="50C885E3" w:rsidR="00DB47CE" w:rsidRDefault="00FE0EC9" w:rsidP="009C02C5">
      <w:pPr>
        <w:ind w:right="34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lang w:val="fr-FR"/>
        </w:rPr>
      </w:pPr>
      <w:r w:rsidRPr="00D92AB9">
        <w:rPr>
          <w:rFonts w:asciiTheme="minorHAnsi" w:eastAsia="Calibri" w:hAnsiTheme="minorHAnsi" w:cstheme="minorHAnsi"/>
          <w:b/>
          <w:color w:val="000000"/>
          <w:sz w:val="21"/>
          <w:szCs w:val="21"/>
          <w:lang w:val="fr-FR"/>
        </w:rPr>
        <w:t>ARRÊTE</w:t>
      </w:r>
    </w:p>
    <w:p w14:paraId="37C52B55" w14:textId="77777777" w:rsidR="009C02C5" w:rsidRPr="00D92AB9" w:rsidRDefault="009C02C5" w:rsidP="009C02C5">
      <w:pPr>
        <w:ind w:right="34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lang w:val="fr-FR"/>
        </w:rPr>
      </w:pPr>
    </w:p>
    <w:p w14:paraId="7A7CA9C4" w14:textId="52831DA9" w:rsidR="00DB47CE" w:rsidRPr="009C02C5" w:rsidRDefault="00FE0EC9" w:rsidP="009C02C5">
      <w:pPr>
        <w:ind w:left="1418" w:right="36" w:hanging="1418"/>
        <w:jc w:val="both"/>
        <w:textAlignment w:val="baseline"/>
        <w:rPr>
          <w:rFonts w:asciiTheme="minorHAnsi" w:eastAsia="Calibri" w:hAnsiTheme="minorHAnsi" w:cstheme="minorHAnsi"/>
          <w:sz w:val="21"/>
          <w:szCs w:val="21"/>
          <w:lang w:val="fr-FR"/>
        </w:rPr>
      </w:pPr>
      <w:r w:rsidRPr="00D92AB9">
        <w:rPr>
          <w:rFonts w:asciiTheme="minorHAnsi" w:eastAsia="Calibri" w:hAnsiTheme="minorHAnsi" w:cstheme="minorHAnsi"/>
          <w:b/>
          <w:color w:val="000000"/>
          <w:sz w:val="21"/>
          <w:szCs w:val="21"/>
          <w:u w:val="single"/>
          <w:lang w:val="fr-FR"/>
        </w:rPr>
        <w:t>ARTICLE 1</w:t>
      </w:r>
      <w:r w:rsidRPr="00D92AB9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 xml:space="preserve"> :</w:t>
      </w:r>
      <w:r w:rsidR="009C02C5">
        <w:rPr>
          <w:rFonts w:asciiTheme="minorHAnsi" w:eastAsia="Calibri" w:hAnsiTheme="minorHAnsi" w:cstheme="minorHAnsi"/>
          <w:color w:val="000000"/>
          <w:sz w:val="21"/>
          <w:szCs w:val="21"/>
          <w:lang w:val="fr-FR"/>
        </w:rPr>
        <w:tab/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Du </w:t>
      </w:r>
      <w:r w:rsidR="009C02C5" w:rsidRPr="009C02C5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au</w:t>
      </w:r>
      <w:r w:rsidR="009C02C5" w:rsidRPr="009C02C5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inclus</w:t>
      </w:r>
      <w:r w:rsidRPr="009C02C5">
        <w:rPr>
          <w:rFonts w:asciiTheme="minorHAnsi" w:eastAsia="Calibri" w:hAnsiTheme="minorHAnsi" w:cstheme="minorHAnsi"/>
          <w:i/>
          <w:sz w:val="21"/>
          <w:szCs w:val="21"/>
          <w:lang w:val="fr-FR"/>
        </w:rPr>
        <w:t xml:space="preserve"> (période d’un à trois mois, renouvelables dans la</w:t>
      </w:r>
      <w:r w:rsidR="009C02C5" w:rsidRPr="009C02C5">
        <w:rPr>
          <w:rFonts w:asciiTheme="minorHAnsi" w:eastAsia="Calibri" w:hAnsiTheme="minorHAnsi" w:cstheme="minorHAnsi"/>
          <w:i/>
          <w:sz w:val="21"/>
          <w:szCs w:val="21"/>
          <w:lang w:val="fr-FR"/>
        </w:rPr>
        <w:t xml:space="preserve"> </w:t>
      </w:r>
      <w:r w:rsidRPr="009C02C5">
        <w:rPr>
          <w:rFonts w:asciiTheme="minorHAnsi" w:eastAsia="Calibri" w:hAnsiTheme="minorHAnsi" w:cstheme="minorHAnsi"/>
          <w:i/>
          <w:sz w:val="21"/>
          <w:szCs w:val="21"/>
          <w:lang w:val="fr-FR"/>
        </w:rPr>
        <w:t>limite d’un an)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, </w:t>
      </w:r>
      <w:r w:rsidR="007474D9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M…………………………… </w:t>
      </w:r>
      <w:r w:rsidRPr="009C02C5">
        <w:rPr>
          <w:rFonts w:asciiTheme="minorHAnsi" w:eastAsia="Calibri" w:hAnsiTheme="minorHAnsi" w:cstheme="minorHAnsi"/>
          <w:i/>
          <w:sz w:val="21"/>
          <w:szCs w:val="21"/>
          <w:lang w:val="fr-FR"/>
        </w:rPr>
        <w:t xml:space="preserve">(prénom, nom, grade, </w:t>
      </w:r>
      <w:r w:rsidR="009C02C5">
        <w:rPr>
          <w:rFonts w:asciiTheme="minorHAnsi" w:eastAsia="Calibri" w:hAnsiTheme="minorHAnsi" w:cstheme="minorHAnsi"/>
          <w:i/>
          <w:sz w:val="21"/>
          <w:szCs w:val="21"/>
          <w:lang w:val="fr-FR"/>
        </w:rPr>
        <w:t>emploi</w:t>
      </w:r>
      <w:r w:rsidRPr="009C02C5">
        <w:rPr>
          <w:rFonts w:asciiTheme="minorHAnsi" w:eastAsia="Calibri" w:hAnsiTheme="minorHAnsi" w:cstheme="minorHAnsi"/>
          <w:i/>
          <w:sz w:val="21"/>
          <w:szCs w:val="21"/>
          <w:lang w:val="fr-FR"/>
        </w:rPr>
        <w:t>)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à temps </w:t>
      </w:r>
      <w:r w:rsidR="009C02C5">
        <w:rPr>
          <w:rFonts w:asciiTheme="minorHAnsi" w:eastAsia="Calibri" w:hAnsiTheme="minorHAnsi" w:cstheme="minorHAnsi"/>
          <w:sz w:val="21"/>
          <w:szCs w:val="21"/>
          <w:lang w:val="fr-FR"/>
        </w:rPr>
        <w:t>(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>non</w:t>
      </w:r>
      <w:r w:rsidR="009C02C5">
        <w:rPr>
          <w:rFonts w:asciiTheme="minorHAnsi" w:eastAsia="Calibri" w:hAnsiTheme="minorHAnsi" w:cstheme="minorHAnsi"/>
          <w:sz w:val="21"/>
          <w:szCs w:val="21"/>
          <w:lang w:val="fr-FR"/>
        </w:rPr>
        <w:t>)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complet, est prolongé(e) dans ses fonctions en temps partiel thérapeutique</w:t>
      </w:r>
      <w:r w:rsid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pour une durée de </w:t>
      </w:r>
      <w:r w:rsidR="009C02C5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mois.</w:t>
      </w:r>
    </w:p>
    <w:p w14:paraId="0A47DCC9" w14:textId="221C3BDD" w:rsidR="009C02C5" w:rsidRDefault="009C02C5">
      <w:pPr>
        <w:rPr>
          <w:rFonts w:asciiTheme="minorHAnsi" w:eastAsia="Calibri" w:hAnsiTheme="minorHAnsi" w:cstheme="minorHAnsi"/>
          <w:i/>
          <w:sz w:val="21"/>
          <w:szCs w:val="21"/>
          <w:lang w:val="fr-FR"/>
        </w:rPr>
      </w:pPr>
      <w:r>
        <w:rPr>
          <w:rFonts w:asciiTheme="minorHAnsi" w:eastAsia="Calibri" w:hAnsiTheme="minorHAnsi" w:cstheme="minorHAnsi"/>
          <w:i/>
          <w:sz w:val="21"/>
          <w:szCs w:val="21"/>
          <w:lang w:val="fr-FR"/>
        </w:rPr>
        <w:br w:type="page"/>
      </w:r>
    </w:p>
    <w:p w14:paraId="30315AEA" w14:textId="70797D60" w:rsidR="009C02C5" w:rsidRDefault="009C02C5" w:rsidP="009C02C5">
      <w:pPr>
        <w:ind w:left="1418" w:right="36" w:hanging="1418"/>
        <w:jc w:val="both"/>
        <w:textAlignment w:val="baseline"/>
        <w:rPr>
          <w:rFonts w:asciiTheme="minorHAnsi" w:eastAsia="Calibri" w:hAnsiTheme="minorHAnsi" w:cstheme="minorHAnsi"/>
          <w:i/>
          <w:sz w:val="21"/>
          <w:szCs w:val="21"/>
          <w:lang w:val="fr-FR"/>
        </w:rPr>
      </w:pPr>
    </w:p>
    <w:p w14:paraId="7FCBB8D1" w14:textId="77777777" w:rsidR="009C02C5" w:rsidRPr="009C02C5" w:rsidRDefault="009C02C5" w:rsidP="009C02C5">
      <w:pPr>
        <w:ind w:left="1418" w:right="36" w:hanging="1418"/>
        <w:jc w:val="both"/>
        <w:textAlignment w:val="baseline"/>
        <w:rPr>
          <w:rFonts w:asciiTheme="minorHAnsi" w:eastAsia="Calibri" w:hAnsiTheme="minorHAnsi" w:cstheme="minorHAnsi"/>
          <w:i/>
          <w:sz w:val="21"/>
          <w:szCs w:val="21"/>
          <w:lang w:val="fr-FR"/>
        </w:rPr>
      </w:pPr>
    </w:p>
    <w:p w14:paraId="0EB0E1FF" w14:textId="4435F6E7" w:rsidR="00DB47CE" w:rsidRPr="009C02C5" w:rsidRDefault="00FE0EC9" w:rsidP="009C02C5">
      <w:pPr>
        <w:ind w:left="1418" w:right="36" w:hanging="1418"/>
        <w:jc w:val="both"/>
        <w:textAlignment w:val="baseline"/>
        <w:rPr>
          <w:rFonts w:asciiTheme="minorHAnsi" w:eastAsia="Calibri" w:hAnsiTheme="minorHAnsi" w:cstheme="minorHAnsi"/>
          <w:i/>
          <w:sz w:val="21"/>
          <w:szCs w:val="21"/>
          <w:lang w:val="fr-FR"/>
        </w:rPr>
      </w:pPr>
      <w:r w:rsidRPr="009C02C5"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  <w:t>ARTICLE 2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:</w:t>
      </w:r>
      <w:r w:rsidR="009C02C5"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ab/>
      </w:r>
      <w:r w:rsidR="007474D9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M…………………………… 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>exercera ses fonctions à raison de</w:t>
      </w:r>
      <w:r w:rsidR="009C02C5" w:rsidRPr="009C02C5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…………………………… 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% du temps </w:t>
      </w:r>
      <w:r w:rsidR="009C02C5">
        <w:rPr>
          <w:rFonts w:asciiTheme="minorHAnsi" w:eastAsia="Calibri" w:hAnsiTheme="minorHAnsi" w:cstheme="minorHAnsi"/>
          <w:sz w:val="21"/>
          <w:szCs w:val="21"/>
          <w:lang w:val="fr-FR"/>
        </w:rPr>
        <w:t>de travail hebdomadaire de l’emploi occupé par l’agent.</w:t>
      </w:r>
      <w:r w:rsidR="009C02C5"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</w:t>
      </w:r>
      <w:r w:rsidRPr="009C02C5">
        <w:rPr>
          <w:rFonts w:asciiTheme="minorHAnsi" w:eastAsia="Calibri" w:hAnsiTheme="minorHAnsi" w:cstheme="minorHAnsi"/>
          <w:i/>
          <w:sz w:val="21"/>
          <w:szCs w:val="21"/>
          <w:lang w:val="fr-FR"/>
        </w:rPr>
        <w:t>(</w:t>
      </w:r>
      <w:r w:rsidR="009C02C5" w:rsidRPr="009C02C5">
        <w:rPr>
          <w:rFonts w:asciiTheme="minorHAnsi" w:eastAsia="Calibri" w:hAnsiTheme="minorHAnsi" w:cstheme="minorHAnsi"/>
          <w:i/>
          <w:sz w:val="21"/>
          <w:szCs w:val="21"/>
          <w:lang w:val="fr-FR"/>
        </w:rPr>
        <w:t>Quotité</w:t>
      </w:r>
      <w:r w:rsidRPr="009C02C5">
        <w:rPr>
          <w:rFonts w:asciiTheme="minorHAnsi" w:eastAsia="Calibri" w:hAnsiTheme="minorHAnsi" w:cstheme="minorHAnsi"/>
          <w:i/>
          <w:sz w:val="21"/>
          <w:szCs w:val="21"/>
          <w:lang w:val="fr-FR"/>
        </w:rPr>
        <w:t xml:space="preserve"> ne pouvant être inférieure à 50% du temps de travail hebdomadaire de l’emploi occupé par l’agent)</w:t>
      </w:r>
      <w:r w:rsidRPr="009C02C5">
        <w:rPr>
          <w:rFonts w:asciiTheme="minorHAnsi" w:eastAsia="Calibri" w:hAnsiTheme="minorHAnsi" w:cstheme="minorHAnsi"/>
          <w:sz w:val="21"/>
          <w:szCs w:val="21"/>
          <w:lang w:val="fr-FR"/>
        </w:rPr>
        <w:t>.</w:t>
      </w:r>
    </w:p>
    <w:p w14:paraId="00604D8A" w14:textId="77777777" w:rsidR="009C02C5" w:rsidRDefault="009C02C5" w:rsidP="009C02C5">
      <w:pPr>
        <w:ind w:left="1418" w:right="36" w:hanging="1418"/>
        <w:jc w:val="both"/>
        <w:textAlignment w:val="baseline"/>
        <w:rPr>
          <w:rFonts w:asciiTheme="minorHAnsi" w:eastAsia="Calibri" w:hAnsiTheme="minorHAnsi" w:cstheme="minorHAnsi"/>
          <w:b/>
          <w:color w:val="000000"/>
          <w:spacing w:val="-2"/>
          <w:sz w:val="21"/>
          <w:szCs w:val="21"/>
          <w:u w:val="single"/>
          <w:lang w:val="fr-FR"/>
        </w:rPr>
      </w:pPr>
    </w:p>
    <w:p w14:paraId="4DDE5BF0" w14:textId="08676E26" w:rsidR="00DB47CE" w:rsidRDefault="00FE0EC9" w:rsidP="00FE0EC9">
      <w:pPr>
        <w:ind w:left="1418" w:right="36" w:hanging="1418"/>
        <w:jc w:val="both"/>
        <w:textAlignment w:val="baseline"/>
        <w:rPr>
          <w:rFonts w:asciiTheme="minorHAnsi" w:eastAsia="Calibri" w:hAnsiTheme="minorHAnsi" w:cstheme="minorHAnsi"/>
          <w:bCs/>
          <w:sz w:val="21"/>
          <w:szCs w:val="21"/>
          <w:lang w:val="fr-FR"/>
        </w:rPr>
      </w:pPr>
      <w:r w:rsidRPr="00FE0EC9"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  <w:t xml:space="preserve">ARTICLE </w:t>
      </w:r>
      <w:r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  <w:t>3</w:t>
      </w:r>
      <w:r w:rsidRPr="00FE0EC9">
        <w:rPr>
          <w:rFonts w:asciiTheme="minorHAnsi" w:eastAsia="Calibri" w:hAnsiTheme="minorHAnsi" w:cstheme="minorHAnsi"/>
          <w:bCs/>
          <w:sz w:val="21"/>
          <w:szCs w:val="21"/>
          <w:lang w:val="fr-FR"/>
        </w:rPr>
        <w:t xml:space="preserve"> :</w:t>
      </w:r>
      <w:r w:rsidRPr="00FE0EC9">
        <w:rPr>
          <w:rFonts w:asciiTheme="minorHAnsi" w:eastAsia="Calibri" w:hAnsiTheme="minorHAnsi" w:cstheme="minorHAnsi"/>
          <w:bCs/>
          <w:sz w:val="21"/>
          <w:szCs w:val="21"/>
          <w:lang w:val="fr-FR"/>
        </w:rPr>
        <w:tab/>
        <w:t xml:space="preserve">Pendant cette période, </w:t>
      </w:r>
      <w:r w:rsidR="007474D9"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M…………………………… </w:t>
      </w:r>
      <w:r w:rsidRPr="00FE0EC9">
        <w:rPr>
          <w:rFonts w:asciiTheme="minorHAnsi" w:eastAsia="Calibri" w:hAnsiTheme="minorHAnsi" w:cstheme="minorHAnsi"/>
          <w:bCs/>
          <w:sz w:val="21"/>
          <w:szCs w:val="21"/>
          <w:lang w:val="fr-FR"/>
        </w:rPr>
        <w:t xml:space="preserve">effectuera 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FE0EC9">
        <w:rPr>
          <w:rFonts w:asciiTheme="minorHAnsi" w:eastAsia="Calibri" w:hAnsiTheme="minorHAnsi" w:cstheme="minorHAnsi"/>
          <w:bCs/>
          <w:sz w:val="21"/>
          <w:szCs w:val="21"/>
          <w:lang w:val="fr-FR"/>
        </w:rPr>
        <w:t xml:space="preserve"> heures de travail hebdomadaires et percevra une rémunération </w:t>
      </w:r>
      <w:r>
        <w:rPr>
          <w:rFonts w:asciiTheme="minorHAnsi" w:eastAsia="Calibri" w:hAnsiTheme="minorHAnsi" w:cstheme="minorHAnsi"/>
          <w:bCs/>
          <w:sz w:val="21"/>
          <w:szCs w:val="21"/>
          <w:lang w:val="fr-FR"/>
        </w:rPr>
        <w:t>correspondant à la quotité de travail effectué, soit …/35èmes.</w:t>
      </w:r>
    </w:p>
    <w:p w14:paraId="2145D5C5" w14:textId="0F26B7A4" w:rsidR="00FE0EC9" w:rsidRDefault="00FE0EC9" w:rsidP="00FE0EC9">
      <w:pPr>
        <w:ind w:left="1418" w:right="36" w:hanging="1418"/>
        <w:jc w:val="both"/>
        <w:textAlignment w:val="baseline"/>
        <w:rPr>
          <w:rFonts w:asciiTheme="minorHAnsi" w:eastAsia="Calibri" w:hAnsiTheme="minorHAnsi" w:cstheme="minorHAnsi"/>
          <w:bCs/>
          <w:sz w:val="21"/>
          <w:szCs w:val="21"/>
          <w:lang w:val="fr-FR"/>
        </w:rPr>
      </w:pPr>
    </w:p>
    <w:p w14:paraId="5B5FD695" w14:textId="66016D2D" w:rsidR="00FE0EC9" w:rsidRDefault="00FE0EC9" w:rsidP="00FE0EC9">
      <w:pPr>
        <w:ind w:left="1418" w:right="36" w:hanging="1418"/>
        <w:jc w:val="both"/>
        <w:textAlignment w:val="baseline"/>
        <w:rPr>
          <w:rFonts w:asciiTheme="minorHAnsi" w:eastAsia="Calibri" w:hAnsiTheme="minorHAnsi" w:cstheme="minorHAnsi"/>
          <w:bCs/>
          <w:sz w:val="21"/>
          <w:szCs w:val="21"/>
          <w:lang w:val="fr-FR"/>
        </w:rPr>
      </w:pPr>
      <w:r>
        <w:rPr>
          <w:rFonts w:asciiTheme="minorHAnsi" w:eastAsia="Calibri" w:hAnsiTheme="minorHAnsi" w:cstheme="minorHAnsi"/>
          <w:bCs/>
          <w:sz w:val="21"/>
          <w:szCs w:val="21"/>
          <w:lang w:val="fr-FR"/>
        </w:rPr>
        <w:tab/>
        <w:t>M</w:t>
      </w:r>
      <w:r w:rsidRPr="00D92AB9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percevra également la totalité du supplément familial de traitement</w:t>
      </w:r>
      <w:r w:rsidR="007474D9">
        <w:rPr>
          <w:rFonts w:ascii="Calibri" w:eastAsia="Times New Roman" w:hAnsi="Calibri" w:cs="Calibri"/>
          <w:sz w:val="21"/>
          <w:szCs w:val="21"/>
          <w:lang w:val="fr-FR" w:eastAsia="ar-SA"/>
        </w:rPr>
        <w:t>.</w:t>
      </w:r>
    </w:p>
    <w:p w14:paraId="4CC22FAD" w14:textId="77777777" w:rsidR="00FE0EC9" w:rsidRPr="00FE0EC9" w:rsidRDefault="00FE0EC9" w:rsidP="00FE0EC9">
      <w:pPr>
        <w:ind w:left="1418" w:right="36" w:hanging="1418"/>
        <w:jc w:val="both"/>
        <w:textAlignment w:val="baseline"/>
        <w:rPr>
          <w:rFonts w:asciiTheme="minorHAnsi" w:eastAsia="Calibri" w:hAnsiTheme="minorHAnsi" w:cstheme="minorHAnsi"/>
          <w:bCs/>
          <w:sz w:val="21"/>
          <w:szCs w:val="21"/>
          <w:lang w:val="fr-FR"/>
        </w:rPr>
      </w:pPr>
    </w:p>
    <w:p w14:paraId="6679D4EF" w14:textId="11B32725" w:rsidR="00DB47CE" w:rsidRPr="00802506" w:rsidRDefault="00FE0EC9" w:rsidP="00FE0EC9">
      <w:pPr>
        <w:ind w:left="1418" w:right="36"/>
        <w:jc w:val="both"/>
        <w:textAlignment w:val="baseline"/>
        <w:rPr>
          <w:rFonts w:asciiTheme="minorHAnsi" w:eastAsia="Calibri" w:hAnsiTheme="minorHAnsi" w:cstheme="minorHAnsi"/>
          <w:bCs/>
          <w:i/>
          <w:iCs/>
          <w:sz w:val="21"/>
          <w:szCs w:val="21"/>
          <w:lang w:val="fr-FR"/>
        </w:rPr>
      </w:pPr>
      <w:r w:rsidRPr="00802506">
        <w:rPr>
          <w:rFonts w:asciiTheme="minorHAnsi" w:eastAsia="Calibri" w:hAnsiTheme="minorHAnsi" w:cstheme="minorHAnsi"/>
          <w:bCs/>
          <w:i/>
          <w:iCs/>
          <w:sz w:val="21"/>
          <w:szCs w:val="21"/>
          <w:lang w:val="fr-FR"/>
        </w:rPr>
        <w:t>(Le cas échéant, se reporter à la délibération en vigueur dans la collectivité)</w:t>
      </w:r>
    </w:p>
    <w:p w14:paraId="1F3AB5CE" w14:textId="1DCDDFD3" w:rsidR="00DB47CE" w:rsidRPr="00802506" w:rsidRDefault="00FE0EC9" w:rsidP="00FE0EC9">
      <w:pPr>
        <w:ind w:left="1418" w:right="36"/>
        <w:jc w:val="both"/>
        <w:textAlignment w:val="baseline"/>
        <w:rPr>
          <w:rFonts w:asciiTheme="minorHAnsi" w:eastAsia="Calibri" w:hAnsiTheme="minorHAnsi" w:cstheme="minorHAnsi"/>
          <w:bCs/>
          <w:i/>
          <w:iCs/>
          <w:sz w:val="21"/>
          <w:szCs w:val="21"/>
          <w:lang w:val="fr-FR"/>
        </w:rPr>
      </w:pPr>
      <w:r w:rsidRPr="00802506">
        <w:rPr>
          <w:rFonts w:asciiTheme="minorHAnsi" w:eastAsia="Calibri" w:hAnsiTheme="minorHAnsi" w:cstheme="minorHAnsi"/>
          <w:bCs/>
          <w:i/>
          <w:iCs/>
          <w:sz w:val="21"/>
          <w:szCs w:val="21"/>
          <w:lang w:val="fr-FR"/>
        </w:rPr>
        <w:t>L’agent percevra les primes et indemnités au prorata de la durée effective du service</w:t>
      </w:r>
      <w:r w:rsidR="007474D9" w:rsidRPr="00802506">
        <w:rPr>
          <w:rFonts w:asciiTheme="minorHAnsi" w:eastAsia="Calibri" w:hAnsiTheme="minorHAnsi" w:cstheme="minorHAnsi"/>
          <w:bCs/>
          <w:i/>
          <w:iCs/>
          <w:sz w:val="21"/>
          <w:szCs w:val="21"/>
          <w:lang w:val="fr-FR"/>
        </w:rPr>
        <w:t xml:space="preserve"> </w:t>
      </w:r>
      <w:r w:rsidRPr="00802506">
        <w:rPr>
          <w:rFonts w:asciiTheme="minorHAnsi" w:eastAsia="Calibri" w:hAnsiTheme="minorHAnsi" w:cstheme="minorHAnsi"/>
          <w:bCs/>
          <w:i/>
          <w:iCs/>
          <w:sz w:val="21"/>
          <w:szCs w:val="21"/>
          <w:lang w:val="fr-FR"/>
        </w:rPr>
        <w:t>L’agent percevra l’intégralité des primes et indemnités.</w:t>
      </w:r>
    </w:p>
    <w:p w14:paraId="7E105D84" w14:textId="77777777" w:rsidR="007474D9" w:rsidRPr="00FE0EC9" w:rsidRDefault="007474D9" w:rsidP="00FE0EC9">
      <w:pPr>
        <w:ind w:left="1418" w:right="36"/>
        <w:jc w:val="both"/>
        <w:textAlignment w:val="baseline"/>
        <w:rPr>
          <w:rFonts w:asciiTheme="minorHAnsi" w:eastAsia="Calibri" w:hAnsiTheme="minorHAnsi" w:cstheme="minorHAnsi"/>
          <w:bCs/>
          <w:sz w:val="21"/>
          <w:szCs w:val="21"/>
          <w:lang w:val="fr-FR"/>
        </w:rPr>
      </w:pPr>
    </w:p>
    <w:p w14:paraId="2A5D62AC" w14:textId="11E05B35" w:rsidR="00DB47CE" w:rsidRDefault="00FE0EC9" w:rsidP="00FE0EC9">
      <w:pPr>
        <w:ind w:left="1418" w:right="36"/>
        <w:jc w:val="both"/>
        <w:textAlignment w:val="baseline"/>
        <w:rPr>
          <w:rFonts w:asciiTheme="minorHAnsi" w:eastAsia="Calibri" w:hAnsiTheme="minorHAnsi" w:cstheme="minorHAnsi"/>
          <w:bCs/>
          <w:sz w:val="21"/>
          <w:szCs w:val="21"/>
          <w:lang w:val="fr-FR"/>
        </w:rPr>
      </w:pPr>
      <w:r w:rsidRPr="00FE0EC9">
        <w:rPr>
          <w:rFonts w:asciiTheme="minorHAnsi" w:eastAsia="Calibri" w:hAnsiTheme="minorHAnsi" w:cstheme="minorHAnsi"/>
          <w:bCs/>
          <w:sz w:val="21"/>
          <w:szCs w:val="21"/>
          <w:lang w:val="fr-FR"/>
        </w:rPr>
        <w:t>Pour le temps de travail non effectué, il/elle percevra des indemnités journalières versées par la Caisse Primaire d’Assurance Maladie.</w:t>
      </w:r>
    </w:p>
    <w:p w14:paraId="45942A8F" w14:textId="3D9EEC21" w:rsidR="00FE0EC9" w:rsidRDefault="00FE0EC9" w:rsidP="00FE0EC9">
      <w:pPr>
        <w:ind w:right="36"/>
        <w:jc w:val="both"/>
        <w:textAlignment w:val="baseline"/>
        <w:rPr>
          <w:rFonts w:asciiTheme="minorHAnsi" w:eastAsia="Calibri" w:hAnsiTheme="minorHAnsi" w:cstheme="minorHAnsi"/>
          <w:bCs/>
          <w:sz w:val="21"/>
          <w:szCs w:val="21"/>
          <w:lang w:val="fr-FR"/>
        </w:rPr>
      </w:pPr>
    </w:p>
    <w:p w14:paraId="5B7B87B5" w14:textId="77777777" w:rsidR="00FE0EC9" w:rsidRPr="00362B18" w:rsidRDefault="00FE0EC9" w:rsidP="00FE0EC9">
      <w:pPr>
        <w:suppressAutoHyphens/>
        <w:ind w:left="1410" w:hanging="1410"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>
        <w:rPr>
          <w:rFonts w:ascii="Calibri" w:eastAsia="Times New Roman" w:hAnsi="Calibri" w:cs="Calibri"/>
          <w:b/>
          <w:bCs/>
          <w:sz w:val="21"/>
          <w:szCs w:val="21"/>
          <w:u w:val="single"/>
          <w:lang w:val="fr-FR" w:eastAsia="ar-SA"/>
        </w:rPr>
        <w:t>ARTICLE 4</w:t>
      </w:r>
      <w:r w:rsidRPr="00362B18"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  <w:t> :</w:t>
      </w:r>
      <w:r w:rsidRPr="00362B18"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  <w:tab/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Le Secrétaire général (</w:t>
      </w:r>
      <w:r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ou le Directeur Général des services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) est chargé de l’exécution du présent arrêté qui sera notifié à l’agent.</w:t>
      </w:r>
    </w:p>
    <w:p w14:paraId="2D121A79" w14:textId="77777777" w:rsidR="00FE0EC9" w:rsidRPr="00362B18" w:rsidRDefault="00FE0EC9" w:rsidP="00FE0EC9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A8E6721" w14:textId="77777777" w:rsidR="00FE0EC9" w:rsidRPr="00362B18" w:rsidRDefault="00FE0EC9" w:rsidP="00FE0EC9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3417284B" w14:textId="77777777" w:rsidR="00FE0EC9" w:rsidRPr="00362B18" w:rsidRDefault="00FE0EC9" w:rsidP="00FE0EC9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u w:val="single"/>
          <w:lang w:val="fr-FR" w:eastAsia="ar-SA"/>
        </w:rPr>
        <w:t>Ampliation adressée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 :</w:t>
      </w:r>
    </w:p>
    <w:p w14:paraId="77718DC6" w14:textId="77777777" w:rsidR="00FE0EC9" w:rsidRPr="00362B18" w:rsidRDefault="00FE0EC9" w:rsidP="00FE0EC9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- au Président du Centre de Gestion de la Charente</w:t>
      </w:r>
    </w:p>
    <w:p w14:paraId="5A58DE89" w14:textId="77777777" w:rsidR="00FE0EC9" w:rsidRPr="00362B18" w:rsidRDefault="00FE0EC9" w:rsidP="00FE0EC9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- au Comptable de la collectivité</w:t>
      </w:r>
    </w:p>
    <w:p w14:paraId="1E5E267B" w14:textId="77777777" w:rsidR="00FE0EC9" w:rsidRPr="00362B18" w:rsidRDefault="00FE0EC9" w:rsidP="00FE0EC9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Fait à………………………,</w:t>
      </w:r>
    </w:p>
    <w:p w14:paraId="1CF70810" w14:textId="77777777" w:rsidR="00FE0EC9" w:rsidRPr="00362B18" w:rsidRDefault="00FE0EC9" w:rsidP="00FE0EC9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le……………………………</w:t>
      </w:r>
    </w:p>
    <w:p w14:paraId="4BFD1D50" w14:textId="77777777" w:rsidR="00FE0EC9" w:rsidRPr="00362B18" w:rsidRDefault="00FE0EC9" w:rsidP="00FE0EC9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</w:r>
      <w:r w:rsidRPr="00362B18">
        <w:rPr>
          <w:rFonts w:ascii="Calibri" w:eastAsia="Times New Roman" w:hAnsi="Calibri" w:cs="Calibri"/>
          <w:sz w:val="21"/>
          <w:szCs w:val="21"/>
          <w:u w:val="single"/>
          <w:lang w:val="fr-FR" w:eastAsia="ar-SA"/>
        </w:rPr>
        <w:t>Prénom, nom et qualité du signataire,</w:t>
      </w:r>
    </w:p>
    <w:p w14:paraId="485A5530" w14:textId="77777777" w:rsidR="00FE0EC9" w:rsidRDefault="00FE0EC9" w:rsidP="00FE0EC9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4C82E515" w14:textId="77777777" w:rsidR="00FE0EC9" w:rsidRDefault="00FE0EC9" w:rsidP="00FE0EC9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549B3DE1" w14:textId="77777777" w:rsidR="00FE0EC9" w:rsidRDefault="00FE0EC9" w:rsidP="00FE0EC9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2A1C61D" w14:textId="77777777" w:rsidR="00FE0EC9" w:rsidRDefault="00FE0EC9" w:rsidP="00FE0EC9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733A3D85" w14:textId="77777777" w:rsidR="00FE0EC9" w:rsidRDefault="00FE0EC9" w:rsidP="00FE0EC9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FE0EC9" w:rsidRPr="00362B18" w14:paraId="588C3E1E" w14:textId="77777777" w:rsidTr="00F90676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1C57023E" w14:textId="77777777" w:rsidR="00FE0EC9" w:rsidRPr="00362B18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Le Maire (</w:t>
            </w:r>
            <w:r w:rsidRPr="00362B1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fr-FR" w:eastAsia="ar-SA"/>
              </w:rPr>
              <w:t>ou le Président</w:t>
            </w: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),</w:t>
            </w:r>
          </w:p>
          <w:p w14:paraId="50FDBFCA" w14:textId="77777777" w:rsidR="00FE0EC9" w:rsidRPr="00362B18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- certifie sous sa responsabilité le caractère exécutoire de cet acte,</w:t>
            </w:r>
          </w:p>
          <w:p w14:paraId="31B39C39" w14:textId="77777777" w:rsidR="00FE0EC9" w:rsidRPr="00362B18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527D0981" w14:textId="77777777" w:rsidR="00FE0EC9" w:rsidRPr="00362B18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 xml:space="preserve">Ce recours peut être déposé sur l’application informatique « Télérecours citoyens », accessible par le site : </w:t>
            </w:r>
            <w:hyperlink r:id="rId6" w:history="1">
              <w:r w:rsidRPr="00362B18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val="fr-FR" w:eastAsia="ar-SA"/>
                </w:rPr>
                <w:t>www.telerecours.fr</w:t>
              </w:r>
            </w:hyperlink>
          </w:p>
          <w:p w14:paraId="21E268B1" w14:textId="77777777" w:rsidR="00FE0EC9" w:rsidRPr="00362B18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05D70514" w14:textId="77777777" w:rsidR="00FE0EC9" w:rsidRPr="00362B18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Notifié le ……………………………..</w:t>
            </w:r>
          </w:p>
          <w:p w14:paraId="24EA7B47" w14:textId="77777777" w:rsidR="00FE0EC9" w:rsidRPr="00362B18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5288104F" w14:textId="77777777" w:rsidR="00FE0EC9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u w:val="single"/>
                <w:lang w:val="fr-FR" w:eastAsia="ar-SA"/>
              </w:rPr>
              <w:t>Signature de l’agent</w:t>
            </w: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 :</w:t>
            </w:r>
          </w:p>
          <w:p w14:paraId="48E68569" w14:textId="77777777" w:rsidR="00FE0EC9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4E98D766" w14:textId="77777777" w:rsidR="00FE0EC9" w:rsidRPr="00362B18" w:rsidRDefault="00FE0EC9" w:rsidP="00F90676">
            <w:pPr>
              <w:suppressAutoHyphens/>
              <w:jc w:val="both"/>
              <w:rPr>
                <w:rFonts w:ascii="Calibri" w:eastAsia="Times New Roman" w:hAnsi="Calibri" w:cs="Calibri"/>
                <w:sz w:val="21"/>
                <w:szCs w:val="21"/>
                <w:lang w:val="fr-FR" w:eastAsia="ar-SA"/>
              </w:rPr>
            </w:pPr>
          </w:p>
        </w:tc>
      </w:tr>
    </w:tbl>
    <w:p w14:paraId="14D571CD" w14:textId="77777777" w:rsidR="00FE0EC9" w:rsidRDefault="00FE0EC9" w:rsidP="00FE0EC9">
      <w:pPr>
        <w:ind w:right="36"/>
        <w:jc w:val="both"/>
        <w:textAlignment w:val="baseline"/>
        <w:rPr>
          <w:rFonts w:asciiTheme="minorHAnsi" w:eastAsia="Calibri" w:hAnsiTheme="minorHAnsi" w:cstheme="minorHAnsi"/>
          <w:bCs/>
          <w:sz w:val="21"/>
          <w:szCs w:val="21"/>
          <w:lang w:val="fr-FR"/>
        </w:rPr>
      </w:pPr>
    </w:p>
    <w:sectPr w:rsidR="00FE0EC9" w:rsidSect="009C02C5">
      <w:headerReference w:type="default" r:id="rId7"/>
      <w:pgSz w:w="11909" w:h="16838"/>
      <w:pgMar w:top="1134" w:right="1418" w:bottom="567" w:left="1418" w:header="720" w:footer="10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4BAB" w14:textId="77777777" w:rsidR="00492B15" w:rsidRDefault="00FE0EC9">
      <w:r>
        <w:separator/>
      </w:r>
    </w:p>
  </w:endnote>
  <w:endnote w:type="continuationSeparator" w:id="0">
    <w:p w14:paraId="00FE29B4" w14:textId="77777777" w:rsidR="00492B15" w:rsidRDefault="00FE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EDB97" w14:textId="77777777" w:rsidR="00492B15" w:rsidRDefault="00FE0EC9">
      <w:r>
        <w:separator/>
      </w:r>
    </w:p>
  </w:footnote>
  <w:footnote w:type="continuationSeparator" w:id="0">
    <w:p w14:paraId="045F6C52" w14:textId="77777777" w:rsidR="00492B15" w:rsidRDefault="00FE0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BF70" w14:textId="49BE6AF7" w:rsidR="00D92AB9" w:rsidRPr="00D92AB9" w:rsidRDefault="00D92AB9" w:rsidP="00D92AB9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60800" behindDoc="1" locked="0" layoutInCell="1" allowOverlap="0" wp14:anchorId="1C4D6E73" wp14:editId="0BDD742C">
              <wp:simplePos x="0" y="0"/>
              <wp:positionH relativeFrom="margin">
                <wp:posOffset>1247775</wp:posOffset>
              </wp:positionH>
              <wp:positionV relativeFrom="page">
                <wp:posOffset>538480</wp:posOffset>
              </wp:positionV>
              <wp:extent cx="4926330" cy="652145"/>
              <wp:effectExtent l="0" t="0" r="0" b="0"/>
              <wp:wrapSquare wrapText="bothSides"/>
              <wp:docPr id="51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C099E" w14:textId="77777777" w:rsidR="008355F7" w:rsidRPr="008355F7" w:rsidRDefault="008355F7" w:rsidP="008355F7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</w:pPr>
                          <w:r w:rsidRPr="008355F7"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  <w:t>Ce modèle vous est proposé par le Centre de Gestion de la FPT de la Charente.</w:t>
                          </w:r>
                        </w:p>
                        <w:p w14:paraId="7B99BADA" w14:textId="77777777" w:rsidR="008355F7" w:rsidRPr="008355F7" w:rsidRDefault="008355F7" w:rsidP="008355F7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</w:pPr>
                          <w:r w:rsidRPr="008355F7"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  <w:t>Il vous appartient de le contrôler et l’adapter selon votre situation.</w:t>
                          </w:r>
                        </w:p>
                        <w:p w14:paraId="2830C8D3" w14:textId="22FA3DAD" w:rsidR="00D92AB9" w:rsidRPr="006C65EC" w:rsidRDefault="008355F7" w:rsidP="008355F7">
                          <w:pPr>
                            <w:tabs>
                              <w:tab w:val="center" w:pos="4819"/>
                              <w:tab w:val="right" w:pos="9071"/>
                            </w:tabs>
                            <w:autoSpaceDE w:val="0"/>
                            <w:autoSpaceDN w:val="0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  <w:lang w:val="fr-FR"/>
                            </w:rPr>
                          </w:pPr>
                          <w:r w:rsidRPr="008355F7">
                            <w:rPr>
                              <w:rFonts w:ascii="Calibri" w:eastAsia="Times New Roman" w:hAnsi="Calibri" w:cs="Calibri"/>
                              <w:color w:val="FFFFFF"/>
                              <w:sz w:val="20"/>
                              <w:szCs w:val="20"/>
                              <w:lang w:val="fr-FR" w:eastAsia="fr-FR"/>
                            </w:rPr>
                            <w:t>Version mise à jour le 24 août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D6E73" id="Rectangle 51" o:spid="_x0000_s1026" style="position:absolute;margin-left:98.25pt;margin-top:42.4pt;width:387.9pt;height:51.35pt;z-index:-25165568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" o:allowoverlap="f" fillcolor="#0070c0" stroked="f" strokeweight="1pt">
              <v:textbox>
                <w:txbxContent>
                  <w:p w14:paraId="31CC099E" w14:textId="77777777" w:rsidR="008355F7" w:rsidRPr="008355F7" w:rsidRDefault="008355F7" w:rsidP="008355F7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</w:pPr>
                    <w:r w:rsidRPr="008355F7"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  <w:t>Ce modèle vous est proposé par le Centre de Gestion de la FPT de la Charente.</w:t>
                    </w:r>
                  </w:p>
                  <w:p w14:paraId="7B99BADA" w14:textId="77777777" w:rsidR="008355F7" w:rsidRPr="008355F7" w:rsidRDefault="008355F7" w:rsidP="008355F7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</w:pPr>
                    <w:r w:rsidRPr="008355F7"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  <w:t>Il vous appartient de le contrôler et l’adapter selon votre situation.</w:t>
                    </w:r>
                  </w:p>
                  <w:p w14:paraId="2830C8D3" w14:textId="22FA3DAD" w:rsidR="00D92AB9" w:rsidRPr="006C65EC" w:rsidRDefault="008355F7" w:rsidP="008355F7">
                    <w:pPr>
                      <w:tabs>
                        <w:tab w:val="center" w:pos="4819"/>
                        <w:tab w:val="right" w:pos="9071"/>
                      </w:tabs>
                      <w:autoSpaceDE w:val="0"/>
                      <w:autoSpaceDN w:val="0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  <w:lang w:val="fr-FR"/>
                      </w:rPr>
                    </w:pPr>
                    <w:r w:rsidRPr="008355F7">
                      <w:rPr>
                        <w:rFonts w:ascii="Calibri" w:eastAsia="Times New Roman" w:hAnsi="Calibri" w:cs="Calibri"/>
                        <w:color w:val="FFFFFF"/>
                        <w:sz w:val="20"/>
                        <w:szCs w:val="20"/>
                        <w:lang w:val="fr-FR" w:eastAsia="fr-FR"/>
                      </w:rPr>
                      <w:t>Version mise à jour le 24 août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AB6E8B1" wp14:editId="3609A704">
          <wp:extent cx="857250" cy="838200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CE"/>
    <w:rsid w:val="00492B15"/>
    <w:rsid w:val="005953E8"/>
    <w:rsid w:val="007474D9"/>
    <w:rsid w:val="00802506"/>
    <w:rsid w:val="008355F7"/>
    <w:rsid w:val="009C02C5"/>
    <w:rsid w:val="00A52543"/>
    <w:rsid w:val="00D92AB9"/>
    <w:rsid w:val="00DB47CE"/>
    <w:rsid w:val="00EC6D67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8C2573"/>
  <w15:docId w15:val="{49B9F78B-D1AA-45A5-B8E8-6A61B054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2A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AB9"/>
  </w:style>
  <w:style w:type="paragraph" w:styleId="Pieddepage">
    <w:name w:val="footer"/>
    <w:basedOn w:val="Normal"/>
    <w:link w:val="PieddepageCar"/>
    <w:uiPriority w:val="99"/>
    <w:unhideWhenUsed/>
    <w:rsid w:val="00D92A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CDG16 MARJORIE CHAUVET</dc:creator>
  <cp:lastModifiedBy>CDG16 MARJORIE CHAUVET</cp:lastModifiedBy>
  <cp:revision>4</cp:revision>
  <dcterms:created xsi:type="dcterms:W3CDTF">2023-10-18T13:49:00Z</dcterms:created>
  <dcterms:modified xsi:type="dcterms:W3CDTF">2024-03-01T09:07:00Z</dcterms:modified>
</cp:coreProperties>
</file>