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61CAB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18FF4CEB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C36B181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6321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6F9BA47B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01E511" w14:textId="77777777" w:rsidR="00B621DA" w:rsidRDefault="00B621DA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</w:t>
            </w:r>
            <w:r w:rsidR="001B4268" w:rsidRPr="001B4268">
              <w:rPr>
                <w:rFonts w:ascii="Calibri" w:hAnsi="Calibri" w:cs="Calibri"/>
                <w:b/>
                <w:bCs/>
                <w:sz w:val="24"/>
                <w:szCs w:val="24"/>
              </w:rPr>
              <w:t>portant</w:t>
            </w:r>
            <w:r w:rsidR="00FB2BAF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mise en disponibilité d’office avec maintien à titre dérogatoire du demi-traitement dans l’attente de l’avis du Conseil médical ou de la décision d’admission à la retraite pour invalidité</w:t>
            </w:r>
          </w:p>
          <w:p w14:paraId="00BD83B0" w14:textId="77777777" w:rsidR="00A164B6" w:rsidRPr="00A5220D" w:rsidRDefault="00A164B6" w:rsidP="00CC370A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sz w:val="21"/>
                <w:szCs w:val="21"/>
              </w:rPr>
            </w:pPr>
            <w:r w:rsidRPr="00A5220D">
              <w:rPr>
                <w:rFonts w:ascii="Calibri" w:hAnsi="Calibri" w:cs="Calibri"/>
                <w:sz w:val="21"/>
                <w:szCs w:val="21"/>
              </w:rPr>
              <w:t>(Agents CNRACL)</w:t>
            </w:r>
          </w:p>
          <w:p w14:paraId="0171A77F" w14:textId="77777777" w:rsidR="007E0CC4" w:rsidRDefault="007E0CC4" w:rsidP="007E0CC4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 …………………………………………………………………………………………….</w:t>
            </w:r>
          </w:p>
          <w:p w14:paraId="00335B3B" w14:textId="77777777" w:rsidR="007E0CC4" w:rsidRDefault="007E0CC4" w:rsidP="007E0CC4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Grade ………………………………………………………………………………………</w:t>
            </w:r>
          </w:p>
          <w:p w14:paraId="4D3F85DD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5369F20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6B835A9A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2937A6D4" w14:textId="77777777" w:rsidR="00B621DA" w:rsidRDefault="00B621DA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 xml:space="preserve">Le Maire </w:t>
      </w:r>
      <w:r w:rsidR="00C72ABC">
        <w:rPr>
          <w:rFonts w:ascii="Calibri" w:hAnsi="Calibri" w:cs="Calibri"/>
          <w:sz w:val="21"/>
          <w:szCs w:val="21"/>
        </w:rPr>
        <w:t>(ou le Président)</w:t>
      </w:r>
      <w:r w:rsidRPr="00B85784">
        <w:rPr>
          <w:rFonts w:ascii="Calibri" w:hAnsi="Calibri" w:cs="Calibri"/>
          <w:sz w:val="21"/>
          <w:szCs w:val="21"/>
        </w:rPr>
        <w:t xml:space="preserve"> de .................................................,</w:t>
      </w:r>
    </w:p>
    <w:p w14:paraId="5707E79C" w14:textId="77777777" w:rsidR="00FB2BAF" w:rsidRPr="00B85784" w:rsidRDefault="00FB2BAF">
      <w:pPr>
        <w:jc w:val="both"/>
        <w:rPr>
          <w:rFonts w:ascii="Calibri" w:hAnsi="Calibri" w:cs="Calibri"/>
          <w:sz w:val="21"/>
          <w:szCs w:val="21"/>
        </w:rPr>
      </w:pPr>
    </w:p>
    <w:p w14:paraId="654D2848" w14:textId="77777777" w:rsidR="00B621DA" w:rsidRDefault="00FB2BAF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</w:t>
      </w:r>
      <w:r w:rsidRPr="00FB2BAF">
        <w:rPr>
          <w:rFonts w:ascii="Calibri" w:hAnsi="Calibri" w:cs="Calibri"/>
          <w:sz w:val="21"/>
          <w:szCs w:val="21"/>
        </w:rPr>
        <w:t>u le code général des collectivités territoriales,</w:t>
      </w:r>
    </w:p>
    <w:p w14:paraId="5C0F3F7A" w14:textId="77777777" w:rsidR="00FB2BAF" w:rsidRPr="00B85784" w:rsidRDefault="00FB2BAF">
      <w:pPr>
        <w:jc w:val="both"/>
        <w:rPr>
          <w:rFonts w:ascii="Calibri" w:hAnsi="Calibri" w:cs="Calibri"/>
          <w:sz w:val="21"/>
          <w:szCs w:val="21"/>
        </w:rPr>
      </w:pPr>
    </w:p>
    <w:p w14:paraId="500305AF" w14:textId="77777777" w:rsidR="00B621DA" w:rsidRDefault="00B621DA" w:rsidP="00A76A5B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 xml:space="preserve">Vu </w:t>
      </w:r>
      <w:r w:rsidR="00A76A5B" w:rsidRPr="00B85784">
        <w:rPr>
          <w:rFonts w:ascii="Calibri" w:hAnsi="Calibri" w:cs="Calibri"/>
          <w:sz w:val="21"/>
          <w:szCs w:val="21"/>
        </w:rPr>
        <w:t>le</w:t>
      </w:r>
      <w:r w:rsidR="00FB2BAF">
        <w:rPr>
          <w:rFonts w:ascii="Calibri" w:hAnsi="Calibri" w:cs="Calibri"/>
          <w:sz w:val="21"/>
          <w:szCs w:val="21"/>
        </w:rPr>
        <w:t xml:space="preserve"> c</w:t>
      </w:r>
      <w:r w:rsidR="00A76A5B" w:rsidRPr="00B85784">
        <w:rPr>
          <w:rFonts w:ascii="Calibri" w:hAnsi="Calibri" w:cs="Calibri"/>
          <w:sz w:val="21"/>
          <w:szCs w:val="21"/>
        </w:rPr>
        <w:t xml:space="preserve">ode </w:t>
      </w:r>
      <w:r w:rsidR="00FB2BAF">
        <w:rPr>
          <w:rFonts w:ascii="Calibri" w:hAnsi="Calibri" w:cs="Calibri"/>
          <w:sz w:val="21"/>
          <w:szCs w:val="21"/>
        </w:rPr>
        <w:t>g</w:t>
      </w:r>
      <w:r w:rsidR="00A76A5B" w:rsidRPr="00B85784">
        <w:rPr>
          <w:rFonts w:ascii="Calibri" w:hAnsi="Calibri" w:cs="Calibri"/>
          <w:sz w:val="21"/>
          <w:szCs w:val="21"/>
        </w:rPr>
        <w:t xml:space="preserve">énéral de la </w:t>
      </w:r>
      <w:r w:rsidR="00FB2BAF">
        <w:rPr>
          <w:rFonts w:ascii="Calibri" w:hAnsi="Calibri" w:cs="Calibri"/>
          <w:sz w:val="21"/>
          <w:szCs w:val="21"/>
        </w:rPr>
        <w:t>f</w:t>
      </w:r>
      <w:r w:rsidR="00A76A5B" w:rsidRPr="00B85784">
        <w:rPr>
          <w:rFonts w:ascii="Calibri" w:hAnsi="Calibri" w:cs="Calibri"/>
          <w:sz w:val="21"/>
          <w:szCs w:val="21"/>
        </w:rPr>
        <w:t xml:space="preserve">onction </w:t>
      </w:r>
      <w:r w:rsidR="00FB2BAF">
        <w:rPr>
          <w:rFonts w:ascii="Calibri" w:hAnsi="Calibri" w:cs="Calibri"/>
          <w:sz w:val="21"/>
          <w:szCs w:val="21"/>
        </w:rPr>
        <w:t>p</w:t>
      </w:r>
      <w:r w:rsidR="00A76A5B" w:rsidRPr="00B85784">
        <w:rPr>
          <w:rFonts w:ascii="Calibri" w:hAnsi="Calibri" w:cs="Calibri"/>
          <w:sz w:val="21"/>
          <w:szCs w:val="21"/>
        </w:rPr>
        <w:t xml:space="preserve">ublique, </w:t>
      </w:r>
    </w:p>
    <w:p w14:paraId="1EFDE6AA" w14:textId="77777777" w:rsidR="00FB2BAF" w:rsidRDefault="00FB2BAF" w:rsidP="00A76A5B">
      <w:pPr>
        <w:jc w:val="both"/>
        <w:rPr>
          <w:rFonts w:ascii="Calibri" w:hAnsi="Calibri" w:cs="Calibri"/>
          <w:sz w:val="21"/>
          <w:szCs w:val="21"/>
        </w:rPr>
      </w:pPr>
    </w:p>
    <w:p w14:paraId="0D86C44E" w14:textId="77777777" w:rsidR="00FB2BAF" w:rsidRDefault="00FB2BAF" w:rsidP="00FB2BAF">
      <w:pPr>
        <w:jc w:val="both"/>
        <w:rPr>
          <w:rFonts w:ascii="Calibri" w:hAnsi="Calibri" w:cs="Calibri"/>
          <w:sz w:val="21"/>
          <w:szCs w:val="21"/>
        </w:rPr>
      </w:pPr>
      <w:r w:rsidRPr="00FB2BAF">
        <w:rPr>
          <w:rFonts w:ascii="Calibri" w:hAnsi="Calibri" w:cs="Calibri"/>
          <w:sz w:val="21"/>
          <w:szCs w:val="21"/>
        </w:rPr>
        <w:t>Vu le décret n°86-68 du 13 janvier 1986 relatif aux positions de détachement, hors cadres, de disponibilité, de congé parental des fonctionnaires territoriaux et à l'intégration,</w:t>
      </w:r>
    </w:p>
    <w:p w14:paraId="06258ED3" w14:textId="77777777" w:rsidR="00FB2BAF" w:rsidRPr="00FB2BAF" w:rsidRDefault="00FB2BAF" w:rsidP="00FB2BAF">
      <w:pPr>
        <w:jc w:val="both"/>
        <w:rPr>
          <w:rFonts w:ascii="Calibri" w:hAnsi="Calibri" w:cs="Calibri"/>
          <w:sz w:val="21"/>
          <w:szCs w:val="21"/>
        </w:rPr>
      </w:pPr>
    </w:p>
    <w:p w14:paraId="69E4E7C0" w14:textId="77777777" w:rsidR="00FB2BAF" w:rsidRDefault="00FB2BAF" w:rsidP="00FB2BAF">
      <w:pPr>
        <w:jc w:val="both"/>
        <w:rPr>
          <w:rFonts w:ascii="Calibri" w:hAnsi="Calibri" w:cs="Calibri"/>
          <w:sz w:val="21"/>
          <w:szCs w:val="21"/>
        </w:rPr>
      </w:pPr>
      <w:r w:rsidRPr="00FB2BAF">
        <w:rPr>
          <w:rFonts w:ascii="Calibri" w:hAnsi="Calibri" w:cs="Calibri"/>
          <w:sz w:val="21"/>
          <w:szCs w:val="21"/>
        </w:rPr>
        <w:t>Vu le décret n°2003-1306 du 26 décembre 2003 relatif au régime de retraite des fonctionnaires affiliés à la Caisse Nationale de Retraites des Agents des Collectivités Locales,</w:t>
      </w:r>
    </w:p>
    <w:p w14:paraId="0D9BAC4F" w14:textId="77777777" w:rsidR="009F68CE" w:rsidRPr="00FB2BAF" w:rsidRDefault="009F68CE" w:rsidP="00FB2BAF">
      <w:pPr>
        <w:jc w:val="both"/>
        <w:rPr>
          <w:rFonts w:ascii="Calibri" w:hAnsi="Calibri" w:cs="Calibri"/>
          <w:sz w:val="21"/>
          <w:szCs w:val="21"/>
        </w:rPr>
      </w:pPr>
    </w:p>
    <w:p w14:paraId="282E1A55" w14:textId="77777777" w:rsidR="00FB2BAF" w:rsidRDefault="00FB2BAF" w:rsidP="00FB2BAF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FB2BAF">
        <w:rPr>
          <w:rFonts w:ascii="Calibri" w:hAnsi="Calibri" w:cs="Calibri"/>
          <w:sz w:val="21"/>
          <w:szCs w:val="21"/>
        </w:rPr>
        <w:t xml:space="preserve">Considérant que </w:t>
      </w:r>
      <w:r w:rsidR="009F68CE" w:rsidRPr="00B85784">
        <w:rPr>
          <w:rFonts w:ascii="Calibri" w:hAnsi="Calibri" w:cs="Calibri"/>
          <w:sz w:val="21"/>
          <w:szCs w:val="21"/>
        </w:rPr>
        <w:t>M…………………</w:t>
      </w:r>
      <w:r w:rsidRPr="00FB2BAF">
        <w:rPr>
          <w:rFonts w:ascii="Calibri" w:hAnsi="Calibri" w:cs="Calibri"/>
          <w:sz w:val="21"/>
          <w:szCs w:val="21"/>
        </w:rPr>
        <w:t xml:space="preserve">a épuisé ses droits statutaires à congé de maladie </w:t>
      </w:r>
      <w:r w:rsidRPr="009F68CE">
        <w:rPr>
          <w:rFonts w:ascii="Calibri" w:hAnsi="Calibri" w:cs="Calibri"/>
          <w:i/>
          <w:iCs/>
          <w:sz w:val="21"/>
          <w:szCs w:val="21"/>
        </w:rPr>
        <w:t>(le cas échéant préciser la nature du congé de maladie et les dates de celui-ci),</w:t>
      </w:r>
    </w:p>
    <w:p w14:paraId="0BB4FB3C" w14:textId="77777777" w:rsidR="009F68CE" w:rsidRPr="009F68CE" w:rsidRDefault="009F68CE" w:rsidP="00FB2BAF">
      <w:pPr>
        <w:jc w:val="both"/>
        <w:rPr>
          <w:rFonts w:ascii="Calibri" w:hAnsi="Calibri" w:cs="Calibri"/>
          <w:i/>
          <w:iCs/>
          <w:sz w:val="21"/>
          <w:szCs w:val="21"/>
        </w:rPr>
      </w:pPr>
    </w:p>
    <w:p w14:paraId="3916E3CC" w14:textId="77777777" w:rsidR="00FB2BAF" w:rsidRDefault="00FB2BAF" w:rsidP="00FB2BAF">
      <w:pPr>
        <w:jc w:val="both"/>
        <w:rPr>
          <w:rFonts w:ascii="Calibri" w:hAnsi="Calibri" w:cs="Calibri"/>
          <w:sz w:val="21"/>
          <w:szCs w:val="21"/>
        </w:rPr>
      </w:pPr>
      <w:r w:rsidRPr="00FB2BAF">
        <w:rPr>
          <w:rFonts w:ascii="Calibri" w:hAnsi="Calibri" w:cs="Calibri"/>
          <w:sz w:val="21"/>
          <w:szCs w:val="21"/>
        </w:rPr>
        <w:t xml:space="preserve">Vu la saisine du </w:t>
      </w:r>
      <w:r w:rsidR="009F68CE">
        <w:rPr>
          <w:rFonts w:ascii="Calibri" w:hAnsi="Calibri" w:cs="Calibri"/>
          <w:sz w:val="21"/>
          <w:szCs w:val="21"/>
        </w:rPr>
        <w:t>conseil médical</w:t>
      </w:r>
      <w:r w:rsidRPr="00FB2BAF">
        <w:rPr>
          <w:rFonts w:ascii="Calibri" w:hAnsi="Calibri" w:cs="Calibri"/>
          <w:sz w:val="21"/>
          <w:szCs w:val="21"/>
        </w:rPr>
        <w:t xml:space="preserve"> en date du ……</w:t>
      </w:r>
      <w:r w:rsidR="009F68CE" w:rsidRPr="00FB2BAF">
        <w:rPr>
          <w:rFonts w:ascii="Calibri" w:hAnsi="Calibri" w:cs="Calibri"/>
          <w:sz w:val="21"/>
          <w:szCs w:val="21"/>
        </w:rPr>
        <w:t>……</w:t>
      </w:r>
      <w:r w:rsidRPr="00FB2BAF">
        <w:rPr>
          <w:rFonts w:ascii="Calibri" w:hAnsi="Calibri" w:cs="Calibri"/>
          <w:sz w:val="21"/>
          <w:szCs w:val="21"/>
        </w:rPr>
        <w:t>pour statuer sur la situation de l’agent (dans l’attente d’un avis pour la reprise des fonctions ou la réintégration, le reclassement ou la mise en disponibilité),</w:t>
      </w:r>
    </w:p>
    <w:p w14:paraId="3E2DC906" w14:textId="77777777" w:rsidR="009F68CE" w:rsidRPr="00FB2BAF" w:rsidRDefault="009F68CE" w:rsidP="00FB2BAF">
      <w:pPr>
        <w:jc w:val="both"/>
        <w:rPr>
          <w:rFonts w:ascii="Calibri" w:hAnsi="Calibri" w:cs="Calibri"/>
          <w:sz w:val="21"/>
          <w:szCs w:val="21"/>
        </w:rPr>
      </w:pPr>
    </w:p>
    <w:p w14:paraId="7D85C2B1" w14:textId="77777777" w:rsidR="00FB2BAF" w:rsidRPr="00386E60" w:rsidRDefault="00FB2BAF" w:rsidP="00FB2BAF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386E60">
        <w:rPr>
          <w:rFonts w:ascii="Calibri" w:hAnsi="Calibri" w:cs="Calibri"/>
          <w:b/>
          <w:bCs/>
          <w:i/>
          <w:iCs/>
          <w:sz w:val="21"/>
          <w:szCs w:val="21"/>
        </w:rPr>
        <w:t>Dans le cas particulier de l’attente de la décision de mise à la retraite pour invalidité</w:t>
      </w:r>
      <w:r w:rsidRPr="00386E60">
        <w:rPr>
          <w:rFonts w:ascii="Calibri" w:hAnsi="Calibri" w:cs="Calibri"/>
          <w:b/>
          <w:bCs/>
          <w:sz w:val="21"/>
          <w:szCs w:val="21"/>
        </w:rPr>
        <w:t xml:space="preserve"> :</w:t>
      </w:r>
    </w:p>
    <w:p w14:paraId="0F8B0680" w14:textId="77777777" w:rsidR="00386E60" w:rsidRPr="00386E60" w:rsidRDefault="00386E60" w:rsidP="00FB2BAF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63851C43" w14:textId="77777777" w:rsidR="00FB2BAF" w:rsidRDefault="00FB2BAF" w:rsidP="00FB2BAF">
      <w:pPr>
        <w:jc w:val="both"/>
        <w:rPr>
          <w:rFonts w:ascii="Calibri" w:hAnsi="Calibri" w:cs="Calibri"/>
          <w:sz w:val="21"/>
          <w:szCs w:val="21"/>
        </w:rPr>
      </w:pPr>
      <w:r w:rsidRPr="00FB2BAF">
        <w:rPr>
          <w:rFonts w:ascii="Calibri" w:hAnsi="Calibri" w:cs="Calibri"/>
          <w:sz w:val="21"/>
          <w:szCs w:val="21"/>
        </w:rPr>
        <w:t xml:space="preserve">Vu l’avis du </w:t>
      </w:r>
      <w:r w:rsidR="009F68CE">
        <w:rPr>
          <w:rFonts w:ascii="Calibri" w:hAnsi="Calibri" w:cs="Calibri"/>
          <w:sz w:val="21"/>
          <w:szCs w:val="21"/>
        </w:rPr>
        <w:t>conseil</w:t>
      </w:r>
      <w:r w:rsidRPr="00FB2BAF">
        <w:rPr>
          <w:rFonts w:ascii="Calibri" w:hAnsi="Calibri" w:cs="Calibri"/>
          <w:sz w:val="21"/>
          <w:szCs w:val="21"/>
        </w:rPr>
        <w:t xml:space="preserve"> médical) en date du…………</w:t>
      </w:r>
      <w:r w:rsidR="009F68CE" w:rsidRPr="00FB2BAF">
        <w:rPr>
          <w:rFonts w:ascii="Calibri" w:hAnsi="Calibri" w:cs="Calibri"/>
          <w:sz w:val="21"/>
          <w:szCs w:val="21"/>
        </w:rPr>
        <w:t>……</w:t>
      </w:r>
      <w:r w:rsidRPr="00FB2BAF">
        <w:rPr>
          <w:rFonts w:ascii="Calibri" w:hAnsi="Calibri" w:cs="Calibri"/>
          <w:sz w:val="21"/>
          <w:szCs w:val="21"/>
        </w:rPr>
        <w:t>statuant su</w:t>
      </w:r>
      <w:r w:rsidR="00386E60">
        <w:rPr>
          <w:rFonts w:ascii="Calibri" w:hAnsi="Calibri" w:cs="Calibri"/>
          <w:sz w:val="21"/>
          <w:szCs w:val="21"/>
        </w:rPr>
        <w:t>r</w:t>
      </w:r>
      <w:r w:rsidR="009F68CE">
        <w:rPr>
          <w:rFonts w:ascii="Calibri" w:hAnsi="Calibri" w:cs="Calibri"/>
          <w:sz w:val="21"/>
          <w:szCs w:val="21"/>
        </w:rPr>
        <w:t xml:space="preserve"> </w:t>
      </w:r>
      <w:r w:rsidRPr="00FB2BAF">
        <w:rPr>
          <w:rFonts w:ascii="Calibri" w:hAnsi="Calibri" w:cs="Calibri"/>
          <w:sz w:val="21"/>
          <w:szCs w:val="21"/>
        </w:rPr>
        <w:t>l’inaptitude physique totale et définitive de l’agent à l’exercice de ses fonctions (ou de toutes fonctions),</w:t>
      </w:r>
    </w:p>
    <w:p w14:paraId="049A2649" w14:textId="77777777" w:rsidR="009F68CE" w:rsidRPr="00FB2BAF" w:rsidRDefault="009F68CE" w:rsidP="00FB2BAF">
      <w:pPr>
        <w:jc w:val="both"/>
        <w:rPr>
          <w:rFonts w:ascii="Calibri" w:hAnsi="Calibri" w:cs="Calibri"/>
          <w:sz w:val="21"/>
          <w:szCs w:val="21"/>
        </w:rPr>
      </w:pPr>
    </w:p>
    <w:p w14:paraId="28BB803C" w14:textId="77777777" w:rsidR="00FB2BAF" w:rsidRDefault="00FB2BAF" w:rsidP="00FB2BAF">
      <w:pPr>
        <w:jc w:val="both"/>
        <w:rPr>
          <w:rFonts w:ascii="Calibri" w:hAnsi="Calibri" w:cs="Calibri"/>
          <w:sz w:val="21"/>
          <w:szCs w:val="21"/>
        </w:rPr>
      </w:pPr>
      <w:r w:rsidRPr="00FB2BAF">
        <w:rPr>
          <w:rFonts w:ascii="Calibri" w:hAnsi="Calibri" w:cs="Calibri"/>
          <w:sz w:val="21"/>
          <w:szCs w:val="21"/>
        </w:rPr>
        <w:t xml:space="preserve">Vu l’avis (ou la saisine) </w:t>
      </w:r>
      <w:r w:rsidR="00386E60">
        <w:rPr>
          <w:rFonts w:ascii="Calibri" w:hAnsi="Calibri" w:cs="Calibri"/>
          <w:sz w:val="21"/>
          <w:szCs w:val="21"/>
        </w:rPr>
        <w:t>du conseil médical</w:t>
      </w:r>
      <w:r w:rsidRPr="00FB2BAF">
        <w:rPr>
          <w:rFonts w:ascii="Calibri" w:hAnsi="Calibri" w:cs="Calibri"/>
          <w:sz w:val="21"/>
          <w:szCs w:val="21"/>
        </w:rPr>
        <w:t xml:space="preserve"> en date du……………</w:t>
      </w:r>
      <w:r w:rsidR="009F68CE" w:rsidRPr="00FB2BAF">
        <w:rPr>
          <w:rFonts w:ascii="Calibri" w:hAnsi="Calibri" w:cs="Calibri"/>
          <w:sz w:val="21"/>
          <w:szCs w:val="21"/>
        </w:rPr>
        <w:t>……</w:t>
      </w:r>
      <w:r w:rsidRPr="00FB2BAF">
        <w:rPr>
          <w:rFonts w:ascii="Calibri" w:hAnsi="Calibri" w:cs="Calibri"/>
          <w:sz w:val="21"/>
          <w:szCs w:val="21"/>
        </w:rPr>
        <w:t>statuant sur l’admission à la retraite</w:t>
      </w:r>
      <w:r w:rsidR="00386E60">
        <w:rPr>
          <w:rFonts w:ascii="Calibri" w:hAnsi="Calibri" w:cs="Calibri"/>
          <w:sz w:val="21"/>
          <w:szCs w:val="21"/>
        </w:rPr>
        <w:t xml:space="preserve"> </w:t>
      </w:r>
      <w:r w:rsidRPr="00FB2BAF">
        <w:rPr>
          <w:rFonts w:ascii="Calibri" w:hAnsi="Calibri" w:cs="Calibri"/>
          <w:sz w:val="21"/>
          <w:szCs w:val="21"/>
        </w:rPr>
        <w:t>pour invalidité de l’agent,</w:t>
      </w:r>
    </w:p>
    <w:p w14:paraId="3C333CBD" w14:textId="77777777" w:rsidR="00386E60" w:rsidRPr="00FB2BAF" w:rsidRDefault="00386E60" w:rsidP="00FB2BAF">
      <w:pPr>
        <w:jc w:val="both"/>
        <w:rPr>
          <w:rFonts w:ascii="Calibri" w:hAnsi="Calibri" w:cs="Calibri"/>
          <w:sz w:val="21"/>
          <w:szCs w:val="21"/>
        </w:rPr>
      </w:pPr>
    </w:p>
    <w:p w14:paraId="14ADE851" w14:textId="77777777" w:rsidR="00B621DA" w:rsidRDefault="00FB2BAF" w:rsidP="00FB2BAF">
      <w:pPr>
        <w:jc w:val="both"/>
        <w:rPr>
          <w:rFonts w:ascii="Calibri" w:hAnsi="Calibri" w:cs="Calibri"/>
          <w:sz w:val="21"/>
          <w:szCs w:val="21"/>
        </w:rPr>
      </w:pPr>
      <w:r w:rsidRPr="00FB2BAF">
        <w:rPr>
          <w:rFonts w:ascii="Calibri" w:hAnsi="Calibri" w:cs="Calibri"/>
          <w:sz w:val="21"/>
          <w:szCs w:val="21"/>
        </w:rPr>
        <w:t>Considérant la saisine de la CNRACL pour l’admission à la retraite pour invalidité de M……………………………,</w:t>
      </w:r>
    </w:p>
    <w:p w14:paraId="6EB6341B" w14:textId="77777777" w:rsidR="00386E60" w:rsidRPr="00B85784" w:rsidRDefault="00386E60" w:rsidP="00FB2BAF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5EF9D0FD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30D36A61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39A4D75E" w14:textId="77777777" w:rsidR="00B621DA" w:rsidRPr="00B85784" w:rsidRDefault="00B621DA" w:rsidP="00C72AB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3871381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="008C5FC6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C72ABC">
        <w:rPr>
          <w:rFonts w:ascii="Calibri" w:hAnsi="Calibri" w:cs="Calibri"/>
          <w:sz w:val="21"/>
          <w:szCs w:val="21"/>
        </w:rPr>
        <w:tab/>
      </w:r>
      <w:r w:rsidR="008C5FC6" w:rsidRPr="00386E60">
        <w:rPr>
          <w:rFonts w:ascii="Calibri" w:hAnsi="Calibri" w:cs="Calibri"/>
          <w:sz w:val="21"/>
          <w:szCs w:val="21"/>
        </w:rPr>
        <w:t>A</w:t>
      </w:r>
      <w:r w:rsidR="00386E60" w:rsidRPr="00386E60">
        <w:rPr>
          <w:rFonts w:ascii="Calibri" w:hAnsi="Calibri" w:cs="Calibri"/>
          <w:sz w:val="21"/>
          <w:szCs w:val="21"/>
        </w:rPr>
        <w:t xml:space="preserve"> compter du ………………, M……………………… est placé(e) en disponibilité d’office pour inaptitude physique.</w:t>
      </w:r>
    </w:p>
    <w:bookmarkEnd w:id="0"/>
    <w:p w14:paraId="03E6F99C" w14:textId="77777777" w:rsidR="00B621DA" w:rsidRDefault="00B621DA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4F027B96" w14:textId="77777777" w:rsidR="00386E60" w:rsidRDefault="00386E60" w:rsidP="00C72AB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="008C5FC6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C72ABC">
        <w:rPr>
          <w:rFonts w:ascii="Calibri" w:hAnsi="Calibri" w:cs="Calibri"/>
          <w:sz w:val="21"/>
          <w:szCs w:val="21"/>
        </w:rPr>
        <w:tab/>
      </w:r>
      <w:r w:rsidR="008C5FC6" w:rsidRPr="00386E60">
        <w:rPr>
          <w:rFonts w:ascii="Calibri" w:hAnsi="Calibri" w:cs="Calibri"/>
          <w:sz w:val="21"/>
          <w:szCs w:val="21"/>
        </w:rPr>
        <w:t>Cette</w:t>
      </w:r>
      <w:r w:rsidRPr="00386E60">
        <w:rPr>
          <w:rFonts w:ascii="Calibri" w:hAnsi="Calibri" w:cs="Calibri"/>
          <w:sz w:val="21"/>
          <w:szCs w:val="21"/>
        </w:rPr>
        <w:t xml:space="preserve"> mise en disponibilité d’office est prononcée à titre conservatoire dans l’attente de la réalisation ou de la procédure de reprise de service, ou du reclassement, ou de la disponibilité ou d'admission à la retraite pour invalidité</w:t>
      </w:r>
      <w:r w:rsidR="00301053">
        <w:rPr>
          <w:rFonts w:ascii="Calibri" w:hAnsi="Calibri" w:cs="Calibri"/>
          <w:sz w:val="21"/>
          <w:szCs w:val="21"/>
        </w:rPr>
        <w:t>.</w:t>
      </w:r>
    </w:p>
    <w:p w14:paraId="2D4BFFE3" w14:textId="77777777" w:rsidR="00386E60" w:rsidRDefault="00386E60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57A46B80" w14:textId="77777777" w:rsidR="00A164B6" w:rsidRDefault="00386E60" w:rsidP="00C72ABC">
      <w:pPr>
        <w:tabs>
          <w:tab w:val="left" w:pos="1560"/>
        </w:tabs>
        <w:ind w:left="1440" w:hanging="144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C72ABC">
        <w:tab/>
      </w:r>
      <w:r w:rsidRPr="00386E60">
        <w:rPr>
          <w:rFonts w:ascii="Calibri" w:hAnsi="Calibri" w:cs="Calibri"/>
          <w:sz w:val="21"/>
          <w:szCs w:val="21"/>
        </w:rPr>
        <w:t>A titre dérogatoire, le paiement du demi-traitement de M…</w:t>
      </w:r>
      <w:r w:rsidR="008C5FC6">
        <w:rPr>
          <w:rFonts w:ascii="Calibri" w:hAnsi="Calibri" w:cs="Calibri"/>
          <w:sz w:val="21"/>
          <w:szCs w:val="21"/>
        </w:rPr>
        <w:t>……………………………</w:t>
      </w:r>
      <w:r w:rsidRPr="00386E60">
        <w:rPr>
          <w:rFonts w:ascii="Calibri" w:hAnsi="Calibri" w:cs="Calibri"/>
          <w:sz w:val="21"/>
          <w:szCs w:val="21"/>
        </w:rPr>
        <w:t xml:space="preserve">sera maintenu jusqu’à la date de la décision de reprise de service ou de réintégration, de reclassement, de </w:t>
      </w:r>
      <w:r w:rsidRPr="00386E60">
        <w:rPr>
          <w:rFonts w:ascii="Calibri" w:hAnsi="Calibri" w:cs="Calibri"/>
          <w:sz w:val="21"/>
          <w:szCs w:val="21"/>
        </w:rPr>
        <w:lastRenderedPageBreak/>
        <w:t xml:space="preserve">mise en disponibilité ou d'admission à la retraite </w:t>
      </w:r>
      <w:r w:rsidRPr="00301053">
        <w:rPr>
          <w:rFonts w:ascii="Calibri" w:hAnsi="Calibri" w:cs="Calibri"/>
          <w:b/>
          <w:bCs/>
          <w:i/>
          <w:iCs/>
          <w:sz w:val="21"/>
          <w:szCs w:val="21"/>
        </w:rPr>
        <w:t>(ne laisser le cas échéant que la mention correspondant à la situation de l’agent)</w:t>
      </w:r>
      <w:r w:rsidRPr="00386E60">
        <w:rPr>
          <w:rFonts w:ascii="Calibri" w:hAnsi="Calibri" w:cs="Calibri"/>
          <w:sz w:val="21"/>
          <w:szCs w:val="21"/>
        </w:rPr>
        <w:t>.</w:t>
      </w:r>
      <w:r w:rsidR="008C5FC6" w:rsidRPr="008C5FC6">
        <w:rPr>
          <w:rFonts w:ascii="Calibri" w:hAnsi="Calibri" w:cs="Calibri"/>
          <w:b/>
          <w:bCs/>
          <w:sz w:val="21"/>
          <w:szCs w:val="21"/>
          <w:u w:val="single"/>
        </w:rPr>
        <w:t xml:space="preserve"> </w:t>
      </w:r>
    </w:p>
    <w:p w14:paraId="59BCE4A4" w14:textId="77777777" w:rsidR="00A164B6" w:rsidRDefault="00A164B6" w:rsidP="00C72ABC">
      <w:pPr>
        <w:tabs>
          <w:tab w:val="left" w:pos="1560"/>
        </w:tabs>
        <w:ind w:left="1440" w:hanging="144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3E9C4AEF" w14:textId="77777777" w:rsidR="008C5FC6" w:rsidRDefault="008C5FC6" w:rsidP="00C72ABC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4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A164B6">
        <w:rPr>
          <w:rFonts w:ascii="Calibri" w:hAnsi="Calibri" w:cs="Calibri"/>
          <w:sz w:val="21"/>
          <w:szCs w:val="21"/>
        </w:rPr>
        <w:tab/>
      </w:r>
      <w:r w:rsidRPr="008C5FC6">
        <w:rPr>
          <w:rFonts w:ascii="Calibri" w:hAnsi="Calibri" w:cs="Calibri"/>
          <w:sz w:val="21"/>
          <w:szCs w:val="21"/>
        </w:rPr>
        <w:t>M…</w:t>
      </w:r>
      <w:r>
        <w:rPr>
          <w:rFonts w:ascii="Calibri" w:hAnsi="Calibri" w:cs="Calibri"/>
          <w:sz w:val="21"/>
          <w:szCs w:val="21"/>
        </w:rPr>
        <w:t>…………………</w:t>
      </w:r>
      <w:r w:rsidRPr="008C5FC6">
        <w:rPr>
          <w:rFonts w:ascii="Calibri" w:hAnsi="Calibri" w:cs="Calibri"/>
          <w:sz w:val="21"/>
          <w:szCs w:val="21"/>
        </w:rPr>
        <w:t xml:space="preserve">percevra à compter du </w:t>
      </w:r>
      <w:r>
        <w:rPr>
          <w:rFonts w:ascii="Calibri" w:hAnsi="Calibri" w:cs="Calibri"/>
          <w:sz w:val="21"/>
          <w:szCs w:val="21"/>
        </w:rPr>
        <w:t>…………………….</w:t>
      </w:r>
      <w:r w:rsidRPr="008C5FC6">
        <w:rPr>
          <w:rFonts w:ascii="Calibri" w:hAnsi="Calibri" w:cs="Calibri"/>
          <w:sz w:val="21"/>
          <w:szCs w:val="21"/>
        </w:rPr>
        <w:t>..la moitié de son traitement</w:t>
      </w:r>
      <w:r w:rsidR="00A164B6">
        <w:rPr>
          <w:rFonts w:ascii="Calibri" w:hAnsi="Calibri" w:cs="Calibri"/>
          <w:sz w:val="21"/>
          <w:szCs w:val="21"/>
        </w:rPr>
        <w:t xml:space="preserve">. </w:t>
      </w:r>
      <w:r w:rsidRPr="008C5FC6">
        <w:rPr>
          <w:rFonts w:ascii="Calibri" w:hAnsi="Calibri" w:cs="Calibri"/>
          <w:sz w:val="21"/>
          <w:szCs w:val="21"/>
        </w:rPr>
        <w:t>Ce traitement sera soumis à CSG et CRDS et cotisations CNRACL</w:t>
      </w:r>
      <w:r w:rsidR="00301053">
        <w:rPr>
          <w:rFonts w:ascii="Calibri" w:hAnsi="Calibri" w:cs="Calibri"/>
          <w:sz w:val="21"/>
          <w:szCs w:val="21"/>
        </w:rPr>
        <w:t>.</w:t>
      </w:r>
    </w:p>
    <w:p w14:paraId="0CF3871F" w14:textId="77777777" w:rsidR="008C5FC6" w:rsidRDefault="008C5FC6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759370FF" w14:textId="77777777" w:rsidR="00301053" w:rsidRDefault="00301053" w:rsidP="00A164B6">
      <w:pPr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>
        <w:rPr>
          <w:rFonts w:ascii="Calibri" w:hAnsi="Calibri" w:cs="Calibri"/>
          <w:b/>
          <w:bCs/>
          <w:sz w:val="21"/>
          <w:szCs w:val="21"/>
          <w:u w:val="single"/>
        </w:rPr>
        <w:t>5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C72ABC">
        <w:rPr>
          <w:rFonts w:ascii="Calibri" w:hAnsi="Calibri" w:cs="Calibri"/>
          <w:sz w:val="21"/>
          <w:szCs w:val="21"/>
        </w:rPr>
        <w:tab/>
      </w:r>
      <w:r w:rsidRPr="00301053">
        <w:rPr>
          <w:rFonts w:ascii="Calibri" w:hAnsi="Calibri" w:cs="Calibri"/>
          <w:sz w:val="21"/>
          <w:szCs w:val="21"/>
        </w:rPr>
        <w:t>La situation définitive de l'agent sera fixée dès réception de (ou des) l’avis attendu (s).</w:t>
      </w:r>
    </w:p>
    <w:p w14:paraId="3462E471" w14:textId="77777777" w:rsidR="00301053" w:rsidRPr="00B85784" w:rsidRDefault="00301053" w:rsidP="001B4268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50E29BFD" w14:textId="77777777" w:rsidR="00B621DA" w:rsidRPr="00B85784" w:rsidRDefault="001B4268" w:rsidP="00C72ABC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301053">
        <w:rPr>
          <w:rFonts w:ascii="Calibri" w:hAnsi="Calibri" w:cs="Calibri"/>
          <w:b/>
          <w:bCs/>
          <w:sz w:val="21"/>
          <w:szCs w:val="21"/>
          <w:u w:val="single"/>
        </w:rPr>
        <w:t>6</w:t>
      </w:r>
      <w:r w:rsidR="00B621DA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C72ABC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20872A0E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7C651933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4D84A99F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756C0868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4C8B8134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1EE898CF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5C3B0CC6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6065DE05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3F035AB4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7EBB9303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7854360D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D03E24E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190DD33C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426D52E1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77115069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7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6E46C1B4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2B821672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38A3D73A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00848E50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51AA8A42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FC7891" w14:textId="77777777" w:rsidR="00A46F51" w:rsidRDefault="00A46F51">
      <w:r>
        <w:separator/>
      </w:r>
    </w:p>
  </w:endnote>
  <w:endnote w:type="continuationSeparator" w:id="0">
    <w:p w14:paraId="0D2FAD7B" w14:textId="77777777" w:rsidR="00A46F51" w:rsidRDefault="00A4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D722F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05FC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6DCD2" w14:textId="77777777" w:rsidR="00A46F51" w:rsidRDefault="00A46F51">
      <w:r>
        <w:separator/>
      </w:r>
    </w:p>
  </w:footnote>
  <w:footnote w:type="continuationSeparator" w:id="0">
    <w:p w14:paraId="6FE60958" w14:textId="77777777" w:rsidR="00A46F51" w:rsidRDefault="00A46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AF6F4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A6E97" w14:textId="15B38DA9" w:rsidR="00CC370A" w:rsidRPr="00E60E2C" w:rsidRDefault="00B302D8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81F6925" wp14:editId="198B727B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3026337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4BD9D1" w14:textId="77777777" w:rsidR="005D41B7" w:rsidRDefault="005D41B7" w:rsidP="005D41B7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7CF01A16" w14:textId="77777777" w:rsidR="005D41B7" w:rsidRDefault="005D41B7" w:rsidP="005D41B7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2225C52A" w14:textId="77777777" w:rsidR="005D41B7" w:rsidRDefault="005D41B7" w:rsidP="005D41B7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24 août 2022</w:t>
                          </w:r>
                        </w:p>
                        <w:p w14:paraId="1E09A9D0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1F6925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544BD9D1" w14:textId="77777777" w:rsidR="005D41B7" w:rsidRDefault="005D41B7" w:rsidP="005D41B7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7CF01A16" w14:textId="77777777" w:rsidR="005D41B7" w:rsidRDefault="005D41B7" w:rsidP="005D41B7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2225C52A" w14:textId="77777777" w:rsidR="005D41B7" w:rsidRDefault="005D41B7" w:rsidP="005D41B7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24 août 2022</w:t>
                    </w:r>
                  </w:p>
                  <w:p w14:paraId="1E09A9D0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78118C9A" wp14:editId="432DC99B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8FDD"/>
    <w:multiLevelType w:val="singleLevel"/>
    <w:tmpl w:val="FFFFFFFF"/>
    <w:lvl w:ilvl="0">
      <w:numFmt w:val="bullet"/>
      <w:lvlText w:val="-"/>
      <w:lvlJc w:val="left"/>
      <w:pPr>
        <w:tabs>
          <w:tab w:val="num" w:pos="288"/>
        </w:tabs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6F154EBF"/>
    <w:multiLevelType w:val="singleLevel"/>
    <w:tmpl w:val="FFFFFFFF"/>
    <w:lvl w:ilvl="0">
      <w:numFmt w:val="bullet"/>
      <w:lvlText w:val="-"/>
      <w:lvlJc w:val="left"/>
      <w:pPr>
        <w:tabs>
          <w:tab w:val="num" w:pos="288"/>
        </w:tabs>
      </w:pPr>
      <w:rPr>
        <w:rFonts w:ascii="Symbol" w:hAnsi="Symbol" w:cs="Symbol" w:hint="default"/>
        <w:color w:val="000000"/>
      </w:rPr>
    </w:lvl>
  </w:abstractNum>
  <w:abstractNum w:abstractNumId="2" w15:restartNumberingAfterBreak="0">
    <w:nsid w:val="6FFB180B"/>
    <w:multiLevelType w:val="singleLevel"/>
    <w:tmpl w:val="FFFFFFFF"/>
    <w:lvl w:ilvl="0">
      <w:numFmt w:val="bullet"/>
      <w:lvlText w:val="-"/>
      <w:lvlJc w:val="left"/>
      <w:pPr>
        <w:tabs>
          <w:tab w:val="num" w:pos="288"/>
        </w:tabs>
      </w:pPr>
      <w:rPr>
        <w:rFonts w:ascii="Symbol" w:hAnsi="Symbol" w:cs="Symbol" w:hint="default"/>
        <w:color w:val="000000"/>
      </w:rPr>
    </w:lvl>
  </w:abstractNum>
  <w:num w:numId="1" w16cid:durableId="598290691">
    <w:abstractNumId w:val="0"/>
  </w:num>
  <w:num w:numId="2" w16cid:durableId="14577107">
    <w:abstractNumId w:val="2"/>
  </w:num>
  <w:num w:numId="3" w16cid:durableId="246887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96640"/>
    <w:rsid w:val="00151DA2"/>
    <w:rsid w:val="001B4268"/>
    <w:rsid w:val="00301053"/>
    <w:rsid w:val="00386E60"/>
    <w:rsid w:val="004900E0"/>
    <w:rsid w:val="005D41B7"/>
    <w:rsid w:val="007E0CC4"/>
    <w:rsid w:val="00824B6B"/>
    <w:rsid w:val="008C5FC6"/>
    <w:rsid w:val="008F04CB"/>
    <w:rsid w:val="00901C69"/>
    <w:rsid w:val="00957F84"/>
    <w:rsid w:val="009F68CE"/>
    <w:rsid w:val="00A164B6"/>
    <w:rsid w:val="00A46F51"/>
    <w:rsid w:val="00A5220D"/>
    <w:rsid w:val="00A76A5B"/>
    <w:rsid w:val="00A925DF"/>
    <w:rsid w:val="00B302D8"/>
    <w:rsid w:val="00B621DA"/>
    <w:rsid w:val="00B85784"/>
    <w:rsid w:val="00C72ABC"/>
    <w:rsid w:val="00CC370A"/>
    <w:rsid w:val="00D5332E"/>
    <w:rsid w:val="00D927DE"/>
    <w:rsid w:val="00E60E2C"/>
    <w:rsid w:val="00FB2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771EEF76"/>
  <w15:chartTrackingRefBased/>
  <w15:docId w15:val="{98517D7B-21AC-499E-9ACA-9DD03C2C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69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3524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2023-10-13T13:45:00Z</dcterms:created>
  <dcterms:modified xsi:type="dcterms:W3CDTF">2023-10-13T13:45:00Z</dcterms:modified>
</cp:coreProperties>
</file>