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5EF0" w14:textId="3805B6F4" w:rsidR="00B736F7" w:rsidRDefault="004357BC">
      <w:pPr>
        <w:pStyle w:val="Corpsdetexte"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>Modèle de lettre d’information du CNFPT ou CDG de fin de détachement sur un emploi fonctionnel</w:t>
      </w:r>
    </w:p>
    <w:p w14:paraId="1D0B09FC" w14:textId="77777777" w:rsidR="00B736F7" w:rsidRDefault="00B736F7">
      <w:pPr>
        <w:ind w:left="284"/>
        <w:rPr>
          <w:rFonts w:cs="Arial"/>
        </w:rPr>
      </w:pPr>
    </w:p>
    <w:p w14:paraId="25095DF7" w14:textId="77777777" w:rsidR="00B736F7" w:rsidRDefault="004357BC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/>
          <w:bCs/>
          <w:color w:val="203242"/>
          <w:lang w:eastAsia="fr-FR"/>
        </w:rPr>
        <w:t>Lettre recommandée avec demande d’avis de réception</w:t>
      </w:r>
    </w:p>
    <w:p w14:paraId="0188FB9E" w14:textId="77777777" w:rsidR="00B736F7" w:rsidRDefault="00B736F7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</w:p>
    <w:p w14:paraId="7F2986F4" w14:textId="77777777" w:rsidR="00B736F7" w:rsidRDefault="00B736F7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color w:val="203242"/>
          <w:lang w:eastAsia="fr-FR"/>
        </w:rPr>
      </w:pPr>
    </w:p>
    <w:p w14:paraId="772B456F" w14:textId="77777777" w:rsidR="00B736F7" w:rsidRDefault="004357BC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i/>
          <w:color w:val="000000"/>
          <w:lang w:eastAsia="fr-FR"/>
        </w:rPr>
      </w:pPr>
      <w:r>
        <w:rPr>
          <w:rFonts w:ascii="Avenir Next LT Pro" w:eastAsia="Times New Roman" w:hAnsi="Avenir Next LT Pro" w:cs="Calibri"/>
          <w:bCs/>
          <w:iCs/>
          <w:color w:val="203242"/>
          <w:u w:val="single"/>
          <w:lang w:eastAsia="fr-FR"/>
        </w:rPr>
        <w:t>Expéditeur</w:t>
      </w:r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 xml:space="preserve"> :………………… (</w:t>
      </w:r>
      <w:r>
        <w:rPr>
          <w:rFonts w:ascii="Avenir Next LT Pro" w:eastAsia="Calibri" w:hAnsi="Avenir Next LT Pro" w:cs="Calibri"/>
          <w:i/>
          <w:iCs/>
          <w:color w:val="4472C4"/>
        </w:rPr>
        <w:t>nom de la collectivité</w:t>
      </w:r>
      <w:r>
        <w:rPr>
          <w:rFonts w:ascii="Avenir Next LT Pro" w:eastAsia="Times New Roman" w:hAnsi="Avenir Next LT Pro" w:cs="Calibri"/>
          <w:bCs/>
          <w:i/>
          <w:color w:val="203242"/>
          <w:lang w:eastAsia="fr-FR"/>
        </w:rPr>
        <w:t>)</w:t>
      </w:r>
    </w:p>
    <w:p w14:paraId="5213B65F" w14:textId="77777777" w:rsidR="00B736F7" w:rsidRDefault="00B736F7">
      <w:pPr>
        <w:tabs>
          <w:tab w:val="left" w:pos="4536"/>
        </w:tabs>
        <w:spacing w:after="0"/>
        <w:rPr>
          <w:rFonts w:ascii="Avenir Next LT Pro" w:eastAsia="Times New Roman" w:hAnsi="Avenir Next LT Pro" w:cs="Calibri"/>
          <w:bCs/>
          <w:color w:val="000000"/>
          <w:lang w:eastAsia="fr-FR"/>
        </w:rPr>
      </w:pPr>
    </w:p>
    <w:p w14:paraId="59484EE0" w14:textId="77777777" w:rsidR="00B736F7" w:rsidRDefault="004357BC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jc w:val="right"/>
        <w:rPr>
          <w:rFonts w:ascii="Avenir Next LT Pro" w:eastAsia="Calibri" w:hAnsi="Avenir Next LT Pro" w:cs="Calibri"/>
          <w:i/>
          <w:color w:val="203242"/>
        </w:rPr>
      </w:pPr>
      <w:r>
        <w:rPr>
          <w:rFonts w:ascii="Avenir Next LT Pro" w:eastAsia="Times New Roman" w:hAnsi="Avenir Next LT Pro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eastAsia="Calibri" w:hAnsi="Avenir Next LT Pro" w:cs="Calibri"/>
          <w:i/>
          <w:color w:val="203242"/>
        </w:rPr>
        <w:t>Madame/Monsieur,…………………………</w:t>
      </w:r>
    </w:p>
    <w:p w14:paraId="4606C496" w14:textId="07783A1F" w:rsidR="00B736F7" w:rsidRDefault="004357BC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ind w:left="6480"/>
        <w:jc w:val="center"/>
        <w:rPr>
          <w:rFonts w:ascii="Avenir Next LT Pro" w:eastAsia="Times New Roman" w:hAnsi="Avenir Next LT Pro" w:cs="Calibri"/>
          <w:bCs/>
          <w:color w:val="000000"/>
          <w:lang w:eastAsia="fr-FR"/>
        </w:rPr>
      </w:pPr>
      <w:r>
        <w:rPr>
          <w:rFonts w:ascii="Avenir Next LT Pro" w:eastAsia="Times New Roman" w:hAnsi="Avenir Next LT Pro" w:cs="Calibri"/>
          <w:i/>
          <w:lang w:eastAsia="fr-FR"/>
        </w:rPr>
        <w:t>(</w:t>
      </w:r>
      <w:r>
        <w:rPr>
          <w:rFonts w:ascii="Avenir Next LT Pro" w:eastAsia="Calibri" w:hAnsi="Avenir Next LT Pro" w:cs="Calibri"/>
          <w:i/>
          <w:iCs/>
          <w:color w:val="4472C4"/>
        </w:rPr>
        <w:t>Adresse du CNFPT ou du Centre de Gestion</w:t>
      </w:r>
      <w:r>
        <w:rPr>
          <w:rFonts w:ascii="Avenir Next LT Pro" w:eastAsia="Times New Roman" w:hAnsi="Avenir Next LT Pro" w:cs="Calibri"/>
          <w:i/>
          <w:lang w:eastAsia="fr-FR"/>
        </w:rPr>
        <w:t>)</w:t>
      </w:r>
    </w:p>
    <w:p w14:paraId="0CB086D6" w14:textId="77777777" w:rsidR="00B736F7" w:rsidRDefault="004357BC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Cs/>
          <w:color w:val="203242"/>
          <w:lang w:eastAsia="fr-FR"/>
        </w:rPr>
      </w:pP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000000"/>
          <w:lang w:eastAsia="fr-FR"/>
        </w:rPr>
        <w:tab/>
      </w:r>
      <w:r>
        <w:rPr>
          <w:rFonts w:ascii="Avenir Next LT Pro" w:eastAsia="Times New Roman" w:hAnsi="Avenir Next LT Pro" w:cs="Calibri"/>
          <w:bCs/>
          <w:color w:val="203242"/>
          <w:lang w:eastAsia="fr-FR"/>
        </w:rPr>
        <w:t>A............................ le ........................</w:t>
      </w:r>
    </w:p>
    <w:p w14:paraId="6B317923" w14:textId="77777777" w:rsidR="00B736F7" w:rsidRDefault="00B736F7">
      <w:pPr>
        <w:tabs>
          <w:tab w:val="left" w:pos="4536"/>
        </w:tabs>
        <w:spacing w:after="0"/>
        <w:jc w:val="both"/>
        <w:rPr>
          <w:rFonts w:ascii="Avenir Next LT Pro" w:eastAsia="Times New Roman" w:hAnsi="Avenir Next LT Pro" w:cs="Calibri"/>
          <w:b/>
          <w:bCs/>
          <w:color w:val="203242"/>
          <w:lang w:eastAsia="fr-FR"/>
        </w:rPr>
      </w:pPr>
    </w:p>
    <w:p w14:paraId="6F0F7F86" w14:textId="64DA6435" w:rsidR="00B736F7" w:rsidRDefault="004357BC">
      <w:pPr>
        <w:tabs>
          <w:tab w:val="left" w:pos="4536"/>
        </w:tabs>
        <w:spacing w:after="0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eastAsia="Times New Roman" w:hAnsi="Avenir Next LT Pro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cs="Arial"/>
          <w:b/>
          <w:bCs/>
          <w:color w:val="203242"/>
        </w:rPr>
        <w:t xml:space="preserve">Fin de détachement sur un emploi fonctionnel de Madame/Monsieur </w:t>
      </w:r>
      <w:r>
        <w:rPr>
          <w:rFonts w:ascii="Avenir Next LT Pro" w:hAnsi="Avenir Next LT Pro" w:cs="Arial"/>
          <w:color w:val="203242"/>
        </w:rPr>
        <w:t>………………………. (</w:t>
      </w:r>
      <w:r>
        <w:rPr>
          <w:rFonts w:ascii="Avenir Next LT Pro" w:eastAsia="Calibri" w:hAnsi="Avenir Next LT Pro" w:cs="Calibri"/>
          <w:i/>
          <w:iCs/>
          <w:color w:val="4472C4"/>
        </w:rPr>
        <w:t>indiquer nom, prénom et grade du fonctionnaire concerné</w:t>
      </w:r>
      <w:r>
        <w:rPr>
          <w:rFonts w:ascii="Avenir Next LT Pro" w:hAnsi="Avenir Next LT Pro" w:cs="Arial"/>
          <w:color w:val="203242"/>
        </w:rPr>
        <w:t xml:space="preserve">) </w:t>
      </w:r>
      <w:r>
        <w:rPr>
          <w:rFonts w:ascii="Avenir Next LT Pro" w:hAnsi="Avenir Next LT Pro" w:cs="Arial"/>
          <w:b/>
          <w:bCs/>
          <w:color w:val="203242"/>
        </w:rPr>
        <w:t>à compter du</w:t>
      </w:r>
      <w:r>
        <w:rPr>
          <w:rFonts w:ascii="Avenir Next LT Pro" w:hAnsi="Avenir Next LT Pro" w:cs="Arial"/>
          <w:color w:val="203242"/>
        </w:rPr>
        <w:t>…………. (</w:t>
      </w:r>
      <w:r>
        <w:rPr>
          <w:rFonts w:ascii="Avenir Next LT Pro" w:eastAsia="Calibri" w:hAnsi="Avenir Next LT Pro" w:cs="Calibri"/>
          <w:i/>
          <w:iCs/>
          <w:color w:val="4472C4"/>
        </w:rPr>
        <w:t>date</w:t>
      </w:r>
      <w:r>
        <w:rPr>
          <w:rFonts w:ascii="Avenir Next LT Pro" w:hAnsi="Avenir Next LT Pro" w:cs="Arial"/>
          <w:color w:val="203242"/>
        </w:rPr>
        <w:t>).</w:t>
      </w:r>
    </w:p>
    <w:p w14:paraId="409C22C1" w14:textId="77777777" w:rsidR="00B736F7" w:rsidRDefault="00B736F7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40EE0F52" w14:textId="77777777" w:rsidR="00B736F7" w:rsidRDefault="00B736F7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07CE8207" w14:textId="77777777" w:rsidR="00B736F7" w:rsidRDefault="004357BC">
      <w:pPr>
        <w:ind w:left="284"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  <w:highlight w:val="white"/>
        </w:rPr>
        <w:t>Madame/Monsieur le Président du Centre de Gestion (ou du CNFPT),</w:t>
      </w:r>
    </w:p>
    <w:p w14:paraId="185EF3BA" w14:textId="77777777" w:rsidR="00B736F7" w:rsidRDefault="00B736F7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0DB8EE5B" w14:textId="66C6A094" w:rsidR="00B736F7" w:rsidRDefault="004357BC">
      <w:pPr>
        <w:tabs>
          <w:tab w:val="left" w:pos="4536"/>
        </w:tabs>
        <w:spacing w:after="0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Suite à l’information faite à l’assemblée délibérante de …………………. (</w:t>
      </w:r>
      <w:r>
        <w:rPr>
          <w:rFonts w:ascii="Avenir Next LT Pro" w:eastAsia="Calibri" w:hAnsi="Avenir Next LT Pro" w:cs="Calibri"/>
          <w:i/>
          <w:iCs/>
          <w:color w:val="4472C4"/>
        </w:rPr>
        <w:t>indiquer la collectivité ou l’établissement concerné</w:t>
      </w:r>
      <w:r>
        <w:rPr>
          <w:rFonts w:ascii="Avenir Next LT Pro" w:hAnsi="Avenir Next LT Pro" w:cs="Arial"/>
          <w:color w:val="203242"/>
        </w:rPr>
        <w:t>) en séance du ……………. (</w:t>
      </w:r>
      <w:r>
        <w:rPr>
          <w:rFonts w:ascii="Avenir Next LT Pro" w:eastAsia="Calibri" w:hAnsi="Avenir Next LT Pro" w:cs="Calibri"/>
          <w:i/>
          <w:iCs/>
          <w:color w:val="4472C4"/>
        </w:rPr>
        <w:t>date</w:t>
      </w:r>
      <w:r>
        <w:rPr>
          <w:rFonts w:ascii="Avenir Next LT Pro" w:hAnsi="Avenir Next LT Pro" w:cs="Arial"/>
          <w:color w:val="203242"/>
        </w:rPr>
        <w:t xml:space="preserve">), et conformément à </w:t>
      </w:r>
      <w:r>
        <w:rPr>
          <w:rFonts w:ascii="Avenir Next LT Pro" w:hAnsi="Avenir Next LT Pro"/>
          <w:color w:val="203242"/>
        </w:rPr>
        <w:t>l’article L.544-1 et suivants du Code Général de la Fonction Publique</w:t>
      </w:r>
      <w:r>
        <w:rPr>
          <w:rFonts w:ascii="Avenir Next LT Pro" w:hAnsi="Avenir Next LT Pro" w:cs="Arial"/>
          <w:color w:val="203242"/>
        </w:rPr>
        <w:t>, je vous informe que j’ai décidé de mettre fin au détachement de Madame/Monsieur …………………………………… (</w:t>
      </w:r>
      <w:r>
        <w:rPr>
          <w:rFonts w:ascii="Avenir Next LT Pro" w:eastAsia="Calibri" w:hAnsi="Avenir Next LT Pro" w:cs="Calibri"/>
          <w:i/>
          <w:iCs/>
          <w:color w:val="4472C4"/>
        </w:rPr>
        <w:t>indiquer nom, prénom et grade du fonctionnaire concerné</w:t>
      </w:r>
      <w:r>
        <w:rPr>
          <w:rFonts w:ascii="Avenir Next LT Pro" w:hAnsi="Avenir Next LT Pro" w:cs="Arial"/>
          <w:color w:val="203242"/>
        </w:rPr>
        <w:t>) sur l’emploi fonctionnel de ………………….. (</w:t>
      </w:r>
      <w:r>
        <w:rPr>
          <w:rFonts w:ascii="Avenir Next LT Pro" w:eastAsia="Calibri" w:hAnsi="Avenir Next LT Pro" w:cs="Calibri"/>
          <w:i/>
          <w:iCs/>
          <w:color w:val="4472C4"/>
        </w:rPr>
        <w:t>indiquer l’emploi fonctionnel : DGS, DGSA, DGST</w:t>
      </w:r>
      <w:r>
        <w:rPr>
          <w:rFonts w:ascii="Avenir Next LT Pro" w:hAnsi="Avenir Next LT Pro" w:cs="Arial"/>
          <w:color w:val="203242"/>
        </w:rPr>
        <w:t>).</w:t>
      </w:r>
    </w:p>
    <w:p w14:paraId="0A9CCCFD" w14:textId="77777777" w:rsidR="00B736F7" w:rsidRDefault="00B736F7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3C70B4AA" w14:textId="78B9C93F" w:rsidR="00B736F7" w:rsidRDefault="004357BC">
      <w:pPr>
        <w:tabs>
          <w:tab w:val="left" w:pos="4536"/>
        </w:tabs>
        <w:spacing w:after="0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Madame/Monsieur ………………………. (</w:t>
      </w:r>
      <w:r>
        <w:rPr>
          <w:rFonts w:ascii="Avenir Next LT Pro" w:eastAsia="Calibri" w:hAnsi="Avenir Next LT Pro" w:cs="Calibri"/>
          <w:i/>
          <w:iCs/>
          <w:color w:val="4472C4"/>
        </w:rPr>
        <w:t>nom</w:t>
      </w:r>
      <w:r>
        <w:rPr>
          <w:rFonts w:ascii="Avenir Next LT Pro" w:hAnsi="Avenir Next LT Pro" w:cs="Arial"/>
          <w:color w:val="203242"/>
        </w:rPr>
        <w:t>) était détaché sur cet emploi par arrêté(s) n° du ………………….. depuis le …………….. .</w:t>
      </w:r>
    </w:p>
    <w:p w14:paraId="1D0E650E" w14:textId="77777777" w:rsidR="00B736F7" w:rsidRDefault="00B736F7">
      <w:pPr>
        <w:jc w:val="both"/>
        <w:rPr>
          <w:rFonts w:ascii="Avenir Next LT Pro" w:hAnsi="Avenir Next LT Pro" w:cs="Arial"/>
          <w:color w:val="203242"/>
        </w:rPr>
      </w:pPr>
    </w:p>
    <w:p w14:paraId="4ACFC4C9" w14:textId="49AD6BD3" w:rsidR="00B736F7" w:rsidRDefault="004357BC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Cette mesure prendra effet le ……………… (</w:t>
      </w:r>
      <w:r>
        <w:rPr>
          <w:rFonts w:ascii="Avenir Next LT Pro" w:eastAsia="Calibri" w:hAnsi="Avenir Next LT Pro" w:cs="Calibri"/>
          <w:i/>
          <w:iCs/>
          <w:color w:val="4472C4"/>
        </w:rPr>
        <w:t>préciser la date qui ne peut intervenir avant le 1er jour du 3ème mois suivant l’information de l’assemblée délibérante</w:t>
      </w:r>
      <w:r>
        <w:rPr>
          <w:rFonts w:ascii="Avenir Next LT Pro" w:hAnsi="Avenir Next LT Pro" w:cs="Arial"/>
          <w:color w:val="203242"/>
        </w:rPr>
        <w:t>).</w:t>
      </w:r>
    </w:p>
    <w:p w14:paraId="717A2303" w14:textId="77777777" w:rsidR="00B736F7" w:rsidRDefault="00B736F7">
      <w:pPr>
        <w:jc w:val="both"/>
        <w:rPr>
          <w:rFonts w:ascii="Avenir Next LT Pro" w:hAnsi="Avenir Next LT Pro" w:cs="Arial"/>
          <w:color w:val="203242"/>
        </w:rPr>
      </w:pPr>
    </w:p>
    <w:p w14:paraId="6CFBD28C" w14:textId="77777777" w:rsidR="00B736F7" w:rsidRDefault="004357BC">
      <w:pPr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</w:rPr>
        <w:t>Par ailleurs, il (elle) sera informé(e) des différentes possibilités qui s’offrent à lui (e</w:t>
      </w:r>
      <w:r>
        <w:rPr>
          <w:rFonts w:ascii="Avenir Next LT Pro" w:hAnsi="Avenir Next LT Pro" w:cs="Arial"/>
          <w:color w:val="203242"/>
          <w:highlight w:val="white"/>
        </w:rPr>
        <w:t>lle) : reclassement avec éventuel placement en surnombre, prise en charge directe par l’instance de gestion, congé spécial et licenciement.</w:t>
      </w:r>
    </w:p>
    <w:p w14:paraId="13C94930" w14:textId="77777777" w:rsidR="00B736F7" w:rsidRDefault="00B736F7">
      <w:pPr>
        <w:ind w:left="284"/>
        <w:jc w:val="both"/>
        <w:rPr>
          <w:rFonts w:ascii="Avenir Next LT Pro" w:hAnsi="Avenir Next LT Pro" w:cs="Arial"/>
          <w:color w:val="203242"/>
        </w:rPr>
      </w:pPr>
    </w:p>
    <w:p w14:paraId="2C096186" w14:textId="77777777" w:rsidR="00B736F7" w:rsidRDefault="004357BC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Restant à votre disposition, je vous prie de croire, Madame/Monsieur le Président, en l’assurance de ma parfaite considération.</w:t>
      </w:r>
    </w:p>
    <w:p w14:paraId="7EEF1629" w14:textId="77777777" w:rsidR="00B736F7" w:rsidRDefault="00B736F7">
      <w:pPr>
        <w:ind w:left="709"/>
        <w:jc w:val="both"/>
        <w:rPr>
          <w:rFonts w:ascii="Avenir Next LT Pro" w:hAnsi="Avenir Next LT Pro" w:cs="Arial"/>
          <w:color w:val="203242"/>
        </w:rPr>
      </w:pPr>
    </w:p>
    <w:p w14:paraId="2C3E280C" w14:textId="77777777" w:rsidR="00B736F7" w:rsidRDefault="004357BC">
      <w:pPr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Nom, prénom et qualité du signataire</w:t>
      </w:r>
    </w:p>
    <w:p w14:paraId="5F960689" w14:textId="67932FFF" w:rsidR="00B736F7" w:rsidRDefault="004357BC">
      <w:pPr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(</w:t>
      </w:r>
      <w:r>
        <w:rPr>
          <w:rFonts w:ascii="Avenir Next LT Pro" w:eastAsia="Calibri" w:hAnsi="Avenir Next LT Pro" w:cs="Calibri"/>
          <w:i/>
          <w:iCs/>
          <w:color w:val="4472C4"/>
        </w:rPr>
        <w:t>signature</w:t>
      </w:r>
      <w:r>
        <w:rPr>
          <w:rFonts w:ascii="Avenir Next LT Pro" w:hAnsi="Avenir Next LT Pro" w:cs="Arial"/>
          <w:color w:val="203242"/>
        </w:rPr>
        <w:t>)</w:t>
      </w:r>
    </w:p>
    <w:p w14:paraId="19859348" w14:textId="77777777" w:rsidR="00B736F7" w:rsidRDefault="00B736F7">
      <w:pPr>
        <w:rPr>
          <w:rFonts w:ascii="Avenir Next LT Pro" w:hAnsi="Avenir Next LT Pro"/>
          <w:color w:val="203242"/>
        </w:rPr>
      </w:pPr>
    </w:p>
    <w:sectPr w:rsidR="00B736F7">
      <w:pgSz w:w="11906" w:h="16838"/>
      <w:pgMar w:top="1417" w:right="849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39B0" w14:textId="77777777" w:rsidR="004357BC" w:rsidRDefault="004357BC">
      <w:pPr>
        <w:spacing w:after="0"/>
      </w:pPr>
      <w:r>
        <w:separator/>
      </w:r>
    </w:p>
  </w:endnote>
  <w:endnote w:type="continuationSeparator" w:id="0">
    <w:p w14:paraId="0F023816" w14:textId="77777777" w:rsidR="004357BC" w:rsidRDefault="00435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lix Medium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DF5A" w14:textId="77777777" w:rsidR="004357BC" w:rsidRDefault="004357BC">
      <w:pPr>
        <w:spacing w:after="0"/>
      </w:pPr>
      <w:r>
        <w:separator/>
      </w:r>
    </w:p>
  </w:footnote>
  <w:footnote w:type="continuationSeparator" w:id="0">
    <w:p w14:paraId="54FCDBE8" w14:textId="77777777" w:rsidR="004357BC" w:rsidRDefault="004357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F7"/>
    <w:rsid w:val="00141A99"/>
    <w:rsid w:val="0022557D"/>
    <w:rsid w:val="004357BC"/>
    <w:rsid w:val="00B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894DA-B3CD-4F3F-B370-A642C95E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orpsdetexte">
    <w:name w:val="Body Text"/>
    <w:basedOn w:val="Normal"/>
    <w:link w:val="CorpsdetexteCar"/>
    <w:pPr>
      <w:widowControl w:val="0"/>
      <w:spacing w:after="12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d’information du CNFPT ou CDG de fin de détachement sur un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ECC7E-A2A2-445B-A983-9E622A2797B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5F7CFE-8D09-4D1A-B329-7E92C40BD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2D0C2-D64A-4969-B26E-612A171298DB}">
  <ds:schemaRefs>
    <ds:schemaRef ds:uri="http://schemas.microsoft.com/office/2006/metadata/properties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74444523-9D06-4B12-ABCE-19FC83F15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d’information du CNFPT ou CDG de fin de détachement sur un emploi fonctionnel</dc:title>
  <dc:subject/>
  <dc:creator>Yann VASSEAU</dc:creator>
  <cp:keywords/>
  <dc:description/>
  <cp:lastModifiedBy>CDG16 ADELINE TRILLAUD</cp:lastModifiedBy>
  <cp:revision>2</cp:revision>
  <dcterms:created xsi:type="dcterms:W3CDTF">2026-04-07T09:36:00Z</dcterms:created>
  <dcterms:modified xsi:type="dcterms:W3CDTF">2026-04-07T09:36:00Z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